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88" w:rsidRPr="001D7DC5" w:rsidRDefault="001C2A8F" w:rsidP="00E37988">
      <w:pPr>
        <w:spacing w:after="0"/>
        <w:jc w:val="center"/>
        <w:rPr>
          <w:rFonts w:ascii="Times New Roman" w:eastAsia="Times New Roman" w:hAnsi="Times New Roman" w:cs="Times New Roman"/>
          <w:b/>
          <w:bCs/>
          <w:color w:val="222222"/>
          <w:sz w:val="24"/>
          <w:lang w:val="en-US"/>
        </w:rPr>
      </w:pPr>
      <w:r w:rsidRPr="001D7DC5">
        <w:rPr>
          <w:rFonts w:ascii="Times New Roman" w:eastAsia="Times New Roman" w:hAnsi="Times New Roman" w:cs="Times New Roman"/>
          <w:color w:val="222222"/>
          <w:sz w:val="24"/>
          <w:highlight w:val="white"/>
          <w:lang w:val="en-US"/>
        </w:rPr>
        <w:t xml:space="preserve"> </w:t>
      </w:r>
      <w:r w:rsidR="00E37988" w:rsidRPr="001D7DC5">
        <w:rPr>
          <w:rFonts w:ascii="Times New Roman" w:eastAsia="Times New Roman" w:hAnsi="Times New Roman" w:cs="Times New Roman"/>
          <w:b/>
          <w:bCs/>
          <w:color w:val="222222"/>
          <w:sz w:val="24"/>
          <w:highlight w:val="white"/>
          <w:lang w:val="en-US"/>
        </w:rPr>
        <w:t>ROLE OF PUBLIC ADMINISTRATION IN INTERNATIONAL MIGRATION AND REFUGEE HARMONIZATION</w:t>
      </w:r>
    </w:p>
    <w:p w:rsidR="001C2A8F" w:rsidRPr="001D7DC5" w:rsidRDefault="001C2A8F" w:rsidP="00246EBD">
      <w:pPr>
        <w:spacing w:after="0"/>
        <w:jc w:val="center"/>
        <w:rPr>
          <w:lang w:val="en-US"/>
        </w:rPr>
      </w:pPr>
      <w:r w:rsidRPr="001D7DC5">
        <w:rPr>
          <w:rFonts w:ascii="Times New Roman" w:eastAsia="Times New Roman" w:hAnsi="Times New Roman" w:cs="Times New Roman"/>
          <w:color w:val="222222"/>
          <w:sz w:val="24"/>
          <w:lang w:val="en-US"/>
        </w:rPr>
        <w:t>(</w:t>
      </w:r>
      <w:r w:rsidRPr="001D7DC5">
        <w:rPr>
          <w:rFonts w:ascii="Times New Roman" w:eastAsia="Times New Roman" w:hAnsi="Times New Roman" w:cs="Times New Roman"/>
          <w:i/>
          <w:iCs/>
          <w:color w:val="222222"/>
          <w:szCs w:val="20"/>
          <w:highlight w:val="white"/>
          <w:lang w:val="en-US"/>
        </w:rPr>
        <w:t>ULUSLARARASI GÖÇ VE MÜLTECİ UYUMU SORUNUNDA KAMU YÖNETİMİNİN ROLÜ</w:t>
      </w:r>
      <w:r w:rsidRPr="001D7DC5">
        <w:rPr>
          <w:rFonts w:ascii="Times New Roman" w:eastAsia="Times New Roman" w:hAnsi="Times New Roman" w:cs="Times New Roman"/>
          <w:color w:val="222222"/>
          <w:sz w:val="24"/>
          <w:lang w:val="en-US"/>
        </w:rPr>
        <w:t>)</w:t>
      </w:r>
    </w:p>
    <w:p w:rsidR="00E37988" w:rsidRPr="001D7DC5" w:rsidRDefault="00104FC5" w:rsidP="00104FC5">
      <w:pPr>
        <w:spacing w:after="0"/>
        <w:jc w:val="center"/>
        <w:rPr>
          <w:lang w:val="en-US"/>
        </w:rPr>
      </w:pPr>
      <w:r w:rsidRPr="001D7DC5">
        <w:rPr>
          <w:rFonts w:ascii="Times New Roman" w:eastAsia="Times New Roman" w:hAnsi="Times New Roman" w:cs="Times New Roman"/>
          <w:b/>
          <w:sz w:val="24"/>
          <w:lang w:val="en-US"/>
        </w:rPr>
        <w:t xml:space="preserve">Joint Panel by </w:t>
      </w:r>
      <w:r w:rsidR="00E37988" w:rsidRPr="001D7DC5">
        <w:rPr>
          <w:rFonts w:ascii="Times New Roman" w:eastAsia="Times New Roman" w:hAnsi="Times New Roman" w:cs="Times New Roman"/>
          <w:b/>
          <w:sz w:val="24"/>
          <w:lang w:val="en-US"/>
        </w:rPr>
        <w:t xml:space="preserve">Mustafa Kemal </w:t>
      </w:r>
      <w:r w:rsidRPr="001D7DC5">
        <w:rPr>
          <w:rFonts w:ascii="Times New Roman" w:eastAsia="Times New Roman" w:hAnsi="Times New Roman" w:cs="Times New Roman"/>
          <w:b/>
          <w:sz w:val="24"/>
          <w:lang w:val="en-US"/>
        </w:rPr>
        <w:t>U</w:t>
      </w:r>
      <w:r w:rsidR="00E37988" w:rsidRPr="001D7DC5">
        <w:rPr>
          <w:rFonts w:ascii="Times New Roman" w:eastAsia="Times New Roman" w:hAnsi="Times New Roman" w:cs="Times New Roman"/>
          <w:b/>
          <w:sz w:val="24"/>
          <w:lang w:val="en-US"/>
        </w:rPr>
        <w:t>niversit</w:t>
      </w:r>
      <w:r w:rsidRPr="001D7DC5">
        <w:rPr>
          <w:rFonts w:ascii="Times New Roman" w:eastAsia="Times New Roman" w:hAnsi="Times New Roman" w:cs="Times New Roman"/>
          <w:b/>
          <w:sz w:val="24"/>
          <w:lang w:val="en-US"/>
        </w:rPr>
        <w:t xml:space="preserve">y and </w:t>
      </w:r>
      <w:proofErr w:type="spellStart"/>
      <w:r w:rsidR="00E37988" w:rsidRPr="001D7DC5">
        <w:rPr>
          <w:rFonts w:ascii="Times New Roman" w:eastAsia="Times New Roman" w:hAnsi="Times New Roman" w:cs="Times New Roman"/>
          <w:b/>
          <w:sz w:val="24"/>
          <w:lang w:val="en-US"/>
        </w:rPr>
        <w:t>Hatay</w:t>
      </w:r>
      <w:proofErr w:type="spellEnd"/>
      <w:r w:rsidR="00E37988" w:rsidRPr="001D7DC5">
        <w:rPr>
          <w:rFonts w:ascii="Times New Roman" w:eastAsia="Times New Roman" w:hAnsi="Times New Roman" w:cs="Times New Roman"/>
          <w:b/>
          <w:sz w:val="24"/>
          <w:lang w:val="en-US"/>
        </w:rPr>
        <w:t xml:space="preserve"> </w:t>
      </w:r>
      <w:r w:rsidRPr="001D7DC5">
        <w:rPr>
          <w:rFonts w:ascii="Times New Roman" w:eastAsia="Times New Roman" w:hAnsi="Times New Roman" w:cs="Times New Roman"/>
          <w:b/>
          <w:sz w:val="24"/>
          <w:lang w:val="en-US"/>
        </w:rPr>
        <w:t>Governorship</w:t>
      </w:r>
      <w:r w:rsidR="00E37988" w:rsidRPr="001D7DC5">
        <w:rPr>
          <w:rFonts w:ascii="Times New Roman" w:eastAsia="Times New Roman" w:hAnsi="Times New Roman" w:cs="Times New Roman"/>
          <w:b/>
          <w:sz w:val="24"/>
          <w:lang w:val="en-US"/>
        </w:rPr>
        <w:t xml:space="preserve"> </w:t>
      </w:r>
    </w:p>
    <w:p w:rsidR="00E37988" w:rsidRPr="001D7DC5" w:rsidRDefault="007928CD" w:rsidP="00D30236">
      <w:pPr>
        <w:spacing w:after="0"/>
        <w:jc w:val="center"/>
        <w:rPr>
          <w:lang w:val="en-US"/>
        </w:rPr>
      </w:pPr>
      <w:r w:rsidRPr="001D7DC5">
        <w:rPr>
          <w:rFonts w:ascii="Times New Roman" w:eastAsia="Times New Roman" w:hAnsi="Times New Roman" w:cs="Times New Roman"/>
          <w:color w:val="222222"/>
          <w:sz w:val="24"/>
          <w:highlight w:val="white"/>
          <w:lang w:val="en-US"/>
        </w:rPr>
        <w:t>April</w:t>
      </w:r>
      <w:r w:rsidR="0028756F" w:rsidRPr="001D7DC5">
        <w:rPr>
          <w:rFonts w:ascii="Times New Roman" w:eastAsia="Times New Roman" w:hAnsi="Times New Roman" w:cs="Times New Roman"/>
          <w:color w:val="222222"/>
          <w:sz w:val="24"/>
          <w:highlight w:val="white"/>
          <w:lang w:val="en-US"/>
        </w:rPr>
        <w:t xml:space="preserve"> 10,</w:t>
      </w:r>
      <w:r w:rsidRPr="001D7DC5">
        <w:rPr>
          <w:rFonts w:ascii="Times New Roman" w:eastAsia="Times New Roman" w:hAnsi="Times New Roman" w:cs="Times New Roman"/>
          <w:color w:val="222222"/>
          <w:sz w:val="24"/>
          <w:highlight w:val="white"/>
          <w:lang w:val="en-US"/>
        </w:rPr>
        <w:t xml:space="preserve"> </w:t>
      </w:r>
      <w:r w:rsidR="00E37988" w:rsidRPr="001D7DC5">
        <w:rPr>
          <w:rFonts w:ascii="Times New Roman" w:eastAsia="Times New Roman" w:hAnsi="Times New Roman" w:cs="Times New Roman"/>
          <w:color w:val="222222"/>
          <w:sz w:val="24"/>
          <w:highlight w:val="white"/>
          <w:lang w:val="en-US"/>
        </w:rPr>
        <w:t xml:space="preserve">2015, Antakya/ </w:t>
      </w:r>
      <w:proofErr w:type="spellStart"/>
      <w:r w:rsidR="00E37988" w:rsidRPr="001D7DC5">
        <w:rPr>
          <w:rFonts w:ascii="Times New Roman" w:eastAsia="Times New Roman" w:hAnsi="Times New Roman" w:cs="Times New Roman"/>
          <w:color w:val="222222"/>
          <w:sz w:val="24"/>
          <w:highlight w:val="white"/>
          <w:lang w:val="en-US"/>
        </w:rPr>
        <w:t>Hatay</w:t>
      </w:r>
      <w:proofErr w:type="spellEnd"/>
    </w:p>
    <w:p w:rsidR="00E37988" w:rsidRPr="001D7DC5" w:rsidRDefault="00135559" w:rsidP="00E37988">
      <w:pPr>
        <w:spacing w:after="0"/>
        <w:jc w:val="center"/>
        <w:rPr>
          <w:lang w:val="en-US"/>
        </w:rPr>
      </w:pPr>
      <w:r w:rsidRPr="001D7DC5">
        <w:rPr>
          <w:rFonts w:ascii="Times New Roman" w:eastAsia="Times New Roman" w:hAnsi="Times New Roman" w:cs="Times New Roman"/>
          <w:sz w:val="24"/>
          <w:lang w:val="en-US"/>
        </w:rPr>
        <w:t>PAPER</w:t>
      </w:r>
    </w:p>
    <w:p w:rsidR="00E37988" w:rsidRPr="0004320F" w:rsidRDefault="00E37988" w:rsidP="00D75524">
      <w:pPr>
        <w:jc w:val="center"/>
        <w:rPr>
          <w:rFonts w:ascii="Times New Roman" w:hAnsi="Times New Roman" w:cs="Times New Roman"/>
          <w:b/>
          <w:bCs/>
          <w:color w:val="000000" w:themeColor="text1"/>
          <w:sz w:val="10"/>
          <w:szCs w:val="10"/>
          <w:lang w:val="en-US"/>
        </w:rPr>
      </w:pPr>
      <w:bookmarkStart w:id="0" w:name="_GoBack"/>
      <w:bookmarkEnd w:id="0"/>
    </w:p>
    <w:p w:rsidR="00E865AA" w:rsidRPr="001D7DC5" w:rsidRDefault="003E77C6" w:rsidP="00D75524">
      <w:pPr>
        <w:jc w:val="center"/>
        <w:rPr>
          <w:rFonts w:ascii="Times New Roman" w:hAnsi="Times New Roman" w:cs="Times New Roman"/>
          <w:b/>
          <w:bCs/>
          <w:color w:val="000000" w:themeColor="text1"/>
          <w:sz w:val="24"/>
          <w:szCs w:val="24"/>
          <w:lang w:val="en-US"/>
        </w:rPr>
      </w:pPr>
      <w:r w:rsidRPr="001D7DC5">
        <w:rPr>
          <w:rFonts w:ascii="Times New Roman" w:hAnsi="Times New Roman" w:cs="Times New Roman"/>
          <w:b/>
          <w:bCs/>
          <w:color w:val="000000" w:themeColor="text1"/>
          <w:sz w:val="24"/>
          <w:szCs w:val="24"/>
          <w:lang w:val="en-US"/>
        </w:rPr>
        <w:t>THE ROLE OF LOCAL GOVERNMENTS IN INTEGRATION</w:t>
      </w:r>
      <w:r w:rsidR="00FA416E" w:rsidRPr="001D7DC5">
        <w:rPr>
          <w:rFonts w:ascii="Times New Roman" w:hAnsi="Times New Roman" w:cs="Times New Roman"/>
          <w:b/>
          <w:bCs/>
          <w:color w:val="000000" w:themeColor="text1"/>
          <w:sz w:val="24"/>
          <w:szCs w:val="24"/>
          <w:lang w:val="en-US"/>
        </w:rPr>
        <w:t xml:space="preserve"> </w:t>
      </w:r>
    </w:p>
    <w:p w:rsidR="003E77C6" w:rsidRPr="001D7DC5" w:rsidRDefault="00FA416E" w:rsidP="00AE215F">
      <w:pPr>
        <w:jc w:val="center"/>
        <w:rPr>
          <w:rFonts w:ascii="Times New Roman" w:hAnsi="Times New Roman" w:cs="Times New Roman"/>
          <w:b/>
          <w:bCs/>
          <w:color w:val="000000" w:themeColor="text1"/>
          <w:sz w:val="24"/>
          <w:szCs w:val="24"/>
          <w:lang w:val="en-US"/>
        </w:rPr>
      </w:pPr>
      <w:r w:rsidRPr="001D7DC5">
        <w:rPr>
          <w:rFonts w:ascii="Times New Roman" w:hAnsi="Times New Roman" w:cs="Times New Roman"/>
          <w:b/>
          <w:bCs/>
          <w:color w:val="000000" w:themeColor="text1"/>
          <w:sz w:val="24"/>
          <w:szCs w:val="24"/>
          <w:lang w:val="en-US"/>
        </w:rPr>
        <w:t>OF FOREIGNERS</w:t>
      </w:r>
      <w:r w:rsidR="003E77C6" w:rsidRPr="001D7DC5">
        <w:rPr>
          <w:rFonts w:ascii="Times New Roman" w:hAnsi="Times New Roman" w:cs="Times New Roman"/>
          <w:b/>
          <w:bCs/>
          <w:color w:val="000000" w:themeColor="text1"/>
          <w:sz w:val="24"/>
          <w:szCs w:val="24"/>
          <w:lang w:val="en-US"/>
        </w:rPr>
        <w:t xml:space="preserve"> IN TURKEY</w:t>
      </w:r>
      <w:r w:rsidR="0045135F" w:rsidRPr="001D7DC5">
        <w:rPr>
          <w:rStyle w:val="DipnotBavurusu"/>
          <w:rFonts w:ascii="Times New Roman" w:hAnsi="Times New Roman" w:cs="Times New Roman"/>
          <w:color w:val="000000" w:themeColor="text1"/>
          <w:sz w:val="24"/>
          <w:szCs w:val="24"/>
          <w:lang w:val="en-US"/>
        </w:rPr>
        <w:footnoteReference w:id="1"/>
      </w:r>
      <w:r w:rsidR="00AE215F" w:rsidRPr="001D7DC5">
        <w:rPr>
          <w:rFonts w:ascii="Times New Roman" w:hAnsi="Times New Roman" w:cs="Times New Roman"/>
          <w:color w:val="000000" w:themeColor="text1"/>
          <w:sz w:val="24"/>
          <w:szCs w:val="24"/>
          <w:lang w:val="en-US"/>
        </w:rPr>
        <w:t xml:space="preserve"> </w:t>
      </w:r>
      <w:r w:rsidR="00AE215F" w:rsidRPr="001D7DC5">
        <w:rPr>
          <w:rStyle w:val="DipnotBavurusu"/>
          <w:rFonts w:ascii="Times New Roman" w:hAnsi="Times New Roman" w:cs="Times New Roman"/>
          <w:color w:val="000000" w:themeColor="text1"/>
          <w:sz w:val="24"/>
          <w:szCs w:val="24"/>
          <w:lang w:val="en-US"/>
        </w:rPr>
        <w:footnoteReference w:id="2"/>
      </w:r>
    </w:p>
    <w:p w:rsidR="003E77C6" w:rsidRPr="001D7DC5" w:rsidRDefault="003E77C6" w:rsidP="003E77C6">
      <w:pPr>
        <w:jc w:val="center"/>
        <w:rPr>
          <w:rFonts w:ascii="Times New Roman" w:hAnsi="Times New Roman" w:cs="Times New Roman"/>
          <w:b/>
          <w:bCs/>
          <w:color w:val="000000" w:themeColor="text1"/>
          <w:sz w:val="24"/>
          <w:szCs w:val="24"/>
          <w:lang w:val="en-US"/>
        </w:rPr>
      </w:pPr>
      <w:r w:rsidRPr="001D7DC5">
        <w:rPr>
          <w:rFonts w:ascii="Times New Roman" w:hAnsi="Times New Roman" w:cs="Times New Roman"/>
          <w:b/>
          <w:bCs/>
          <w:color w:val="000000" w:themeColor="text1"/>
          <w:sz w:val="24"/>
          <w:szCs w:val="24"/>
          <w:lang w:val="en-US"/>
        </w:rPr>
        <w:t>Murat DAOUDOV</w:t>
      </w:r>
      <w:r w:rsidR="0045135F" w:rsidRPr="001D7DC5">
        <w:rPr>
          <w:rStyle w:val="DipnotBavurusu"/>
          <w:rFonts w:ascii="Times New Roman" w:hAnsi="Times New Roman" w:cs="Times New Roman"/>
          <w:color w:val="000000" w:themeColor="text1"/>
          <w:sz w:val="24"/>
          <w:szCs w:val="24"/>
          <w:lang w:val="en-US"/>
        </w:rPr>
        <w:footnoteReference w:id="3"/>
      </w:r>
    </w:p>
    <w:p w:rsidR="003E77C6" w:rsidRPr="001D7DC5" w:rsidRDefault="003E77C6" w:rsidP="003E77C6">
      <w:pPr>
        <w:rPr>
          <w:rFonts w:ascii="Times New Roman" w:hAnsi="Times New Roman" w:cs="Times New Roman"/>
          <w:color w:val="000000" w:themeColor="text1"/>
          <w:sz w:val="24"/>
          <w:szCs w:val="24"/>
          <w:lang w:val="en-US"/>
        </w:rPr>
      </w:pPr>
    </w:p>
    <w:p w:rsidR="003E77C6" w:rsidRPr="001D7DC5" w:rsidRDefault="002D02AA" w:rsidP="003E77C6">
      <w:pPr>
        <w:rPr>
          <w:rFonts w:ascii="Times New Roman" w:hAnsi="Times New Roman" w:cs="Times New Roman"/>
          <w:b/>
          <w:bCs/>
          <w:color w:val="000000" w:themeColor="text1"/>
          <w:sz w:val="24"/>
          <w:szCs w:val="24"/>
          <w:lang w:val="en-US"/>
        </w:rPr>
      </w:pPr>
      <w:r w:rsidRPr="001D7DC5">
        <w:rPr>
          <w:rFonts w:ascii="Times New Roman" w:hAnsi="Times New Roman" w:cs="Times New Roman"/>
          <w:b/>
          <w:bCs/>
          <w:color w:val="000000" w:themeColor="text1"/>
          <w:sz w:val="24"/>
          <w:szCs w:val="24"/>
          <w:lang w:val="en-US"/>
        </w:rPr>
        <w:t>1.</w:t>
      </w:r>
      <w:r w:rsidR="000834C6" w:rsidRPr="001D7DC5">
        <w:rPr>
          <w:rFonts w:ascii="Times New Roman" w:hAnsi="Times New Roman" w:cs="Times New Roman"/>
          <w:b/>
          <w:bCs/>
          <w:color w:val="000000" w:themeColor="text1"/>
          <w:sz w:val="24"/>
          <w:szCs w:val="24"/>
          <w:lang w:val="en-US"/>
        </w:rPr>
        <w:t xml:space="preserve"> </w:t>
      </w:r>
      <w:r w:rsidR="00C67524" w:rsidRPr="001D7DC5">
        <w:rPr>
          <w:rFonts w:ascii="Times New Roman" w:hAnsi="Times New Roman" w:cs="Times New Roman"/>
          <w:b/>
          <w:bCs/>
          <w:color w:val="000000" w:themeColor="text1"/>
          <w:sz w:val="24"/>
          <w:szCs w:val="24"/>
          <w:lang w:val="en-US"/>
        </w:rPr>
        <w:t>PREFACE</w:t>
      </w:r>
    </w:p>
    <w:p w:rsidR="003E77C6" w:rsidRPr="001D7DC5" w:rsidRDefault="000449A4" w:rsidP="00416ADE">
      <w:pPr>
        <w:spacing w:after="120"/>
        <w:jc w:val="both"/>
        <w:rPr>
          <w:rFonts w:ascii="Times New Roman" w:hAnsi="Times New Roman" w:cs="Times New Roman"/>
          <w:color w:val="000000" w:themeColor="text1"/>
          <w:sz w:val="24"/>
          <w:szCs w:val="24"/>
          <w:lang w:val="en-US"/>
        </w:rPr>
      </w:pPr>
      <w:r w:rsidRPr="001D7DC5">
        <w:rPr>
          <w:rFonts w:ascii="Times New Roman" w:hAnsi="Times New Roman" w:cs="Times New Roman"/>
          <w:color w:val="000000" w:themeColor="text1"/>
          <w:sz w:val="24"/>
          <w:szCs w:val="24"/>
          <w:lang w:val="en-US"/>
        </w:rPr>
        <w:t xml:space="preserve">With its </w:t>
      </w:r>
      <w:r w:rsidR="003E77C6" w:rsidRPr="001D7DC5">
        <w:rPr>
          <w:rFonts w:ascii="Times New Roman" w:hAnsi="Times New Roman" w:cs="Times New Roman"/>
          <w:color w:val="000000" w:themeColor="text1"/>
          <w:sz w:val="24"/>
          <w:szCs w:val="24"/>
          <w:lang w:val="en-US"/>
        </w:rPr>
        <w:t>emerging econom</w:t>
      </w:r>
      <w:r w:rsidRPr="001D7DC5">
        <w:rPr>
          <w:rFonts w:ascii="Times New Roman" w:hAnsi="Times New Roman" w:cs="Times New Roman"/>
          <w:color w:val="000000" w:themeColor="text1"/>
          <w:sz w:val="24"/>
          <w:szCs w:val="24"/>
          <w:lang w:val="en-US"/>
        </w:rPr>
        <w:t>y</w:t>
      </w:r>
      <w:r w:rsidR="003E77C6" w:rsidRPr="001D7DC5">
        <w:rPr>
          <w:rFonts w:ascii="Times New Roman" w:hAnsi="Times New Roman" w:cs="Times New Roman"/>
          <w:color w:val="000000" w:themeColor="text1"/>
          <w:sz w:val="24"/>
          <w:szCs w:val="24"/>
          <w:lang w:val="en-US"/>
        </w:rPr>
        <w:t>, evolving democrac</w:t>
      </w:r>
      <w:r w:rsidRPr="001D7DC5">
        <w:rPr>
          <w:rFonts w:ascii="Times New Roman" w:hAnsi="Times New Roman" w:cs="Times New Roman"/>
          <w:color w:val="000000" w:themeColor="text1"/>
          <w:sz w:val="24"/>
          <w:szCs w:val="24"/>
          <w:lang w:val="en-US"/>
        </w:rPr>
        <w:t>y</w:t>
      </w:r>
      <w:r w:rsidR="003E77C6" w:rsidRPr="001D7DC5">
        <w:rPr>
          <w:rFonts w:ascii="Times New Roman" w:hAnsi="Times New Roman" w:cs="Times New Roman"/>
          <w:color w:val="000000" w:themeColor="text1"/>
          <w:sz w:val="24"/>
          <w:szCs w:val="24"/>
          <w:lang w:val="en-US"/>
        </w:rPr>
        <w:t xml:space="preserve"> and increasing political power</w:t>
      </w:r>
      <w:r w:rsidRPr="001D7DC5">
        <w:rPr>
          <w:rFonts w:ascii="Times New Roman" w:hAnsi="Times New Roman" w:cs="Times New Roman"/>
          <w:color w:val="000000" w:themeColor="text1"/>
          <w:sz w:val="24"/>
          <w:szCs w:val="24"/>
          <w:lang w:val="en-US"/>
        </w:rPr>
        <w:t xml:space="preserve">, Turkey is </w:t>
      </w:r>
      <w:r w:rsidR="00B803F3" w:rsidRPr="001D7DC5">
        <w:rPr>
          <w:rFonts w:ascii="Times New Roman" w:hAnsi="Times New Roman" w:cs="Times New Roman"/>
          <w:color w:val="000000" w:themeColor="text1"/>
          <w:sz w:val="24"/>
          <w:szCs w:val="24"/>
          <w:lang w:val="en-US"/>
        </w:rPr>
        <w:t xml:space="preserve">steadily </w:t>
      </w:r>
      <w:r w:rsidRPr="001D7DC5">
        <w:rPr>
          <w:rFonts w:ascii="Times New Roman" w:hAnsi="Times New Roman" w:cs="Times New Roman"/>
          <w:color w:val="000000" w:themeColor="text1"/>
          <w:sz w:val="24"/>
          <w:szCs w:val="24"/>
          <w:lang w:val="en-US"/>
        </w:rPr>
        <w:t xml:space="preserve">turning from a country of </w:t>
      </w:r>
      <w:r w:rsidR="00E011AE" w:rsidRPr="001D7DC5">
        <w:rPr>
          <w:rFonts w:ascii="Times New Roman" w:hAnsi="Times New Roman" w:cs="Times New Roman"/>
          <w:color w:val="000000" w:themeColor="text1"/>
          <w:sz w:val="24"/>
          <w:szCs w:val="24"/>
          <w:lang w:val="en-US"/>
        </w:rPr>
        <w:t>e</w:t>
      </w:r>
      <w:r w:rsidRPr="001D7DC5">
        <w:rPr>
          <w:rFonts w:ascii="Times New Roman" w:hAnsi="Times New Roman" w:cs="Times New Roman"/>
          <w:color w:val="000000" w:themeColor="text1"/>
          <w:sz w:val="24"/>
          <w:szCs w:val="24"/>
          <w:lang w:val="en-US"/>
        </w:rPr>
        <w:t>migration into an attractive destination</w:t>
      </w:r>
      <w:r w:rsidR="00742352" w:rsidRPr="001D7DC5">
        <w:rPr>
          <w:rFonts w:ascii="Times New Roman" w:hAnsi="Times New Roman" w:cs="Times New Roman"/>
          <w:color w:val="000000" w:themeColor="text1"/>
          <w:sz w:val="24"/>
          <w:szCs w:val="24"/>
          <w:lang w:val="en-US"/>
        </w:rPr>
        <w:t xml:space="preserve"> for immigration</w:t>
      </w:r>
      <w:r w:rsidR="003E77C6" w:rsidRPr="001D7DC5">
        <w:rPr>
          <w:rFonts w:ascii="Times New Roman" w:hAnsi="Times New Roman" w:cs="Times New Roman"/>
          <w:color w:val="000000" w:themeColor="text1"/>
          <w:sz w:val="24"/>
          <w:szCs w:val="24"/>
          <w:lang w:val="en-US"/>
        </w:rPr>
        <w:t>. Accordingly, public polic</w:t>
      </w:r>
      <w:r w:rsidR="00B40A63" w:rsidRPr="001D7DC5">
        <w:rPr>
          <w:rFonts w:ascii="Times New Roman" w:hAnsi="Times New Roman" w:cs="Times New Roman"/>
          <w:color w:val="000000" w:themeColor="text1"/>
          <w:sz w:val="24"/>
          <w:szCs w:val="24"/>
          <w:lang w:val="en-US"/>
        </w:rPr>
        <w:t>ies</w:t>
      </w:r>
      <w:r w:rsidR="00A30A47" w:rsidRPr="001D7DC5">
        <w:rPr>
          <w:rFonts w:ascii="Times New Roman" w:hAnsi="Times New Roman" w:cs="Times New Roman"/>
          <w:color w:val="000000" w:themeColor="text1"/>
          <w:sz w:val="24"/>
          <w:szCs w:val="24"/>
          <w:lang w:val="en-US"/>
        </w:rPr>
        <w:t xml:space="preserve"> </w:t>
      </w:r>
      <w:r w:rsidR="003E77C6" w:rsidRPr="001D7DC5">
        <w:rPr>
          <w:rFonts w:ascii="Times New Roman" w:hAnsi="Times New Roman" w:cs="Times New Roman"/>
          <w:color w:val="000000" w:themeColor="text1"/>
          <w:sz w:val="24"/>
          <w:szCs w:val="24"/>
          <w:lang w:val="en-US"/>
        </w:rPr>
        <w:t xml:space="preserve">will be </w:t>
      </w:r>
      <w:r w:rsidR="002B45D6" w:rsidRPr="001D7DC5">
        <w:rPr>
          <w:rFonts w:ascii="Times New Roman" w:hAnsi="Times New Roman" w:cs="Times New Roman"/>
          <w:color w:val="000000" w:themeColor="text1"/>
          <w:sz w:val="24"/>
          <w:szCs w:val="24"/>
          <w:lang w:val="en-US"/>
        </w:rPr>
        <w:t xml:space="preserve">increasingly </w:t>
      </w:r>
      <w:r w:rsidR="003E77C6" w:rsidRPr="001D7DC5">
        <w:rPr>
          <w:rFonts w:ascii="Times New Roman" w:hAnsi="Times New Roman" w:cs="Times New Roman"/>
          <w:color w:val="000000" w:themeColor="text1"/>
          <w:sz w:val="24"/>
          <w:szCs w:val="24"/>
          <w:lang w:val="en-US"/>
        </w:rPr>
        <w:t xml:space="preserve">affected by these developments, and also every level of </w:t>
      </w:r>
      <w:r w:rsidR="00186B49" w:rsidRPr="001D7DC5">
        <w:rPr>
          <w:rFonts w:ascii="Times New Roman" w:hAnsi="Times New Roman" w:cs="Times New Roman"/>
          <w:color w:val="000000" w:themeColor="text1"/>
          <w:sz w:val="24"/>
          <w:szCs w:val="24"/>
          <w:lang w:val="en-US"/>
        </w:rPr>
        <w:t xml:space="preserve">the </w:t>
      </w:r>
      <w:r w:rsidR="003E77C6" w:rsidRPr="001D7DC5">
        <w:rPr>
          <w:rFonts w:ascii="Times New Roman" w:hAnsi="Times New Roman" w:cs="Times New Roman"/>
          <w:color w:val="000000" w:themeColor="text1"/>
          <w:sz w:val="24"/>
          <w:szCs w:val="24"/>
          <w:lang w:val="en-US"/>
        </w:rPr>
        <w:t xml:space="preserve">public administration will have to deal with the different dimensions of migration according to their areas of interests. </w:t>
      </w:r>
    </w:p>
    <w:p w:rsidR="003E77C6" w:rsidRPr="001D7DC5" w:rsidRDefault="003E77C6" w:rsidP="005F7B3C">
      <w:pPr>
        <w:spacing w:after="120"/>
        <w:jc w:val="both"/>
        <w:rPr>
          <w:rFonts w:ascii="Times New Roman" w:hAnsi="Times New Roman" w:cs="Times New Roman"/>
          <w:bCs/>
          <w:color w:val="000000" w:themeColor="text1"/>
          <w:sz w:val="24"/>
          <w:szCs w:val="24"/>
          <w:lang w:val="en-US"/>
        </w:rPr>
      </w:pPr>
      <w:r w:rsidRPr="001D7DC5">
        <w:rPr>
          <w:rFonts w:ascii="Times New Roman" w:hAnsi="Times New Roman" w:cs="Times New Roman"/>
          <w:bCs/>
          <w:color w:val="000000" w:themeColor="text1"/>
          <w:sz w:val="24"/>
          <w:szCs w:val="24"/>
          <w:lang w:val="en-US"/>
        </w:rPr>
        <w:t xml:space="preserve">Generally, </w:t>
      </w:r>
      <w:r w:rsidR="00133C8F" w:rsidRPr="001D7DC5">
        <w:rPr>
          <w:rFonts w:ascii="Times New Roman" w:hAnsi="Times New Roman" w:cs="Times New Roman"/>
          <w:bCs/>
          <w:color w:val="000000" w:themeColor="text1"/>
          <w:sz w:val="24"/>
          <w:szCs w:val="24"/>
          <w:lang w:val="en-US"/>
        </w:rPr>
        <w:t>it can be said that</w:t>
      </w:r>
      <w:r w:rsidRPr="001D7DC5">
        <w:rPr>
          <w:rFonts w:ascii="Times New Roman" w:hAnsi="Times New Roman" w:cs="Times New Roman"/>
          <w:bCs/>
          <w:color w:val="000000" w:themeColor="text1"/>
          <w:sz w:val="24"/>
          <w:szCs w:val="24"/>
          <w:lang w:val="en-US"/>
        </w:rPr>
        <w:t xml:space="preserve"> Turkey </w:t>
      </w:r>
      <w:r w:rsidR="00724397" w:rsidRPr="001D7DC5">
        <w:rPr>
          <w:rFonts w:ascii="Times New Roman" w:hAnsi="Times New Roman" w:cs="Times New Roman"/>
          <w:bCs/>
          <w:color w:val="000000" w:themeColor="text1"/>
          <w:sz w:val="24"/>
          <w:szCs w:val="24"/>
          <w:lang w:val="en-US"/>
        </w:rPr>
        <w:t>faces</w:t>
      </w:r>
      <w:r w:rsidRPr="001D7DC5">
        <w:rPr>
          <w:rFonts w:ascii="Times New Roman" w:hAnsi="Times New Roman" w:cs="Times New Roman"/>
          <w:bCs/>
          <w:color w:val="000000" w:themeColor="text1"/>
          <w:sz w:val="24"/>
          <w:szCs w:val="24"/>
          <w:lang w:val="en-US"/>
        </w:rPr>
        <w:t xml:space="preserve"> four </w:t>
      </w:r>
      <w:r w:rsidR="005C03E9" w:rsidRPr="001D7DC5">
        <w:rPr>
          <w:rFonts w:ascii="Times New Roman" w:hAnsi="Times New Roman" w:cs="Times New Roman"/>
          <w:bCs/>
          <w:color w:val="000000" w:themeColor="text1"/>
          <w:sz w:val="24"/>
          <w:szCs w:val="24"/>
          <w:lang w:val="en-US"/>
        </w:rPr>
        <w:t>types</w:t>
      </w:r>
      <w:r w:rsidRPr="001D7DC5">
        <w:rPr>
          <w:rFonts w:ascii="Times New Roman" w:hAnsi="Times New Roman" w:cs="Times New Roman"/>
          <w:bCs/>
          <w:color w:val="000000" w:themeColor="text1"/>
          <w:sz w:val="24"/>
          <w:szCs w:val="24"/>
          <w:lang w:val="en-US"/>
        </w:rPr>
        <w:t xml:space="preserve"> of migration: internal migration flowing from </w:t>
      </w:r>
      <w:r w:rsidR="0066725B" w:rsidRPr="001D7DC5">
        <w:rPr>
          <w:rFonts w:ascii="Times New Roman" w:hAnsi="Times New Roman" w:cs="Times New Roman"/>
          <w:bCs/>
          <w:color w:val="000000" w:themeColor="text1"/>
          <w:sz w:val="24"/>
          <w:szCs w:val="24"/>
          <w:lang w:val="en-US"/>
        </w:rPr>
        <w:t xml:space="preserve">rural to urban </w:t>
      </w:r>
      <w:proofErr w:type="gramStart"/>
      <w:r w:rsidR="0066725B" w:rsidRPr="001D7DC5">
        <w:rPr>
          <w:rFonts w:ascii="Times New Roman" w:hAnsi="Times New Roman" w:cs="Times New Roman"/>
          <w:bCs/>
          <w:color w:val="000000" w:themeColor="text1"/>
          <w:sz w:val="24"/>
          <w:szCs w:val="24"/>
          <w:lang w:val="en-US"/>
        </w:rPr>
        <w:t>areas,</w:t>
      </w:r>
      <w:proofErr w:type="gramEnd"/>
      <w:r w:rsidR="0066725B" w:rsidRPr="001D7DC5" w:rsidDel="0066725B">
        <w:rPr>
          <w:rFonts w:ascii="Times New Roman" w:hAnsi="Times New Roman" w:cs="Times New Roman"/>
          <w:bCs/>
          <w:color w:val="000000" w:themeColor="text1"/>
          <w:sz w:val="24"/>
          <w:szCs w:val="24"/>
          <w:lang w:val="en-US"/>
        </w:rPr>
        <w:t xml:space="preserve"> </w:t>
      </w:r>
      <w:r w:rsidRPr="001D7DC5">
        <w:rPr>
          <w:rFonts w:ascii="Times New Roman" w:hAnsi="Times New Roman" w:cs="Times New Roman"/>
          <w:bCs/>
          <w:color w:val="000000" w:themeColor="text1"/>
          <w:sz w:val="24"/>
          <w:szCs w:val="24"/>
          <w:lang w:val="en-US"/>
        </w:rPr>
        <w:t xml:space="preserve">and from East to West; </w:t>
      </w:r>
      <w:r w:rsidR="00C6358E" w:rsidRPr="001D7DC5">
        <w:rPr>
          <w:rFonts w:ascii="Times New Roman" w:hAnsi="Times New Roman" w:cs="Times New Roman"/>
          <w:bCs/>
          <w:color w:val="000000" w:themeColor="text1"/>
          <w:sz w:val="24"/>
          <w:szCs w:val="24"/>
          <w:lang w:val="en-US"/>
        </w:rPr>
        <w:t>emigration</w:t>
      </w:r>
      <w:r w:rsidRPr="001D7DC5">
        <w:rPr>
          <w:rFonts w:ascii="Times New Roman" w:hAnsi="Times New Roman" w:cs="Times New Roman"/>
          <w:bCs/>
          <w:color w:val="000000" w:themeColor="text1"/>
          <w:sz w:val="24"/>
          <w:szCs w:val="24"/>
          <w:lang w:val="en-US"/>
        </w:rPr>
        <w:t>; transit migration</w:t>
      </w:r>
      <w:r w:rsidR="005D69A7" w:rsidRPr="001D7DC5">
        <w:rPr>
          <w:rFonts w:ascii="Times New Roman" w:hAnsi="Times New Roman" w:cs="Times New Roman"/>
          <w:bCs/>
          <w:color w:val="000000" w:themeColor="text1"/>
          <w:sz w:val="24"/>
          <w:szCs w:val="24"/>
          <w:lang w:val="en-US"/>
        </w:rPr>
        <w:t xml:space="preserve">, and the international migration that has Turkey as </w:t>
      </w:r>
      <w:r w:rsidR="00364B03" w:rsidRPr="001D7DC5">
        <w:rPr>
          <w:rFonts w:ascii="Times New Roman" w:hAnsi="Times New Roman" w:cs="Times New Roman"/>
          <w:bCs/>
          <w:color w:val="000000" w:themeColor="text1"/>
          <w:sz w:val="24"/>
          <w:szCs w:val="24"/>
          <w:lang w:val="en-US"/>
        </w:rPr>
        <w:t xml:space="preserve">its </w:t>
      </w:r>
      <w:r w:rsidR="005D69A7" w:rsidRPr="001D7DC5">
        <w:rPr>
          <w:rFonts w:ascii="Times New Roman" w:hAnsi="Times New Roman" w:cs="Times New Roman"/>
          <w:bCs/>
          <w:color w:val="000000" w:themeColor="text1"/>
          <w:sz w:val="24"/>
          <w:szCs w:val="24"/>
          <w:lang w:val="en-US"/>
        </w:rPr>
        <w:t>destination</w:t>
      </w:r>
      <w:r w:rsidRPr="001D7DC5">
        <w:rPr>
          <w:rFonts w:ascii="Times New Roman" w:hAnsi="Times New Roman" w:cs="Times New Roman"/>
          <w:bCs/>
          <w:color w:val="000000" w:themeColor="text1"/>
          <w:sz w:val="24"/>
          <w:szCs w:val="24"/>
          <w:lang w:val="en-US"/>
        </w:rPr>
        <w:t xml:space="preserve">. </w:t>
      </w:r>
      <w:r w:rsidR="00916610" w:rsidRPr="001D7DC5">
        <w:rPr>
          <w:rFonts w:ascii="Times New Roman" w:hAnsi="Times New Roman" w:cs="Times New Roman"/>
          <w:bCs/>
          <w:color w:val="000000" w:themeColor="text1"/>
          <w:sz w:val="24"/>
          <w:szCs w:val="24"/>
          <w:lang w:val="en-US"/>
        </w:rPr>
        <w:t>In the framework of the latter, t</w:t>
      </w:r>
      <w:r w:rsidR="000454E5" w:rsidRPr="001D7DC5">
        <w:rPr>
          <w:rFonts w:ascii="Times New Roman" w:hAnsi="Times New Roman" w:cs="Times New Roman"/>
          <w:bCs/>
          <w:color w:val="000000" w:themeColor="text1"/>
          <w:sz w:val="24"/>
          <w:szCs w:val="24"/>
          <w:lang w:val="en-US"/>
        </w:rPr>
        <w:t xml:space="preserve">his </w:t>
      </w:r>
      <w:r w:rsidRPr="001D7DC5">
        <w:rPr>
          <w:rFonts w:ascii="Times New Roman" w:hAnsi="Times New Roman" w:cs="Times New Roman"/>
          <w:bCs/>
          <w:color w:val="000000" w:themeColor="text1"/>
          <w:sz w:val="24"/>
          <w:szCs w:val="24"/>
          <w:lang w:val="en-US"/>
        </w:rPr>
        <w:t xml:space="preserve">report will examine the role of local governments in the provision of </w:t>
      </w:r>
      <w:r w:rsidR="00916610" w:rsidRPr="001D7DC5">
        <w:rPr>
          <w:rFonts w:ascii="Times New Roman" w:hAnsi="Times New Roman" w:cs="Times New Roman"/>
          <w:bCs/>
          <w:color w:val="000000" w:themeColor="text1"/>
          <w:sz w:val="24"/>
          <w:szCs w:val="24"/>
          <w:lang w:val="en-US"/>
        </w:rPr>
        <w:t xml:space="preserve">certain </w:t>
      </w:r>
      <w:r w:rsidRPr="001D7DC5">
        <w:rPr>
          <w:rFonts w:ascii="Times New Roman" w:hAnsi="Times New Roman" w:cs="Times New Roman"/>
          <w:bCs/>
          <w:color w:val="000000" w:themeColor="text1"/>
          <w:sz w:val="24"/>
          <w:szCs w:val="24"/>
          <w:lang w:val="en-US"/>
        </w:rPr>
        <w:t xml:space="preserve">services to </w:t>
      </w:r>
      <w:r w:rsidR="00916610" w:rsidRPr="001D7DC5">
        <w:rPr>
          <w:rFonts w:ascii="Times New Roman" w:hAnsi="Times New Roman" w:cs="Times New Roman"/>
          <w:bCs/>
          <w:color w:val="000000" w:themeColor="text1"/>
          <w:sz w:val="24"/>
          <w:szCs w:val="24"/>
          <w:lang w:val="en-US"/>
        </w:rPr>
        <w:t xml:space="preserve">foreigners that settle in Turkey on </w:t>
      </w:r>
      <w:r w:rsidRPr="001D7DC5">
        <w:rPr>
          <w:rFonts w:ascii="Times New Roman" w:hAnsi="Times New Roman" w:cs="Times New Roman"/>
          <w:bCs/>
          <w:color w:val="000000" w:themeColor="text1"/>
          <w:sz w:val="24"/>
          <w:szCs w:val="24"/>
          <w:lang w:val="en-US"/>
        </w:rPr>
        <w:t xml:space="preserve">temporary or permanent </w:t>
      </w:r>
      <w:r w:rsidR="00916610" w:rsidRPr="001D7DC5">
        <w:rPr>
          <w:rFonts w:ascii="Times New Roman" w:hAnsi="Times New Roman" w:cs="Times New Roman"/>
          <w:bCs/>
          <w:color w:val="000000" w:themeColor="text1"/>
          <w:sz w:val="24"/>
          <w:szCs w:val="24"/>
          <w:lang w:val="en-US"/>
        </w:rPr>
        <w:t>basis.</w:t>
      </w:r>
      <w:r w:rsidRPr="001D7DC5">
        <w:rPr>
          <w:rFonts w:ascii="Times New Roman" w:hAnsi="Times New Roman" w:cs="Times New Roman"/>
          <w:bCs/>
          <w:color w:val="000000" w:themeColor="text1"/>
          <w:sz w:val="24"/>
          <w:szCs w:val="24"/>
          <w:lang w:val="en-US"/>
        </w:rPr>
        <w:t xml:space="preserve"> </w:t>
      </w:r>
      <w:r w:rsidR="005F7B3C" w:rsidRPr="001D7DC5">
        <w:rPr>
          <w:rFonts w:ascii="Times New Roman" w:hAnsi="Times New Roman" w:cs="Times New Roman"/>
          <w:bCs/>
          <w:color w:val="000000" w:themeColor="text1"/>
          <w:sz w:val="24"/>
          <w:szCs w:val="24"/>
          <w:lang w:val="en-US"/>
        </w:rPr>
        <w:t>T</w:t>
      </w:r>
      <w:r w:rsidRPr="001D7DC5">
        <w:rPr>
          <w:rFonts w:ascii="Times New Roman" w:hAnsi="Times New Roman" w:cs="Times New Roman"/>
          <w:bCs/>
          <w:color w:val="000000" w:themeColor="text1"/>
          <w:sz w:val="24"/>
          <w:szCs w:val="24"/>
          <w:lang w:val="en-US"/>
        </w:rPr>
        <w:t xml:space="preserve">he current legal and </w:t>
      </w:r>
      <w:r w:rsidR="005232F1" w:rsidRPr="001D7DC5">
        <w:rPr>
          <w:rFonts w:ascii="Times New Roman" w:hAnsi="Times New Roman" w:cs="Times New Roman"/>
          <w:bCs/>
          <w:color w:val="000000" w:themeColor="text1"/>
          <w:sz w:val="24"/>
          <w:szCs w:val="24"/>
          <w:lang w:val="en-US"/>
        </w:rPr>
        <w:t>administrative</w:t>
      </w:r>
      <w:r w:rsidRPr="001D7DC5">
        <w:rPr>
          <w:rFonts w:ascii="Times New Roman" w:hAnsi="Times New Roman" w:cs="Times New Roman"/>
          <w:bCs/>
          <w:color w:val="000000" w:themeColor="text1"/>
          <w:sz w:val="24"/>
          <w:szCs w:val="24"/>
          <w:lang w:val="en-US"/>
        </w:rPr>
        <w:t xml:space="preserve"> framework related to the subject matter </w:t>
      </w:r>
      <w:r w:rsidR="005F7B3C" w:rsidRPr="001D7DC5">
        <w:rPr>
          <w:rFonts w:ascii="Times New Roman" w:hAnsi="Times New Roman" w:cs="Times New Roman"/>
          <w:bCs/>
          <w:color w:val="000000" w:themeColor="text1"/>
          <w:sz w:val="24"/>
          <w:szCs w:val="24"/>
          <w:lang w:val="en-US"/>
        </w:rPr>
        <w:t xml:space="preserve">will </w:t>
      </w:r>
      <w:r w:rsidR="005232F1" w:rsidRPr="001D7DC5">
        <w:rPr>
          <w:rFonts w:ascii="Times New Roman" w:hAnsi="Times New Roman" w:cs="Times New Roman"/>
          <w:bCs/>
          <w:color w:val="000000" w:themeColor="text1"/>
          <w:sz w:val="24"/>
          <w:szCs w:val="24"/>
          <w:lang w:val="en-US"/>
        </w:rPr>
        <w:t>be</w:t>
      </w:r>
      <w:r w:rsidR="005F7B3C" w:rsidRPr="001D7DC5">
        <w:rPr>
          <w:rFonts w:ascii="Times New Roman" w:hAnsi="Times New Roman" w:cs="Times New Roman"/>
          <w:bCs/>
          <w:color w:val="000000" w:themeColor="text1"/>
          <w:sz w:val="24"/>
          <w:szCs w:val="24"/>
          <w:lang w:val="en-US"/>
        </w:rPr>
        <w:t xml:space="preserve"> evaluated </w:t>
      </w:r>
      <w:r w:rsidRPr="001D7DC5">
        <w:rPr>
          <w:rFonts w:ascii="Times New Roman" w:hAnsi="Times New Roman" w:cs="Times New Roman"/>
          <w:bCs/>
          <w:color w:val="000000" w:themeColor="text1"/>
          <w:sz w:val="24"/>
          <w:szCs w:val="24"/>
          <w:lang w:val="en-US"/>
        </w:rPr>
        <w:t>and amendments</w:t>
      </w:r>
      <w:r w:rsidR="005F7B3C" w:rsidRPr="001D7DC5">
        <w:rPr>
          <w:rFonts w:ascii="Times New Roman" w:hAnsi="Times New Roman" w:cs="Times New Roman"/>
          <w:bCs/>
          <w:color w:val="000000" w:themeColor="text1"/>
          <w:sz w:val="24"/>
          <w:szCs w:val="24"/>
          <w:lang w:val="en-US"/>
        </w:rPr>
        <w:t>/adjustments</w:t>
      </w:r>
      <w:r w:rsidRPr="001D7DC5">
        <w:rPr>
          <w:rFonts w:ascii="Times New Roman" w:hAnsi="Times New Roman" w:cs="Times New Roman"/>
          <w:bCs/>
          <w:color w:val="000000" w:themeColor="text1"/>
          <w:sz w:val="24"/>
          <w:szCs w:val="24"/>
          <w:lang w:val="en-US"/>
        </w:rPr>
        <w:t xml:space="preserve"> </w:t>
      </w:r>
      <w:r w:rsidR="005F7B3C" w:rsidRPr="001D7DC5">
        <w:rPr>
          <w:rFonts w:ascii="Times New Roman" w:hAnsi="Times New Roman" w:cs="Times New Roman"/>
          <w:bCs/>
          <w:color w:val="000000" w:themeColor="text1"/>
          <w:sz w:val="24"/>
          <w:szCs w:val="24"/>
          <w:lang w:val="en-US"/>
        </w:rPr>
        <w:t xml:space="preserve">necessary </w:t>
      </w:r>
      <w:r w:rsidRPr="001D7DC5">
        <w:rPr>
          <w:rFonts w:ascii="Times New Roman" w:hAnsi="Times New Roman" w:cs="Times New Roman"/>
          <w:bCs/>
          <w:color w:val="000000" w:themeColor="text1"/>
          <w:sz w:val="24"/>
          <w:szCs w:val="24"/>
          <w:lang w:val="en-US"/>
        </w:rPr>
        <w:t xml:space="preserve">to reach </w:t>
      </w:r>
      <w:r w:rsidR="005F7B3C" w:rsidRPr="001D7DC5">
        <w:rPr>
          <w:rFonts w:ascii="Times New Roman" w:hAnsi="Times New Roman" w:cs="Times New Roman"/>
          <w:bCs/>
          <w:color w:val="000000" w:themeColor="text1"/>
          <w:sz w:val="24"/>
          <w:szCs w:val="24"/>
          <w:lang w:val="en-US"/>
        </w:rPr>
        <w:t xml:space="preserve">the </w:t>
      </w:r>
      <w:r w:rsidRPr="001D7DC5">
        <w:rPr>
          <w:rFonts w:ascii="Times New Roman" w:hAnsi="Times New Roman" w:cs="Times New Roman"/>
          <w:bCs/>
          <w:color w:val="000000" w:themeColor="text1"/>
          <w:sz w:val="24"/>
          <w:szCs w:val="24"/>
          <w:lang w:val="en-US"/>
        </w:rPr>
        <w:t>desired state of affairs</w:t>
      </w:r>
      <w:r w:rsidR="005F7B3C" w:rsidRPr="001D7DC5">
        <w:rPr>
          <w:rFonts w:ascii="Times New Roman" w:hAnsi="Times New Roman" w:cs="Times New Roman"/>
          <w:bCs/>
          <w:color w:val="000000" w:themeColor="text1"/>
          <w:sz w:val="24"/>
          <w:szCs w:val="24"/>
          <w:lang w:val="en-US"/>
        </w:rPr>
        <w:t xml:space="preserve"> will be discussed. </w:t>
      </w:r>
    </w:p>
    <w:p w:rsidR="004A6E7F" w:rsidRPr="001D7DC5" w:rsidRDefault="004A6E7F" w:rsidP="00FB1AD4">
      <w:pPr>
        <w:jc w:val="both"/>
        <w:rPr>
          <w:rFonts w:asciiTheme="majorBidi" w:hAnsiTheme="majorBidi" w:cstheme="majorBidi"/>
          <w:sz w:val="24"/>
          <w:szCs w:val="24"/>
          <w:lang w:val="en-US"/>
        </w:rPr>
      </w:pPr>
    </w:p>
    <w:p w:rsidR="003E77C6" w:rsidRPr="001D7DC5" w:rsidRDefault="003E77C6" w:rsidP="0085089B">
      <w:pPr>
        <w:spacing w:after="120"/>
        <w:jc w:val="both"/>
        <w:rPr>
          <w:rFonts w:asciiTheme="majorBidi" w:hAnsiTheme="majorBidi" w:cstheme="majorBidi"/>
          <w:b/>
          <w:bCs/>
          <w:sz w:val="24"/>
          <w:szCs w:val="24"/>
          <w:lang w:val="en-US"/>
        </w:rPr>
      </w:pPr>
      <w:r w:rsidRPr="001D7DC5">
        <w:rPr>
          <w:rFonts w:asciiTheme="majorBidi" w:hAnsiTheme="majorBidi" w:cstheme="majorBidi"/>
          <w:b/>
          <w:bCs/>
          <w:sz w:val="24"/>
          <w:szCs w:val="24"/>
          <w:lang w:val="en-US"/>
        </w:rPr>
        <w:lastRenderedPageBreak/>
        <w:t>2</w:t>
      </w:r>
      <w:r w:rsidR="00364D52" w:rsidRPr="001D7DC5">
        <w:rPr>
          <w:rFonts w:asciiTheme="majorBidi" w:hAnsiTheme="majorBidi" w:cstheme="majorBidi"/>
          <w:b/>
          <w:bCs/>
          <w:sz w:val="24"/>
          <w:szCs w:val="24"/>
          <w:lang w:val="en-US"/>
        </w:rPr>
        <w:t xml:space="preserve">. </w:t>
      </w:r>
      <w:r w:rsidRPr="001D7DC5">
        <w:rPr>
          <w:rFonts w:asciiTheme="majorBidi" w:hAnsiTheme="majorBidi" w:cstheme="majorBidi"/>
          <w:b/>
          <w:bCs/>
          <w:sz w:val="24"/>
          <w:szCs w:val="24"/>
          <w:lang w:val="en-US"/>
        </w:rPr>
        <w:t>SCOPE</w:t>
      </w:r>
    </w:p>
    <w:p w:rsidR="003E77C6" w:rsidRPr="001D7DC5" w:rsidRDefault="003E77C6" w:rsidP="00F71B00">
      <w:pPr>
        <w:spacing w:after="120"/>
        <w:jc w:val="both"/>
        <w:rPr>
          <w:rFonts w:asciiTheme="majorBidi" w:hAnsiTheme="majorBidi" w:cstheme="majorBidi"/>
          <w:b/>
          <w:color w:val="000000" w:themeColor="text1"/>
          <w:sz w:val="24"/>
          <w:szCs w:val="24"/>
          <w:lang w:val="en-US"/>
        </w:rPr>
      </w:pPr>
      <w:r w:rsidRPr="001D7DC5">
        <w:rPr>
          <w:rFonts w:asciiTheme="majorBidi" w:hAnsiTheme="majorBidi" w:cstheme="majorBidi"/>
          <w:b/>
          <w:color w:val="000000" w:themeColor="text1"/>
          <w:sz w:val="24"/>
          <w:szCs w:val="24"/>
          <w:lang w:val="en-US"/>
        </w:rPr>
        <w:t>2.1</w:t>
      </w:r>
      <w:r w:rsidR="002334A5" w:rsidRPr="001D7DC5">
        <w:rPr>
          <w:rFonts w:asciiTheme="majorBidi" w:hAnsiTheme="majorBidi" w:cstheme="majorBidi"/>
          <w:b/>
          <w:color w:val="000000" w:themeColor="text1"/>
          <w:sz w:val="24"/>
          <w:szCs w:val="24"/>
          <w:lang w:val="en-US"/>
        </w:rPr>
        <w:t>.</w:t>
      </w:r>
      <w:r w:rsidRPr="001D7DC5">
        <w:rPr>
          <w:rFonts w:asciiTheme="majorBidi" w:hAnsiTheme="majorBidi" w:cstheme="majorBidi"/>
          <w:b/>
          <w:color w:val="000000" w:themeColor="text1"/>
          <w:sz w:val="24"/>
          <w:szCs w:val="24"/>
          <w:lang w:val="en-US"/>
        </w:rPr>
        <w:t xml:space="preserve"> FOREIGNERS AND IMMIGRANTS</w:t>
      </w:r>
    </w:p>
    <w:p w:rsidR="003E77C6" w:rsidRPr="001D7DC5" w:rsidRDefault="004E0AEC" w:rsidP="00364B03">
      <w:pPr>
        <w:spacing w:after="120"/>
        <w:jc w:val="both"/>
        <w:rPr>
          <w:rFonts w:asciiTheme="majorBidi" w:hAnsiTheme="majorBidi" w:cstheme="majorBidi"/>
          <w:bCs/>
          <w:sz w:val="24"/>
          <w:szCs w:val="24"/>
          <w:lang w:val="en-US"/>
        </w:rPr>
      </w:pPr>
      <w:r w:rsidRPr="001D7DC5">
        <w:rPr>
          <w:rFonts w:asciiTheme="majorBidi" w:hAnsiTheme="majorBidi" w:cstheme="majorBidi"/>
          <w:bCs/>
          <w:sz w:val="24"/>
          <w:szCs w:val="24"/>
          <w:lang w:val="en-US"/>
        </w:rPr>
        <w:t>T</w:t>
      </w:r>
      <w:r w:rsidR="003E77C6" w:rsidRPr="001D7DC5">
        <w:rPr>
          <w:rFonts w:asciiTheme="majorBidi" w:hAnsiTheme="majorBidi" w:cstheme="majorBidi"/>
          <w:bCs/>
          <w:sz w:val="24"/>
          <w:szCs w:val="24"/>
          <w:lang w:val="en-US"/>
        </w:rPr>
        <w:t>his report present</w:t>
      </w:r>
      <w:r w:rsidRPr="001D7DC5">
        <w:rPr>
          <w:rFonts w:asciiTheme="majorBidi" w:hAnsiTheme="majorBidi" w:cstheme="majorBidi"/>
          <w:bCs/>
          <w:sz w:val="24"/>
          <w:szCs w:val="24"/>
          <w:lang w:val="en-US"/>
        </w:rPr>
        <w:t>s</w:t>
      </w:r>
      <w:r w:rsidR="003E77C6" w:rsidRPr="001D7DC5">
        <w:rPr>
          <w:rFonts w:asciiTheme="majorBidi" w:hAnsiTheme="majorBidi" w:cstheme="majorBidi"/>
          <w:bCs/>
          <w:sz w:val="24"/>
          <w:szCs w:val="24"/>
          <w:lang w:val="en-US"/>
        </w:rPr>
        <w:t xml:space="preserve"> an overview </w:t>
      </w:r>
      <w:r w:rsidR="00383963" w:rsidRPr="001D7DC5">
        <w:rPr>
          <w:rFonts w:asciiTheme="majorBidi" w:hAnsiTheme="majorBidi" w:cstheme="majorBidi"/>
          <w:bCs/>
          <w:sz w:val="24"/>
          <w:szCs w:val="24"/>
          <w:lang w:val="en-US"/>
        </w:rPr>
        <w:t>of t</w:t>
      </w:r>
      <w:r w:rsidRPr="001D7DC5">
        <w:rPr>
          <w:rFonts w:asciiTheme="majorBidi" w:hAnsiTheme="majorBidi" w:cstheme="majorBidi"/>
          <w:bCs/>
          <w:sz w:val="24"/>
          <w:szCs w:val="24"/>
          <w:lang w:val="en-US"/>
        </w:rPr>
        <w:t>h</w:t>
      </w:r>
      <w:r w:rsidR="00383963" w:rsidRPr="001D7DC5">
        <w:rPr>
          <w:rFonts w:asciiTheme="majorBidi" w:hAnsiTheme="majorBidi" w:cstheme="majorBidi"/>
          <w:bCs/>
          <w:sz w:val="24"/>
          <w:szCs w:val="24"/>
          <w:lang w:val="en-US"/>
        </w:rPr>
        <w:t>e</w:t>
      </w:r>
      <w:r w:rsidRPr="001D7DC5">
        <w:rPr>
          <w:rFonts w:asciiTheme="majorBidi" w:hAnsiTheme="majorBidi" w:cstheme="majorBidi"/>
          <w:bCs/>
          <w:sz w:val="24"/>
          <w:szCs w:val="24"/>
          <w:lang w:val="en-US"/>
        </w:rPr>
        <w:t xml:space="preserve"> situation of </w:t>
      </w:r>
      <w:r w:rsidR="005D5A9D" w:rsidRPr="001D7DC5">
        <w:rPr>
          <w:rFonts w:asciiTheme="majorBidi" w:hAnsiTheme="majorBidi" w:cstheme="majorBidi"/>
          <w:bCs/>
          <w:sz w:val="24"/>
          <w:szCs w:val="24"/>
          <w:lang w:val="en-US"/>
        </w:rPr>
        <w:t>foreigners</w:t>
      </w:r>
      <w:r w:rsidR="00BF71CF" w:rsidRPr="001D7DC5">
        <w:rPr>
          <w:rFonts w:asciiTheme="majorBidi" w:hAnsiTheme="majorBidi" w:cstheme="majorBidi"/>
          <w:bCs/>
          <w:sz w:val="24"/>
          <w:szCs w:val="24"/>
          <w:lang w:val="en-US"/>
        </w:rPr>
        <w:t>, other than touris</w:t>
      </w:r>
      <w:r w:rsidR="004F251B" w:rsidRPr="001D7DC5">
        <w:rPr>
          <w:rFonts w:asciiTheme="majorBidi" w:hAnsiTheme="majorBidi" w:cstheme="majorBidi"/>
          <w:bCs/>
          <w:sz w:val="24"/>
          <w:szCs w:val="24"/>
          <w:lang w:val="en-US"/>
        </w:rPr>
        <w:t>t</w:t>
      </w:r>
      <w:r w:rsidR="00BF71CF" w:rsidRPr="001D7DC5">
        <w:rPr>
          <w:rFonts w:asciiTheme="majorBidi" w:hAnsiTheme="majorBidi" w:cstheme="majorBidi"/>
          <w:bCs/>
          <w:sz w:val="24"/>
          <w:szCs w:val="24"/>
          <w:lang w:val="en-US"/>
        </w:rPr>
        <w:t>s</w:t>
      </w:r>
      <w:r w:rsidR="004F251B" w:rsidRPr="001D7DC5">
        <w:rPr>
          <w:rFonts w:asciiTheme="majorBidi" w:hAnsiTheme="majorBidi" w:cstheme="majorBidi"/>
          <w:bCs/>
          <w:sz w:val="24"/>
          <w:szCs w:val="24"/>
          <w:lang w:val="en-US"/>
        </w:rPr>
        <w:t>,</w:t>
      </w:r>
      <w:r w:rsidR="005D5A9D" w:rsidRPr="001D7DC5">
        <w:rPr>
          <w:rFonts w:asciiTheme="majorBidi" w:hAnsiTheme="majorBidi" w:cstheme="majorBidi"/>
          <w:bCs/>
          <w:sz w:val="24"/>
          <w:szCs w:val="24"/>
          <w:lang w:val="en-US"/>
        </w:rPr>
        <w:t xml:space="preserve"> </w:t>
      </w:r>
      <w:r w:rsidR="00364B03" w:rsidRPr="001D7DC5">
        <w:rPr>
          <w:rFonts w:asciiTheme="majorBidi" w:hAnsiTheme="majorBidi" w:cstheme="majorBidi"/>
          <w:bCs/>
          <w:sz w:val="24"/>
          <w:szCs w:val="24"/>
          <w:lang w:val="en-US"/>
        </w:rPr>
        <w:t xml:space="preserve">those that </w:t>
      </w:r>
      <w:r w:rsidR="00145DA3" w:rsidRPr="001D7DC5">
        <w:rPr>
          <w:rFonts w:asciiTheme="majorBidi" w:hAnsiTheme="majorBidi" w:cstheme="majorBidi"/>
          <w:bCs/>
          <w:sz w:val="24"/>
          <w:szCs w:val="24"/>
          <w:lang w:val="en-US"/>
        </w:rPr>
        <w:t xml:space="preserve">settle in Turkey </w:t>
      </w:r>
      <w:r w:rsidR="003E77C6" w:rsidRPr="001D7DC5">
        <w:rPr>
          <w:rFonts w:asciiTheme="majorBidi" w:hAnsiTheme="majorBidi" w:cstheme="majorBidi"/>
          <w:bCs/>
          <w:sz w:val="24"/>
          <w:szCs w:val="24"/>
          <w:lang w:val="en-US"/>
        </w:rPr>
        <w:t>for long or short stay</w:t>
      </w:r>
      <w:r w:rsidR="009C5B6B" w:rsidRPr="001D7DC5">
        <w:rPr>
          <w:rFonts w:asciiTheme="majorBidi" w:hAnsiTheme="majorBidi" w:cstheme="majorBidi"/>
          <w:bCs/>
          <w:sz w:val="24"/>
          <w:szCs w:val="24"/>
          <w:lang w:val="en-US"/>
        </w:rPr>
        <w:t xml:space="preserve"> and </w:t>
      </w:r>
      <w:r w:rsidR="00364B03" w:rsidRPr="001D7DC5">
        <w:rPr>
          <w:rFonts w:asciiTheme="majorBidi" w:hAnsiTheme="majorBidi" w:cstheme="majorBidi"/>
          <w:bCs/>
          <w:sz w:val="24"/>
          <w:szCs w:val="24"/>
          <w:lang w:val="en-US"/>
        </w:rPr>
        <w:t xml:space="preserve">those </w:t>
      </w:r>
      <w:r w:rsidR="009C5B6B" w:rsidRPr="001D7DC5">
        <w:rPr>
          <w:rFonts w:asciiTheme="majorBidi" w:hAnsiTheme="majorBidi" w:cstheme="majorBidi"/>
          <w:bCs/>
          <w:sz w:val="24"/>
          <w:szCs w:val="24"/>
          <w:lang w:val="en-US"/>
        </w:rPr>
        <w:t xml:space="preserve">that </w:t>
      </w:r>
      <w:r w:rsidR="000220F4" w:rsidRPr="001D7DC5">
        <w:rPr>
          <w:rFonts w:asciiTheme="majorBidi" w:hAnsiTheme="majorBidi" w:cstheme="majorBidi"/>
          <w:bCs/>
          <w:sz w:val="24"/>
          <w:szCs w:val="24"/>
          <w:lang w:val="en-US"/>
        </w:rPr>
        <w:t>have</w:t>
      </w:r>
      <w:r w:rsidR="00D11C22" w:rsidRPr="001D7DC5">
        <w:rPr>
          <w:rFonts w:asciiTheme="majorBidi" w:hAnsiTheme="majorBidi" w:cstheme="majorBidi"/>
          <w:bCs/>
          <w:sz w:val="24"/>
          <w:szCs w:val="24"/>
          <w:lang w:val="en-US"/>
        </w:rPr>
        <w:t xml:space="preserve"> </w:t>
      </w:r>
      <w:r w:rsidR="00364B03" w:rsidRPr="001D7DC5">
        <w:rPr>
          <w:rFonts w:asciiTheme="majorBidi" w:hAnsiTheme="majorBidi" w:cstheme="majorBidi"/>
          <w:bCs/>
          <w:sz w:val="24"/>
          <w:szCs w:val="24"/>
          <w:lang w:val="en-US"/>
        </w:rPr>
        <w:t xml:space="preserve">the center of </w:t>
      </w:r>
      <w:r w:rsidR="00D11C22" w:rsidRPr="001D7DC5">
        <w:rPr>
          <w:rFonts w:asciiTheme="majorBidi" w:hAnsiTheme="majorBidi" w:cstheme="majorBidi"/>
          <w:bCs/>
          <w:sz w:val="24"/>
          <w:szCs w:val="24"/>
          <w:lang w:val="en-US"/>
        </w:rPr>
        <w:t xml:space="preserve">their social and economic life in Turkey. </w:t>
      </w:r>
      <w:r w:rsidR="003E77C6" w:rsidRPr="001D7DC5">
        <w:rPr>
          <w:rFonts w:asciiTheme="majorBidi" w:hAnsiTheme="majorBidi" w:cstheme="majorBidi"/>
          <w:bCs/>
          <w:sz w:val="24"/>
          <w:szCs w:val="24"/>
          <w:lang w:val="en-US"/>
        </w:rPr>
        <w:t xml:space="preserve">This may include </w:t>
      </w:r>
      <w:r w:rsidR="00D63160" w:rsidRPr="001D7DC5">
        <w:rPr>
          <w:rFonts w:asciiTheme="majorBidi" w:hAnsiTheme="majorBidi" w:cstheme="majorBidi"/>
          <w:bCs/>
          <w:sz w:val="24"/>
          <w:szCs w:val="24"/>
          <w:lang w:val="en-US"/>
        </w:rPr>
        <w:t xml:space="preserve">work or retirement </w:t>
      </w:r>
      <w:r w:rsidR="0034338A" w:rsidRPr="001D7DC5">
        <w:rPr>
          <w:rFonts w:asciiTheme="majorBidi" w:hAnsiTheme="majorBidi" w:cstheme="majorBidi"/>
          <w:bCs/>
          <w:sz w:val="24"/>
          <w:szCs w:val="24"/>
          <w:lang w:val="en-US"/>
        </w:rPr>
        <w:t xml:space="preserve">migrants, </w:t>
      </w:r>
      <w:r w:rsidR="003E77C6" w:rsidRPr="001D7DC5">
        <w:rPr>
          <w:rFonts w:asciiTheme="majorBidi" w:hAnsiTheme="majorBidi" w:cstheme="majorBidi"/>
          <w:bCs/>
          <w:sz w:val="24"/>
          <w:szCs w:val="24"/>
          <w:lang w:val="en-US"/>
        </w:rPr>
        <w:t>refugees, asylum seekers</w:t>
      </w:r>
      <w:r w:rsidR="001B5450" w:rsidRPr="001D7DC5">
        <w:rPr>
          <w:rFonts w:asciiTheme="majorBidi" w:hAnsiTheme="majorBidi" w:cstheme="majorBidi"/>
          <w:bCs/>
          <w:sz w:val="24"/>
          <w:szCs w:val="24"/>
          <w:lang w:val="en-US"/>
        </w:rPr>
        <w:t xml:space="preserve">, </w:t>
      </w:r>
      <w:r w:rsidR="00882F95" w:rsidRPr="001D7DC5">
        <w:rPr>
          <w:rFonts w:asciiTheme="majorBidi" w:hAnsiTheme="majorBidi" w:cstheme="majorBidi"/>
          <w:bCs/>
          <w:sz w:val="24"/>
          <w:szCs w:val="24"/>
          <w:lang w:val="en-US"/>
        </w:rPr>
        <w:t xml:space="preserve">long-term residents, </w:t>
      </w:r>
      <w:r w:rsidR="003E77C6" w:rsidRPr="001D7DC5">
        <w:rPr>
          <w:rFonts w:asciiTheme="majorBidi" w:hAnsiTheme="majorBidi" w:cstheme="majorBidi"/>
          <w:bCs/>
          <w:sz w:val="24"/>
          <w:szCs w:val="24"/>
          <w:lang w:val="en-US"/>
        </w:rPr>
        <w:t xml:space="preserve">foreign students, researchers, and </w:t>
      </w:r>
      <w:r w:rsidR="00C37CCB" w:rsidRPr="001D7DC5">
        <w:rPr>
          <w:rFonts w:asciiTheme="majorBidi" w:hAnsiTheme="majorBidi" w:cstheme="majorBidi"/>
          <w:bCs/>
          <w:sz w:val="24"/>
          <w:szCs w:val="24"/>
          <w:lang w:val="en-US"/>
        </w:rPr>
        <w:t xml:space="preserve">various </w:t>
      </w:r>
      <w:r w:rsidR="003E77C6" w:rsidRPr="001D7DC5">
        <w:rPr>
          <w:rFonts w:asciiTheme="majorBidi" w:hAnsiTheme="majorBidi" w:cstheme="majorBidi"/>
          <w:bCs/>
          <w:sz w:val="24"/>
          <w:szCs w:val="24"/>
          <w:lang w:val="en-US"/>
        </w:rPr>
        <w:t xml:space="preserve">other </w:t>
      </w:r>
      <w:r w:rsidR="005232F1" w:rsidRPr="001D7DC5">
        <w:rPr>
          <w:rFonts w:asciiTheme="majorBidi" w:hAnsiTheme="majorBidi" w:cstheme="majorBidi"/>
          <w:bCs/>
          <w:sz w:val="24"/>
          <w:szCs w:val="24"/>
          <w:lang w:val="en-US"/>
        </w:rPr>
        <w:t>categories</w:t>
      </w:r>
      <w:r w:rsidR="003E77C6" w:rsidRPr="001D7DC5">
        <w:rPr>
          <w:rFonts w:asciiTheme="majorBidi" w:hAnsiTheme="majorBidi" w:cstheme="majorBidi"/>
          <w:bCs/>
          <w:sz w:val="24"/>
          <w:szCs w:val="24"/>
          <w:lang w:val="en-US"/>
        </w:rPr>
        <w:t xml:space="preserve">. </w:t>
      </w:r>
      <w:r w:rsidR="000370AA" w:rsidRPr="001D7DC5">
        <w:rPr>
          <w:rFonts w:asciiTheme="majorBidi" w:hAnsiTheme="majorBidi" w:cstheme="majorBidi"/>
          <w:bCs/>
          <w:sz w:val="24"/>
          <w:szCs w:val="24"/>
          <w:lang w:val="en-US"/>
        </w:rPr>
        <w:t>The term</w:t>
      </w:r>
      <w:r w:rsidR="001C123E" w:rsidRPr="001D7DC5">
        <w:rPr>
          <w:rFonts w:asciiTheme="majorBidi" w:hAnsiTheme="majorBidi" w:cstheme="majorBidi"/>
          <w:bCs/>
          <w:sz w:val="24"/>
          <w:szCs w:val="24"/>
          <w:lang w:val="en-US"/>
        </w:rPr>
        <w:t>s</w:t>
      </w:r>
      <w:r w:rsidR="000370AA" w:rsidRPr="001D7DC5">
        <w:rPr>
          <w:rFonts w:asciiTheme="majorBidi" w:hAnsiTheme="majorBidi" w:cstheme="majorBidi"/>
          <w:bCs/>
          <w:sz w:val="24"/>
          <w:szCs w:val="24"/>
          <w:lang w:val="en-US"/>
        </w:rPr>
        <w:t xml:space="preserve"> </w:t>
      </w:r>
      <w:r w:rsidR="001C123E" w:rsidRPr="001D7DC5">
        <w:rPr>
          <w:rFonts w:asciiTheme="majorBidi" w:hAnsiTheme="majorBidi" w:cstheme="majorBidi"/>
          <w:bCs/>
          <w:sz w:val="24"/>
          <w:szCs w:val="24"/>
          <w:lang w:val="en-US"/>
        </w:rPr>
        <w:t>“</w:t>
      </w:r>
      <w:r w:rsidR="000370AA" w:rsidRPr="001D7DC5">
        <w:rPr>
          <w:rFonts w:asciiTheme="majorBidi" w:hAnsiTheme="majorBidi" w:cstheme="majorBidi"/>
          <w:bCs/>
          <w:sz w:val="24"/>
          <w:szCs w:val="24"/>
          <w:lang w:val="en-US"/>
        </w:rPr>
        <w:t>migrant</w:t>
      </w:r>
      <w:r w:rsidR="001C123E" w:rsidRPr="001D7DC5">
        <w:rPr>
          <w:rFonts w:asciiTheme="majorBidi" w:hAnsiTheme="majorBidi" w:cstheme="majorBidi"/>
          <w:bCs/>
          <w:sz w:val="24"/>
          <w:szCs w:val="24"/>
          <w:lang w:val="en-US"/>
        </w:rPr>
        <w:t>”</w:t>
      </w:r>
      <w:r w:rsidR="000370AA" w:rsidRPr="001D7DC5">
        <w:rPr>
          <w:rFonts w:asciiTheme="majorBidi" w:hAnsiTheme="majorBidi" w:cstheme="majorBidi"/>
          <w:bCs/>
          <w:sz w:val="24"/>
          <w:szCs w:val="24"/>
          <w:lang w:val="en-US"/>
        </w:rPr>
        <w:t xml:space="preserve"> and </w:t>
      </w:r>
      <w:r w:rsidR="001C123E" w:rsidRPr="001D7DC5">
        <w:rPr>
          <w:rFonts w:asciiTheme="majorBidi" w:hAnsiTheme="majorBidi" w:cstheme="majorBidi"/>
          <w:bCs/>
          <w:sz w:val="24"/>
          <w:szCs w:val="24"/>
          <w:lang w:val="en-US"/>
        </w:rPr>
        <w:t>“</w:t>
      </w:r>
      <w:r w:rsidR="000370AA" w:rsidRPr="001D7DC5">
        <w:rPr>
          <w:rFonts w:asciiTheme="majorBidi" w:hAnsiTheme="majorBidi" w:cstheme="majorBidi"/>
          <w:bCs/>
          <w:sz w:val="24"/>
          <w:szCs w:val="24"/>
          <w:lang w:val="en-US"/>
        </w:rPr>
        <w:t>foreigner</w:t>
      </w:r>
      <w:r w:rsidR="001C123E" w:rsidRPr="001D7DC5">
        <w:rPr>
          <w:rFonts w:asciiTheme="majorBidi" w:hAnsiTheme="majorBidi" w:cstheme="majorBidi"/>
          <w:bCs/>
          <w:sz w:val="24"/>
          <w:szCs w:val="24"/>
          <w:lang w:val="en-US"/>
        </w:rPr>
        <w:t>” in this report</w:t>
      </w:r>
      <w:r w:rsidR="000370AA" w:rsidRPr="001D7DC5">
        <w:rPr>
          <w:rFonts w:asciiTheme="majorBidi" w:hAnsiTheme="majorBidi" w:cstheme="majorBidi"/>
          <w:bCs/>
          <w:sz w:val="24"/>
          <w:szCs w:val="24"/>
          <w:lang w:val="en-US"/>
        </w:rPr>
        <w:t xml:space="preserve"> will be used in synonymous and </w:t>
      </w:r>
      <w:r w:rsidR="005232F1" w:rsidRPr="001D7DC5">
        <w:rPr>
          <w:rFonts w:asciiTheme="majorBidi" w:hAnsiTheme="majorBidi" w:cstheme="majorBidi"/>
          <w:bCs/>
          <w:sz w:val="24"/>
          <w:szCs w:val="24"/>
          <w:lang w:val="en-US"/>
        </w:rPr>
        <w:t>interchangeable</w:t>
      </w:r>
      <w:r w:rsidR="000370AA" w:rsidRPr="001D7DC5">
        <w:rPr>
          <w:rFonts w:asciiTheme="majorBidi" w:hAnsiTheme="majorBidi" w:cstheme="majorBidi"/>
          <w:bCs/>
          <w:sz w:val="24"/>
          <w:szCs w:val="24"/>
          <w:lang w:val="en-US"/>
        </w:rPr>
        <w:t xml:space="preserve"> manner. </w:t>
      </w:r>
    </w:p>
    <w:p w:rsidR="00D9691B" w:rsidRPr="001D7DC5" w:rsidRDefault="00D9691B" w:rsidP="00FB4AD0">
      <w:pPr>
        <w:spacing w:after="120"/>
        <w:jc w:val="both"/>
        <w:rPr>
          <w:rFonts w:asciiTheme="majorBidi" w:hAnsiTheme="majorBidi" w:cstheme="majorBidi"/>
          <w:b/>
          <w:sz w:val="24"/>
          <w:szCs w:val="24"/>
          <w:lang w:val="en-US"/>
        </w:rPr>
      </w:pPr>
    </w:p>
    <w:p w:rsidR="003E77C6" w:rsidRPr="001D7DC5" w:rsidRDefault="003E77C6" w:rsidP="003E77C6">
      <w:pPr>
        <w:spacing w:after="0" w:line="240" w:lineRule="auto"/>
        <w:rPr>
          <w:rFonts w:ascii="Times New Roman" w:eastAsia="Calibri" w:hAnsi="Times New Roman" w:cs="Times New Roman"/>
          <w:b/>
          <w:color w:val="000000"/>
          <w:sz w:val="24"/>
          <w:szCs w:val="24"/>
          <w:lang w:val="en-US"/>
        </w:rPr>
      </w:pPr>
      <w:r w:rsidRPr="001D7DC5">
        <w:rPr>
          <w:rFonts w:ascii="Times New Roman" w:eastAsia="Calibri" w:hAnsi="Times New Roman" w:cs="Times New Roman"/>
          <w:b/>
          <w:color w:val="000000"/>
          <w:sz w:val="24"/>
          <w:szCs w:val="24"/>
          <w:lang w:val="en-US"/>
        </w:rPr>
        <w:t>2.2</w:t>
      </w:r>
      <w:r w:rsidR="00453714" w:rsidRPr="001D7DC5">
        <w:rPr>
          <w:rFonts w:ascii="Times New Roman" w:eastAsia="Calibri" w:hAnsi="Times New Roman" w:cs="Times New Roman"/>
          <w:b/>
          <w:color w:val="000000"/>
          <w:sz w:val="24"/>
          <w:szCs w:val="24"/>
          <w:lang w:val="en-US"/>
        </w:rPr>
        <w:t>.</w:t>
      </w:r>
      <w:r w:rsidRPr="001D7DC5">
        <w:rPr>
          <w:rFonts w:ascii="Times New Roman" w:eastAsia="Calibri" w:hAnsi="Times New Roman" w:cs="Times New Roman"/>
          <w:b/>
          <w:color w:val="000000"/>
          <w:sz w:val="24"/>
          <w:szCs w:val="24"/>
          <w:lang w:val="en-US"/>
        </w:rPr>
        <w:t xml:space="preserve"> LOCAL GOVERNMENT</w:t>
      </w:r>
    </w:p>
    <w:p w:rsidR="003E77C6" w:rsidRPr="001D7DC5" w:rsidRDefault="003E77C6" w:rsidP="003E77C6">
      <w:pPr>
        <w:spacing w:after="0" w:line="240" w:lineRule="auto"/>
        <w:rPr>
          <w:rFonts w:ascii="Times New Roman" w:eastAsia="Calibri" w:hAnsi="Times New Roman" w:cs="Times New Roman"/>
          <w:b/>
          <w:color w:val="000000"/>
          <w:sz w:val="24"/>
          <w:szCs w:val="24"/>
          <w:lang w:val="en-US"/>
        </w:rPr>
      </w:pPr>
    </w:p>
    <w:p w:rsidR="005351A7" w:rsidRPr="001D7DC5" w:rsidRDefault="00415B45" w:rsidP="00210B5F">
      <w:pPr>
        <w:spacing w:after="120"/>
        <w:jc w:val="both"/>
        <w:rPr>
          <w:rFonts w:ascii="Times New Roman" w:eastAsia="Calibri" w:hAnsi="Times New Roman" w:cs="Times New Roman"/>
          <w:color w:val="000000"/>
          <w:sz w:val="24"/>
          <w:szCs w:val="24"/>
          <w:lang w:val="en-US"/>
        </w:rPr>
      </w:pPr>
      <w:r w:rsidRPr="001D7DC5">
        <w:rPr>
          <w:rFonts w:ascii="Times New Roman" w:eastAsia="Calibri" w:hAnsi="Times New Roman" w:cs="Times New Roman"/>
          <w:color w:val="000000"/>
          <w:sz w:val="24"/>
          <w:szCs w:val="24"/>
          <w:lang w:val="en-US"/>
        </w:rPr>
        <w:t>Local government</w:t>
      </w:r>
      <w:r w:rsidR="00DD6736" w:rsidRPr="001D7DC5">
        <w:rPr>
          <w:rFonts w:ascii="Times New Roman" w:eastAsia="Calibri" w:hAnsi="Times New Roman" w:cs="Times New Roman"/>
          <w:color w:val="000000"/>
          <w:sz w:val="24"/>
          <w:szCs w:val="24"/>
          <w:lang w:val="en-US"/>
        </w:rPr>
        <w:t>s are admini</w:t>
      </w:r>
      <w:r w:rsidR="00AB6F45" w:rsidRPr="001D7DC5">
        <w:rPr>
          <w:rFonts w:ascii="Times New Roman" w:eastAsia="Calibri" w:hAnsi="Times New Roman" w:cs="Times New Roman"/>
          <w:color w:val="000000"/>
          <w:sz w:val="24"/>
          <w:szCs w:val="24"/>
          <w:lang w:val="en-US"/>
        </w:rPr>
        <w:t>s</w:t>
      </w:r>
      <w:r w:rsidR="00DD6736" w:rsidRPr="001D7DC5">
        <w:rPr>
          <w:rFonts w:ascii="Times New Roman" w:eastAsia="Calibri" w:hAnsi="Times New Roman" w:cs="Times New Roman"/>
          <w:color w:val="000000"/>
          <w:sz w:val="24"/>
          <w:szCs w:val="24"/>
          <w:lang w:val="en-US"/>
        </w:rPr>
        <w:t>trative units</w:t>
      </w:r>
      <w:r w:rsidR="007974F4" w:rsidRPr="001D7DC5">
        <w:rPr>
          <w:rFonts w:ascii="Times New Roman" w:eastAsia="Calibri" w:hAnsi="Times New Roman" w:cs="Times New Roman"/>
          <w:color w:val="000000"/>
          <w:sz w:val="24"/>
          <w:szCs w:val="24"/>
          <w:lang w:val="en-US"/>
        </w:rPr>
        <w:t xml:space="preserve"> that operate on sub-national level and</w:t>
      </w:r>
      <w:r w:rsidR="003E77C6" w:rsidRPr="001D7DC5">
        <w:rPr>
          <w:rFonts w:ascii="Times New Roman" w:eastAsia="Calibri" w:hAnsi="Times New Roman" w:cs="Times New Roman"/>
          <w:color w:val="000000"/>
          <w:sz w:val="24"/>
          <w:szCs w:val="24"/>
          <w:lang w:val="en-US"/>
        </w:rPr>
        <w:t xml:space="preserve"> serve in a specifi</w:t>
      </w:r>
      <w:r w:rsidR="00210B5F" w:rsidRPr="001D7DC5">
        <w:rPr>
          <w:rFonts w:ascii="Times New Roman" w:eastAsia="Calibri" w:hAnsi="Times New Roman" w:cs="Times New Roman"/>
          <w:color w:val="000000"/>
          <w:sz w:val="24"/>
          <w:szCs w:val="24"/>
          <w:lang w:val="en-US"/>
        </w:rPr>
        <w:t xml:space="preserve">c </w:t>
      </w:r>
      <w:r w:rsidR="003E77C6" w:rsidRPr="001D7DC5">
        <w:rPr>
          <w:rFonts w:ascii="Times New Roman" w:eastAsia="Calibri" w:hAnsi="Times New Roman" w:cs="Times New Roman"/>
          <w:color w:val="000000"/>
          <w:sz w:val="24"/>
          <w:szCs w:val="24"/>
          <w:lang w:val="en-US"/>
        </w:rPr>
        <w:t xml:space="preserve">geographical area, </w:t>
      </w:r>
      <w:r w:rsidR="00A82CBA" w:rsidRPr="001D7DC5">
        <w:rPr>
          <w:rFonts w:ascii="Times New Roman" w:eastAsia="Calibri" w:hAnsi="Times New Roman" w:cs="Times New Roman"/>
          <w:color w:val="000000"/>
          <w:sz w:val="24"/>
          <w:szCs w:val="24"/>
          <w:lang w:val="en-US"/>
        </w:rPr>
        <w:t xml:space="preserve">with </w:t>
      </w:r>
      <w:r w:rsidR="00BE0CA1" w:rsidRPr="001D7DC5">
        <w:rPr>
          <w:rFonts w:ascii="Times New Roman" w:eastAsia="Calibri" w:hAnsi="Times New Roman" w:cs="Times New Roman"/>
          <w:color w:val="000000"/>
          <w:sz w:val="24"/>
          <w:szCs w:val="24"/>
          <w:lang w:val="en-US"/>
        </w:rPr>
        <w:t xml:space="preserve">different </w:t>
      </w:r>
      <w:r w:rsidR="004703C2" w:rsidRPr="001D7DC5">
        <w:rPr>
          <w:rFonts w:ascii="Times New Roman" w:eastAsia="Calibri" w:hAnsi="Times New Roman" w:cs="Times New Roman"/>
          <w:color w:val="000000"/>
          <w:sz w:val="24"/>
          <w:szCs w:val="24"/>
          <w:lang w:val="en-US"/>
        </w:rPr>
        <w:t>degree</w:t>
      </w:r>
      <w:r w:rsidR="00BE0CA1" w:rsidRPr="001D7DC5">
        <w:rPr>
          <w:rFonts w:ascii="Times New Roman" w:eastAsia="Calibri" w:hAnsi="Times New Roman" w:cs="Times New Roman"/>
          <w:color w:val="000000"/>
          <w:sz w:val="24"/>
          <w:szCs w:val="24"/>
          <w:lang w:val="en-US"/>
        </w:rPr>
        <w:t>s</w:t>
      </w:r>
      <w:r w:rsidR="004703C2" w:rsidRPr="001D7DC5">
        <w:rPr>
          <w:rFonts w:ascii="Times New Roman" w:eastAsia="Calibri" w:hAnsi="Times New Roman" w:cs="Times New Roman"/>
          <w:color w:val="000000"/>
          <w:sz w:val="24"/>
          <w:szCs w:val="24"/>
          <w:lang w:val="en-US"/>
        </w:rPr>
        <w:t xml:space="preserve"> of its </w:t>
      </w:r>
      <w:r w:rsidR="003E77C6" w:rsidRPr="001D7DC5">
        <w:rPr>
          <w:rFonts w:ascii="Times New Roman" w:eastAsia="Calibri" w:hAnsi="Times New Roman" w:cs="Times New Roman"/>
          <w:color w:val="000000"/>
          <w:sz w:val="24"/>
          <w:szCs w:val="24"/>
          <w:lang w:val="en-US"/>
        </w:rPr>
        <w:t xml:space="preserve">autonomy and </w:t>
      </w:r>
      <w:r w:rsidR="00C45843" w:rsidRPr="001D7DC5">
        <w:rPr>
          <w:rFonts w:ascii="Times New Roman" w:eastAsia="Calibri" w:hAnsi="Times New Roman" w:cs="Times New Roman"/>
          <w:color w:val="000000"/>
          <w:sz w:val="24"/>
          <w:szCs w:val="24"/>
          <w:lang w:val="en-US"/>
        </w:rPr>
        <w:t xml:space="preserve">authority </w:t>
      </w:r>
      <w:r w:rsidR="00BE0CA1" w:rsidRPr="001D7DC5">
        <w:rPr>
          <w:rFonts w:ascii="Times New Roman" w:eastAsia="Calibri" w:hAnsi="Times New Roman" w:cs="Times New Roman"/>
          <w:color w:val="000000"/>
          <w:sz w:val="24"/>
          <w:szCs w:val="24"/>
          <w:lang w:val="en-US"/>
        </w:rPr>
        <w:t xml:space="preserve">that can vary </w:t>
      </w:r>
      <w:r w:rsidR="003E77C6" w:rsidRPr="001D7DC5">
        <w:rPr>
          <w:rFonts w:ascii="Times New Roman" w:eastAsia="Calibri" w:hAnsi="Times New Roman" w:cs="Times New Roman"/>
          <w:color w:val="000000"/>
          <w:sz w:val="24"/>
          <w:szCs w:val="24"/>
          <w:lang w:val="en-US"/>
        </w:rPr>
        <w:t xml:space="preserve">from one country to another. </w:t>
      </w:r>
      <w:r w:rsidR="00285131" w:rsidRPr="001D7DC5">
        <w:rPr>
          <w:rFonts w:ascii="Times New Roman" w:eastAsia="Calibri" w:hAnsi="Times New Roman" w:cs="Times New Roman"/>
          <w:color w:val="000000"/>
          <w:sz w:val="24"/>
          <w:szCs w:val="24"/>
          <w:lang w:val="en-US"/>
        </w:rPr>
        <w:t>Th</w:t>
      </w:r>
      <w:r w:rsidR="00D84275" w:rsidRPr="001D7DC5">
        <w:rPr>
          <w:rFonts w:ascii="Times New Roman" w:eastAsia="Calibri" w:hAnsi="Times New Roman" w:cs="Times New Roman"/>
          <w:color w:val="000000"/>
          <w:sz w:val="24"/>
          <w:szCs w:val="24"/>
          <w:lang w:val="en-US"/>
        </w:rPr>
        <w:t xml:space="preserve">is sub-national level is in general </w:t>
      </w:r>
      <w:r w:rsidR="00FF7193" w:rsidRPr="001D7DC5">
        <w:rPr>
          <w:rFonts w:ascii="Times New Roman" w:eastAsia="Calibri" w:hAnsi="Times New Roman" w:cs="Times New Roman"/>
          <w:color w:val="000000"/>
          <w:sz w:val="24"/>
          <w:szCs w:val="24"/>
          <w:lang w:val="en-US"/>
        </w:rPr>
        <w:t xml:space="preserve">sub-divided into two </w:t>
      </w:r>
      <w:r w:rsidR="00584B5F" w:rsidRPr="001D7DC5">
        <w:rPr>
          <w:rFonts w:ascii="Times New Roman" w:eastAsia="Calibri" w:hAnsi="Times New Roman" w:cs="Times New Roman"/>
          <w:color w:val="000000"/>
          <w:sz w:val="24"/>
          <w:szCs w:val="24"/>
          <w:lang w:val="en-US"/>
        </w:rPr>
        <w:t xml:space="preserve">layers, the </w:t>
      </w:r>
      <w:r w:rsidR="00285131" w:rsidRPr="001D7DC5">
        <w:rPr>
          <w:rFonts w:ascii="Times New Roman" w:eastAsia="Calibri" w:hAnsi="Times New Roman" w:cs="Times New Roman"/>
          <w:color w:val="000000"/>
          <w:sz w:val="24"/>
          <w:szCs w:val="24"/>
          <w:lang w:val="en-US"/>
        </w:rPr>
        <w:t>local and regional governments</w:t>
      </w:r>
      <w:r w:rsidR="005351A7" w:rsidRPr="001D7DC5">
        <w:rPr>
          <w:rFonts w:ascii="Times New Roman" w:eastAsia="Calibri" w:hAnsi="Times New Roman" w:cs="Times New Roman"/>
          <w:color w:val="000000"/>
          <w:sz w:val="24"/>
          <w:szCs w:val="24"/>
          <w:lang w:val="en-US"/>
        </w:rPr>
        <w:t>.</w:t>
      </w:r>
    </w:p>
    <w:p w:rsidR="00E16121" w:rsidRPr="001D7DC5" w:rsidRDefault="00654C4A" w:rsidP="008409D7">
      <w:pPr>
        <w:spacing w:after="120"/>
        <w:jc w:val="both"/>
        <w:rPr>
          <w:rFonts w:asciiTheme="majorBidi" w:hAnsiTheme="majorBidi" w:cstheme="majorBidi"/>
          <w:sz w:val="24"/>
          <w:szCs w:val="24"/>
          <w:lang w:val="en-US"/>
        </w:rPr>
      </w:pPr>
      <w:r w:rsidRPr="001D7DC5">
        <w:rPr>
          <w:rFonts w:ascii="Times New Roman" w:eastAsia="Calibri" w:hAnsi="Times New Roman" w:cs="Times New Roman"/>
          <w:color w:val="000000"/>
          <w:sz w:val="24"/>
          <w:szCs w:val="24"/>
          <w:lang w:val="en-US"/>
        </w:rPr>
        <w:t>The</w:t>
      </w:r>
      <w:r w:rsidR="00596985" w:rsidRPr="001D7DC5">
        <w:rPr>
          <w:rFonts w:ascii="Times New Roman" w:eastAsia="Calibri" w:hAnsi="Times New Roman" w:cs="Times New Roman"/>
          <w:color w:val="000000"/>
          <w:sz w:val="24"/>
          <w:szCs w:val="24"/>
          <w:lang w:val="en-US"/>
        </w:rPr>
        <w:t xml:space="preserve"> report, </w:t>
      </w:r>
      <w:r w:rsidR="00974670" w:rsidRPr="001D7DC5">
        <w:rPr>
          <w:rFonts w:ascii="Times New Roman" w:eastAsia="Calibri" w:hAnsi="Times New Roman" w:cs="Times New Roman"/>
          <w:color w:val="000000"/>
          <w:sz w:val="24"/>
          <w:szCs w:val="24"/>
          <w:lang w:val="en-US"/>
        </w:rPr>
        <w:t xml:space="preserve">when giving examples from abroad, </w:t>
      </w:r>
      <w:r w:rsidRPr="001D7DC5">
        <w:rPr>
          <w:rFonts w:ascii="Times New Roman" w:eastAsia="Calibri" w:hAnsi="Times New Roman" w:cs="Times New Roman"/>
          <w:color w:val="000000"/>
          <w:sz w:val="24"/>
          <w:szCs w:val="24"/>
          <w:lang w:val="en-US"/>
        </w:rPr>
        <w:t xml:space="preserve">will present the role played by </w:t>
      </w:r>
      <w:r w:rsidR="00800281" w:rsidRPr="001D7DC5">
        <w:rPr>
          <w:rFonts w:ascii="Times New Roman" w:eastAsia="Calibri" w:hAnsi="Times New Roman" w:cs="Times New Roman"/>
          <w:color w:val="000000"/>
          <w:sz w:val="24"/>
          <w:szCs w:val="24"/>
          <w:lang w:val="en-US"/>
        </w:rPr>
        <w:t>local governments</w:t>
      </w:r>
      <w:r w:rsidR="00ED2880" w:rsidRPr="001D7DC5">
        <w:rPr>
          <w:rFonts w:ascii="Times New Roman" w:eastAsia="Calibri" w:hAnsi="Times New Roman" w:cs="Times New Roman"/>
          <w:color w:val="000000"/>
          <w:sz w:val="24"/>
          <w:szCs w:val="24"/>
          <w:lang w:val="en-US"/>
        </w:rPr>
        <w:t xml:space="preserve"> </w:t>
      </w:r>
      <w:r w:rsidR="00F80715" w:rsidRPr="001D7DC5">
        <w:rPr>
          <w:rFonts w:ascii="Times New Roman" w:eastAsia="Calibri" w:hAnsi="Times New Roman" w:cs="Times New Roman"/>
          <w:color w:val="000000"/>
          <w:sz w:val="24"/>
          <w:szCs w:val="24"/>
          <w:lang w:val="en-US"/>
        </w:rPr>
        <w:t>in relation with international migration and integration</w:t>
      </w:r>
      <w:r w:rsidR="00D546F8" w:rsidRPr="001D7DC5">
        <w:rPr>
          <w:rFonts w:ascii="Times New Roman" w:eastAsia="Calibri" w:hAnsi="Times New Roman" w:cs="Times New Roman"/>
          <w:color w:val="000000"/>
          <w:sz w:val="24"/>
          <w:szCs w:val="24"/>
          <w:lang w:val="en-US"/>
        </w:rPr>
        <w:t xml:space="preserve">, </w:t>
      </w:r>
      <w:r w:rsidR="00DA11E5" w:rsidRPr="001D7DC5">
        <w:rPr>
          <w:rFonts w:ascii="Times New Roman" w:eastAsia="Calibri" w:hAnsi="Times New Roman" w:cs="Times New Roman"/>
          <w:color w:val="000000"/>
          <w:sz w:val="24"/>
          <w:szCs w:val="24"/>
          <w:lang w:val="en-US"/>
        </w:rPr>
        <w:t xml:space="preserve">and </w:t>
      </w:r>
      <w:r w:rsidR="000B284D" w:rsidRPr="001D7DC5">
        <w:rPr>
          <w:rFonts w:ascii="Times New Roman" w:eastAsia="Calibri" w:hAnsi="Times New Roman" w:cs="Times New Roman"/>
          <w:color w:val="000000"/>
          <w:sz w:val="24"/>
          <w:szCs w:val="24"/>
          <w:lang w:val="en-US"/>
        </w:rPr>
        <w:t xml:space="preserve">the term “local government” </w:t>
      </w:r>
      <w:r w:rsidR="00DA11E5" w:rsidRPr="001D7DC5">
        <w:rPr>
          <w:rFonts w:ascii="Times New Roman" w:eastAsia="Calibri" w:hAnsi="Times New Roman" w:cs="Times New Roman"/>
          <w:color w:val="000000"/>
          <w:sz w:val="24"/>
          <w:szCs w:val="24"/>
          <w:lang w:val="en-US"/>
        </w:rPr>
        <w:t xml:space="preserve">in this report </w:t>
      </w:r>
      <w:r w:rsidR="00D546F8" w:rsidRPr="001D7DC5">
        <w:rPr>
          <w:rFonts w:ascii="Times New Roman" w:eastAsia="Calibri" w:hAnsi="Times New Roman" w:cs="Times New Roman"/>
          <w:color w:val="000000"/>
          <w:sz w:val="24"/>
          <w:szCs w:val="24"/>
          <w:lang w:val="en-US"/>
        </w:rPr>
        <w:t>refer</w:t>
      </w:r>
      <w:r w:rsidR="00DA11E5" w:rsidRPr="001D7DC5">
        <w:rPr>
          <w:rFonts w:ascii="Times New Roman" w:eastAsia="Calibri" w:hAnsi="Times New Roman" w:cs="Times New Roman"/>
          <w:color w:val="000000"/>
          <w:sz w:val="24"/>
          <w:szCs w:val="24"/>
          <w:lang w:val="en-US"/>
        </w:rPr>
        <w:t>s</w:t>
      </w:r>
      <w:r w:rsidR="00D546F8" w:rsidRPr="001D7DC5">
        <w:rPr>
          <w:rFonts w:ascii="Times New Roman" w:eastAsia="Calibri" w:hAnsi="Times New Roman" w:cs="Times New Roman"/>
          <w:color w:val="000000"/>
          <w:sz w:val="24"/>
          <w:szCs w:val="24"/>
          <w:lang w:val="en-US"/>
        </w:rPr>
        <w:t xml:space="preserve"> to all types of sub-national governments </w:t>
      </w:r>
      <w:r w:rsidR="003E77C6" w:rsidRPr="001D7DC5">
        <w:rPr>
          <w:rFonts w:ascii="Times New Roman" w:eastAsia="Calibri" w:hAnsi="Times New Roman" w:cs="Times New Roman"/>
          <w:color w:val="000000"/>
          <w:sz w:val="24"/>
          <w:szCs w:val="24"/>
          <w:lang w:val="en-US"/>
        </w:rPr>
        <w:t>(both local and regional)</w:t>
      </w:r>
      <w:r w:rsidR="00C46012" w:rsidRPr="001D7DC5">
        <w:rPr>
          <w:rFonts w:ascii="Times New Roman" w:eastAsia="Calibri" w:hAnsi="Times New Roman" w:cs="Times New Roman"/>
          <w:color w:val="000000"/>
          <w:sz w:val="24"/>
          <w:szCs w:val="24"/>
          <w:lang w:val="en-US"/>
        </w:rPr>
        <w:t xml:space="preserve">. </w:t>
      </w:r>
      <w:r w:rsidR="00DA2EF9" w:rsidRPr="001D7DC5">
        <w:rPr>
          <w:rFonts w:ascii="Times New Roman" w:eastAsia="Calibri" w:hAnsi="Times New Roman" w:cs="Times New Roman"/>
          <w:color w:val="000000"/>
          <w:sz w:val="24"/>
          <w:szCs w:val="24"/>
          <w:lang w:val="en-US"/>
        </w:rPr>
        <w:t xml:space="preserve">In the case of Turkey, where </w:t>
      </w:r>
      <w:r w:rsidR="00D9628A" w:rsidRPr="001D7DC5">
        <w:rPr>
          <w:rFonts w:ascii="Times New Roman" w:eastAsia="Calibri" w:hAnsi="Times New Roman" w:cs="Times New Roman"/>
          <w:color w:val="000000"/>
          <w:sz w:val="24"/>
          <w:szCs w:val="24"/>
          <w:lang w:val="en-US"/>
        </w:rPr>
        <w:t>regional governments</w:t>
      </w:r>
      <w:r w:rsidR="005E2061" w:rsidRPr="001D7DC5">
        <w:rPr>
          <w:rFonts w:ascii="Times New Roman" w:eastAsia="Calibri" w:hAnsi="Times New Roman" w:cs="Times New Roman"/>
          <w:color w:val="000000"/>
          <w:sz w:val="24"/>
          <w:szCs w:val="24"/>
          <w:lang w:val="en-US"/>
        </w:rPr>
        <w:t>, in the full meaning of t</w:t>
      </w:r>
      <w:r w:rsidR="00307F3F" w:rsidRPr="001D7DC5">
        <w:rPr>
          <w:rFonts w:ascii="Times New Roman" w:eastAsia="Calibri" w:hAnsi="Times New Roman" w:cs="Times New Roman"/>
          <w:color w:val="000000"/>
          <w:sz w:val="24"/>
          <w:szCs w:val="24"/>
          <w:lang w:val="en-US"/>
        </w:rPr>
        <w:t>h</w:t>
      </w:r>
      <w:r w:rsidR="005E2061" w:rsidRPr="001D7DC5">
        <w:rPr>
          <w:rFonts w:ascii="Times New Roman" w:eastAsia="Calibri" w:hAnsi="Times New Roman" w:cs="Times New Roman"/>
          <w:color w:val="000000"/>
          <w:sz w:val="24"/>
          <w:szCs w:val="24"/>
          <w:lang w:val="en-US"/>
        </w:rPr>
        <w:t>e</w:t>
      </w:r>
      <w:r w:rsidR="00307F3F" w:rsidRPr="001D7DC5">
        <w:rPr>
          <w:rFonts w:ascii="Times New Roman" w:eastAsia="Calibri" w:hAnsi="Times New Roman" w:cs="Times New Roman"/>
          <w:color w:val="000000"/>
          <w:sz w:val="24"/>
          <w:szCs w:val="24"/>
          <w:lang w:val="en-US"/>
        </w:rPr>
        <w:t xml:space="preserve"> term, </w:t>
      </w:r>
      <w:r w:rsidR="00DA11E5" w:rsidRPr="001D7DC5">
        <w:rPr>
          <w:rFonts w:ascii="Times New Roman" w:eastAsia="Calibri" w:hAnsi="Times New Roman" w:cs="Times New Roman"/>
          <w:color w:val="000000"/>
          <w:sz w:val="24"/>
          <w:szCs w:val="24"/>
          <w:lang w:val="en-US"/>
        </w:rPr>
        <w:t>do not exist</w:t>
      </w:r>
      <w:r w:rsidR="005E2061" w:rsidRPr="001D7DC5">
        <w:rPr>
          <w:rFonts w:ascii="Times New Roman" w:eastAsia="Calibri" w:hAnsi="Times New Roman" w:cs="Times New Roman"/>
          <w:color w:val="000000"/>
          <w:sz w:val="24"/>
          <w:szCs w:val="24"/>
          <w:lang w:val="en-US"/>
        </w:rPr>
        <w:t xml:space="preserve"> </w:t>
      </w:r>
      <w:r w:rsidR="0008098B" w:rsidRPr="001D7DC5">
        <w:rPr>
          <w:rFonts w:ascii="Times New Roman" w:eastAsia="Calibri" w:hAnsi="Times New Roman" w:cs="Times New Roman"/>
          <w:color w:val="000000"/>
          <w:sz w:val="24"/>
          <w:szCs w:val="24"/>
          <w:lang w:val="en-US"/>
        </w:rPr>
        <w:t>(yet)</w:t>
      </w:r>
      <w:r w:rsidR="003E77C6" w:rsidRPr="001D7DC5">
        <w:rPr>
          <w:rFonts w:ascii="Times New Roman" w:eastAsia="Calibri" w:hAnsi="Times New Roman" w:cs="Times New Roman"/>
          <w:color w:val="000000"/>
          <w:sz w:val="24"/>
          <w:szCs w:val="24"/>
          <w:lang w:val="en-US"/>
        </w:rPr>
        <w:t>,</w:t>
      </w:r>
      <w:r w:rsidR="0079232A" w:rsidRPr="001D7DC5">
        <w:rPr>
          <w:rFonts w:ascii="Times New Roman" w:eastAsia="Calibri" w:hAnsi="Times New Roman" w:cs="Times New Roman"/>
          <w:color w:val="000000"/>
          <w:sz w:val="24"/>
          <w:szCs w:val="24"/>
          <w:lang w:val="en-US"/>
        </w:rPr>
        <w:t xml:space="preserve"> the term</w:t>
      </w:r>
      <w:r w:rsidR="003E77C6" w:rsidRPr="001D7DC5">
        <w:rPr>
          <w:rFonts w:ascii="Times New Roman" w:eastAsia="Calibri" w:hAnsi="Times New Roman" w:cs="Times New Roman"/>
          <w:color w:val="000000"/>
          <w:sz w:val="24"/>
          <w:szCs w:val="24"/>
          <w:lang w:val="en-US"/>
        </w:rPr>
        <w:t xml:space="preserve"> </w:t>
      </w:r>
      <w:r w:rsidR="0079232A" w:rsidRPr="001D7DC5">
        <w:rPr>
          <w:rFonts w:ascii="Times New Roman" w:eastAsia="Calibri" w:hAnsi="Times New Roman" w:cs="Times New Roman"/>
          <w:color w:val="000000"/>
          <w:sz w:val="24"/>
          <w:szCs w:val="24"/>
          <w:lang w:val="en-US"/>
        </w:rPr>
        <w:t>“</w:t>
      </w:r>
      <w:r w:rsidR="00DA11E5" w:rsidRPr="001D7DC5">
        <w:rPr>
          <w:rFonts w:ascii="Times New Roman" w:eastAsia="Calibri" w:hAnsi="Times New Roman" w:cs="Times New Roman"/>
          <w:color w:val="000000"/>
          <w:sz w:val="24"/>
          <w:szCs w:val="24"/>
          <w:lang w:val="en-US"/>
        </w:rPr>
        <w:t>local government</w:t>
      </w:r>
      <w:r w:rsidR="0079232A" w:rsidRPr="001D7DC5">
        <w:rPr>
          <w:rFonts w:ascii="Times New Roman" w:eastAsia="Calibri" w:hAnsi="Times New Roman" w:cs="Times New Roman"/>
          <w:color w:val="000000"/>
          <w:sz w:val="24"/>
          <w:szCs w:val="24"/>
          <w:lang w:val="en-US"/>
        </w:rPr>
        <w:t>”</w:t>
      </w:r>
      <w:r w:rsidR="003E77C6" w:rsidRPr="001D7DC5">
        <w:rPr>
          <w:rFonts w:ascii="Times New Roman" w:eastAsia="Calibri" w:hAnsi="Times New Roman" w:cs="Times New Roman"/>
          <w:color w:val="000000"/>
          <w:sz w:val="24"/>
          <w:szCs w:val="24"/>
          <w:lang w:val="en-US"/>
        </w:rPr>
        <w:t xml:space="preserve"> </w:t>
      </w:r>
      <w:r w:rsidR="002675D2" w:rsidRPr="001D7DC5">
        <w:rPr>
          <w:rFonts w:ascii="Times New Roman" w:eastAsia="Calibri" w:hAnsi="Times New Roman" w:cs="Times New Roman"/>
          <w:color w:val="000000"/>
          <w:sz w:val="24"/>
          <w:szCs w:val="24"/>
          <w:lang w:val="en-US"/>
        </w:rPr>
        <w:t xml:space="preserve">covers </w:t>
      </w:r>
      <w:r w:rsidR="00257193" w:rsidRPr="001D7DC5">
        <w:rPr>
          <w:rFonts w:ascii="Times New Roman" w:eastAsia="Calibri" w:hAnsi="Times New Roman" w:cs="Times New Roman"/>
          <w:color w:val="000000"/>
          <w:sz w:val="24"/>
          <w:szCs w:val="24"/>
          <w:lang w:val="en-US"/>
        </w:rPr>
        <w:t xml:space="preserve">all </w:t>
      </w:r>
      <w:r w:rsidR="00255213" w:rsidRPr="001D7DC5">
        <w:rPr>
          <w:rFonts w:ascii="Times New Roman" w:eastAsia="Calibri" w:hAnsi="Times New Roman" w:cs="Times New Roman"/>
          <w:color w:val="000000"/>
          <w:sz w:val="24"/>
          <w:szCs w:val="24"/>
          <w:lang w:val="en-US"/>
        </w:rPr>
        <w:t xml:space="preserve">existing types such as </w:t>
      </w:r>
      <w:r w:rsidR="003E77C6" w:rsidRPr="001D7DC5">
        <w:rPr>
          <w:rFonts w:ascii="Times New Roman" w:eastAsia="Calibri" w:hAnsi="Times New Roman" w:cs="Times New Roman"/>
          <w:color w:val="000000"/>
          <w:sz w:val="24"/>
          <w:szCs w:val="24"/>
          <w:lang w:val="en-US"/>
        </w:rPr>
        <w:t>special provincial administrations, municipalities and villages</w:t>
      </w:r>
      <w:r w:rsidR="00A93285" w:rsidRPr="001D7DC5">
        <w:rPr>
          <w:rFonts w:ascii="Times New Roman" w:eastAsia="Calibri" w:hAnsi="Times New Roman" w:cs="Times New Roman"/>
          <w:color w:val="000000"/>
          <w:sz w:val="24"/>
          <w:szCs w:val="24"/>
          <w:lang w:val="en-US"/>
        </w:rPr>
        <w:t>,</w:t>
      </w:r>
      <w:r w:rsidR="003E77C6" w:rsidRPr="001D7DC5">
        <w:rPr>
          <w:rFonts w:ascii="Times New Roman" w:eastAsia="Calibri" w:hAnsi="Times New Roman" w:cs="Times New Roman"/>
          <w:color w:val="000000"/>
          <w:sz w:val="24"/>
          <w:szCs w:val="24"/>
          <w:lang w:val="en-US"/>
        </w:rPr>
        <w:t xml:space="preserve"> </w:t>
      </w:r>
      <w:r w:rsidR="00206875" w:rsidRPr="001D7DC5">
        <w:rPr>
          <w:rFonts w:ascii="Times New Roman" w:eastAsia="Calibri" w:hAnsi="Times New Roman" w:cs="Times New Roman"/>
          <w:color w:val="000000"/>
          <w:sz w:val="24"/>
          <w:szCs w:val="24"/>
          <w:lang w:val="en-US"/>
        </w:rPr>
        <w:t xml:space="preserve">however </w:t>
      </w:r>
      <w:r w:rsidR="002C4F75" w:rsidRPr="001D7DC5">
        <w:rPr>
          <w:rFonts w:ascii="Times New Roman" w:eastAsia="Calibri" w:hAnsi="Times New Roman" w:cs="Times New Roman"/>
          <w:color w:val="000000"/>
          <w:sz w:val="24"/>
          <w:szCs w:val="24"/>
          <w:lang w:val="en-US"/>
        </w:rPr>
        <w:t xml:space="preserve">predominantly covering the </w:t>
      </w:r>
      <w:r w:rsidR="003E77C6" w:rsidRPr="001D7DC5">
        <w:rPr>
          <w:rFonts w:ascii="Times New Roman" w:eastAsia="Calibri" w:hAnsi="Times New Roman" w:cs="Times New Roman"/>
          <w:b/>
          <w:bCs/>
          <w:color w:val="000000"/>
          <w:sz w:val="24"/>
          <w:szCs w:val="24"/>
          <w:lang w:val="en-US"/>
        </w:rPr>
        <w:t>municipalities</w:t>
      </w:r>
      <w:r w:rsidR="000B2952" w:rsidRPr="001D7DC5">
        <w:rPr>
          <w:rStyle w:val="DipnotBavurusu"/>
          <w:rFonts w:ascii="Times New Roman" w:eastAsia="Calibri" w:hAnsi="Times New Roman" w:cs="Times New Roman"/>
          <w:b/>
          <w:bCs/>
          <w:color w:val="000000"/>
          <w:sz w:val="24"/>
          <w:szCs w:val="24"/>
          <w:lang w:val="en-US"/>
        </w:rPr>
        <w:footnoteReference w:id="4"/>
      </w:r>
      <w:r w:rsidR="008409D7" w:rsidRPr="001D7DC5">
        <w:rPr>
          <w:rFonts w:ascii="Times New Roman" w:eastAsia="Calibri" w:hAnsi="Times New Roman" w:cs="Times New Roman"/>
          <w:color w:val="000000"/>
          <w:sz w:val="24"/>
          <w:szCs w:val="24"/>
          <w:lang w:val="en-US"/>
        </w:rPr>
        <w:t>.</w:t>
      </w:r>
    </w:p>
    <w:p w:rsidR="003E77C6" w:rsidRPr="001D7DC5" w:rsidRDefault="003E77C6" w:rsidP="008409D7">
      <w:pPr>
        <w:spacing w:after="120"/>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On the other </w:t>
      </w:r>
      <w:r w:rsidR="00FC6165" w:rsidRPr="001D7DC5">
        <w:rPr>
          <w:rFonts w:asciiTheme="majorBidi" w:hAnsiTheme="majorBidi" w:cstheme="majorBidi"/>
          <w:sz w:val="24"/>
          <w:szCs w:val="24"/>
          <w:lang w:val="en-US"/>
        </w:rPr>
        <w:t xml:space="preserve">side, the administrative units </w:t>
      </w:r>
      <w:r w:rsidR="001A0AB7" w:rsidRPr="001D7DC5">
        <w:rPr>
          <w:rFonts w:asciiTheme="majorBidi" w:hAnsiTheme="majorBidi" w:cstheme="majorBidi"/>
          <w:sz w:val="24"/>
          <w:szCs w:val="24"/>
          <w:lang w:val="en-US"/>
        </w:rPr>
        <w:t>of t</w:t>
      </w:r>
      <w:r w:rsidR="00A57403" w:rsidRPr="001D7DC5">
        <w:rPr>
          <w:rFonts w:asciiTheme="majorBidi" w:hAnsiTheme="majorBidi" w:cstheme="majorBidi"/>
          <w:sz w:val="24"/>
          <w:szCs w:val="24"/>
          <w:lang w:val="en-US"/>
        </w:rPr>
        <w:t>h</w:t>
      </w:r>
      <w:r w:rsidR="001A0AB7" w:rsidRPr="001D7DC5">
        <w:rPr>
          <w:rFonts w:asciiTheme="majorBidi" w:hAnsiTheme="majorBidi" w:cstheme="majorBidi"/>
          <w:sz w:val="24"/>
          <w:szCs w:val="24"/>
          <w:lang w:val="en-US"/>
        </w:rPr>
        <w:t>e</w:t>
      </w:r>
      <w:r w:rsidR="00A57403" w:rsidRPr="001D7DC5">
        <w:rPr>
          <w:rFonts w:asciiTheme="majorBidi" w:hAnsiTheme="majorBidi" w:cstheme="majorBidi"/>
          <w:sz w:val="24"/>
          <w:szCs w:val="24"/>
          <w:lang w:val="en-US"/>
        </w:rPr>
        <w:t xml:space="preserve"> central government</w:t>
      </w:r>
      <w:r w:rsidR="00435AD6" w:rsidRPr="001D7DC5">
        <w:rPr>
          <w:rFonts w:asciiTheme="majorBidi" w:hAnsiTheme="majorBidi" w:cstheme="majorBidi"/>
          <w:sz w:val="24"/>
          <w:szCs w:val="24"/>
          <w:lang w:val="en-US"/>
        </w:rPr>
        <w:t xml:space="preserve"> </w:t>
      </w:r>
      <w:r w:rsidR="001A0AB7" w:rsidRPr="001D7DC5">
        <w:rPr>
          <w:rFonts w:asciiTheme="majorBidi" w:hAnsiTheme="majorBidi" w:cstheme="majorBidi"/>
          <w:sz w:val="24"/>
          <w:szCs w:val="24"/>
          <w:lang w:val="en-US"/>
        </w:rPr>
        <w:t>(governorates, districts, provincial directorates)</w:t>
      </w:r>
      <w:r w:rsidR="00A57403" w:rsidRPr="001D7DC5">
        <w:rPr>
          <w:rFonts w:asciiTheme="majorBidi" w:hAnsiTheme="majorBidi" w:cstheme="majorBidi"/>
          <w:sz w:val="24"/>
          <w:szCs w:val="24"/>
          <w:lang w:val="en-US"/>
        </w:rPr>
        <w:t xml:space="preserve">, </w:t>
      </w:r>
      <w:r w:rsidR="00FC6165" w:rsidRPr="001D7DC5">
        <w:rPr>
          <w:rFonts w:asciiTheme="majorBidi" w:hAnsiTheme="majorBidi" w:cstheme="majorBidi"/>
          <w:sz w:val="24"/>
          <w:szCs w:val="24"/>
          <w:lang w:val="en-US"/>
        </w:rPr>
        <w:t xml:space="preserve">representing the </w:t>
      </w:r>
      <w:r w:rsidR="00BB36CA" w:rsidRPr="001D7DC5">
        <w:rPr>
          <w:rFonts w:asciiTheme="majorBidi" w:hAnsiTheme="majorBidi" w:cstheme="majorBidi"/>
          <w:sz w:val="24"/>
          <w:szCs w:val="24"/>
          <w:lang w:val="en-US"/>
        </w:rPr>
        <w:t>“</w:t>
      </w:r>
      <w:proofErr w:type="spellStart"/>
      <w:r w:rsidR="00FC6165" w:rsidRPr="001D7DC5">
        <w:rPr>
          <w:rFonts w:asciiTheme="majorBidi" w:hAnsiTheme="majorBidi" w:cstheme="majorBidi"/>
          <w:sz w:val="24"/>
          <w:szCs w:val="24"/>
          <w:lang w:val="en-US"/>
        </w:rPr>
        <w:t>deconcentration</w:t>
      </w:r>
      <w:proofErr w:type="spellEnd"/>
      <w:r w:rsidR="00BB36CA" w:rsidRPr="001D7DC5">
        <w:rPr>
          <w:rFonts w:asciiTheme="majorBidi" w:hAnsiTheme="majorBidi" w:cstheme="majorBidi"/>
          <w:sz w:val="24"/>
          <w:szCs w:val="24"/>
          <w:lang w:val="en-US"/>
        </w:rPr>
        <w:t>”</w:t>
      </w:r>
      <w:r w:rsidR="00FC6165" w:rsidRPr="001D7DC5">
        <w:rPr>
          <w:rFonts w:asciiTheme="majorBidi" w:hAnsiTheme="majorBidi" w:cstheme="majorBidi"/>
          <w:sz w:val="24"/>
          <w:szCs w:val="24"/>
          <w:lang w:val="en-US"/>
        </w:rPr>
        <w:t xml:space="preserve"> </w:t>
      </w:r>
      <w:r w:rsidR="006465F9" w:rsidRPr="001D7DC5">
        <w:rPr>
          <w:rFonts w:asciiTheme="majorBidi" w:hAnsiTheme="majorBidi" w:cstheme="majorBidi"/>
          <w:sz w:val="24"/>
          <w:szCs w:val="24"/>
          <w:lang w:val="en-US"/>
        </w:rPr>
        <w:t>model</w:t>
      </w:r>
      <w:r w:rsidR="00C47E58" w:rsidRPr="001D7DC5">
        <w:rPr>
          <w:rFonts w:asciiTheme="majorBidi" w:hAnsiTheme="majorBidi" w:cstheme="majorBidi"/>
          <w:sz w:val="24"/>
          <w:szCs w:val="24"/>
          <w:lang w:val="en-US"/>
        </w:rPr>
        <w:t xml:space="preserve"> and active in t</w:t>
      </w:r>
      <w:r w:rsidR="00C75778" w:rsidRPr="001D7DC5">
        <w:rPr>
          <w:rFonts w:asciiTheme="majorBidi" w:hAnsiTheme="majorBidi" w:cstheme="majorBidi"/>
          <w:sz w:val="24"/>
          <w:szCs w:val="24"/>
          <w:lang w:val="en-US"/>
        </w:rPr>
        <w:t>h</w:t>
      </w:r>
      <w:r w:rsidR="00C47E58" w:rsidRPr="001D7DC5">
        <w:rPr>
          <w:rFonts w:asciiTheme="majorBidi" w:hAnsiTheme="majorBidi" w:cstheme="majorBidi"/>
          <w:sz w:val="24"/>
          <w:szCs w:val="24"/>
          <w:lang w:val="en-US"/>
        </w:rPr>
        <w:t>e</w:t>
      </w:r>
      <w:r w:rsidR="00C75778" w:rsidRPr="001D7DC5">
        <w:rPr>
          <w:rFonts w:asciiTheme="majorBidi" w:hAnsiTheme="majorBidi" w:cstheme="majorBidi"/>
          <w:sz w:val="24"/>
          <w:szCs w:val="24"/>
          <w:lang w:val="en-US"/>
        </w:rPr>
        <w:t xml:space="preserve"> localities, </w:t>
      </w:r>
      <w:r w:rsidR="00896EC6" w:rsidRPr="001D7DC5">
        <w:rPr>
          <w:rFonts w:asciiTheme="majorBidi" w:hAnsiTheme="majorBidi" w:cstheme="majorBidi"/>
          <w:sz w:val="24"/>
          <w:szCs w:val="24"/>
          <w:lang w:val="en-US"/>
        </w:rPr>
        <w:t xml:space="preserve">do not fall </w:t>
      </w:r>
      <w:r w:rsidR="002E6927" w:rsidRPr="001D7DC5">
        <w:rPr>
          <w:rFonts w:asciiTheme="majorBidi" w:hAnsiTheme="majorBidi" w:cstheme="majorBidi"/>
          <w:sz w:val="24"/>
          <w:szCs w:val="24"/>
          <w:lang w:val="en-US"/>
        </w:rPr>
        <w:t>in th</w:t>
      </w:r>
      <w:r w:rsidR="0019118B" w:rsidRPr="001D7DC5">
        <w:rPr>
          <w:rFonts w:asciiTheme="majorBidi" w:hAnsiTheme="majorBidi" w:cstheme="majorBidi"/>
          <w:sz w:val="24"/>
          <w:szCs w:val="24"/>
          <w:lang w:val="en-US"/>
        </w:rPr>
        <w:t>e</w:t>
      </w:r>
      <w:r w:rsidR="002E6927" w:rsidRPr="001D7DC5">
        <w:rPr>
          <w:rFonts w:asciiTheme="majorBidi" w:hAnsiTheme="majorBidi" w:cstheme="majorBidi"/>
          <w:sz w:val="24"/>
          <w:szCs w:val="24"/>
          <w:lang w:val="en-US"/>
        </w:rPr>
        <w:t xml:space="preserve"> scope of this report</w:t>
      </w:r>
      <w:r w:rsidR="008409D7" w:rsidRPr="001D7DC5">
        <w:rPr>
          <w:rFonts w:asciiTheme="majorBidi" w:hAnsiTheme="majorBidi" w:cstheme="majorBidi"/>
          <w:sz w:val="24"/>
          <w:szCs w:val="24"/>
          <w:lang w:val="en-US"/>
        </w:rPr>
        <w:t>,</w:t>
      </w:r>
      <w:r w:rsidR="002E6927" w:rsidRPr="001D7DC5">
        <w:rPr>
          <w:rFonts w:asciiTheme="majorBidi" w:hAnsiTheme="majorBidi" w:cstheme="majorBidi"/>
          <w:sz w:val="24"/>
          <w:szCs w:val="24"/>
          <w:lang w:val="en-US"/>
        </w:rPr>
        <w:t xml:space="preserve"> as they </w:t>
      </w:r>
      <w:r w:rsidR="008409D7" w:rsidRPr="001D7DC5">
        <w:rPr>
          <w:rFonts w:asciiTheme="majorBidi" w:hAnsiTheme="majorBidi" w:cstheme="majorBidi"/>
          <w:sz w:val="24"/>
          <w:szCs w:val="24"/>
          <w:lang w:val="en-US"/>
        </w:rPr>
        <w:t>require</w:t>
      </w:r>
      <w:r w:rsidR="002E6927" w:rsidRPr="001D7DC5">
        <w:rPr>
          <w:rFonts w:asciiTheme="majorBidi" w:hAnsiTheme="majorBidi" w:cstheme="majorBidi"/>
          <w:sz w:val="24"/>
          <w:szCs w:val="24"/>
          <w:lang w:val="en-US"/>
        </w:rPr>
        <w:t xml:space="preserve"> a separate assessment. </w:t>
      </w:r>
    </w:p>
    <w:p w:rsidR="00EC3D40" w:rsidRPr="001D7DC5" w:rsidRDefault="00EC3D40" w:rsidP="00891F67">
      <w:pPr>
        <w:spacing w:after="120"/>
        <w:jc w:val="both"/>
        <w:rPr>
          <w:rFonts w:asciiTheme="majorBidi" w:hAnsiTheme="majorBidi" w:cstheme="majorBidi"/>
          <w:b/>
          <w:sz w:val="24"/>
          <w:szCs w:val="24"/>
          <w:lang w:val="en-US"/>
        </w:rPr>
      </w:pPr>
    </w:p>
    <w:p w:rsidR="00891F67" w:rsidRPr="001D7DC5" w:rsidRDefault="00891F67" w:rsidP="00541FAD">
      <w:pPr>
        <w:spacing w:after="120"/>
        <w:jc w:val="both"/>
        <w:rPr>
          <w:rFonts w:asciiTheme="majorBidi" w:hAnsiTheme="majorBidi" w:cstheme="majorBidi"/>
          <w:b/>
          <w:sz w:val="24"/>
          <w:szCs w:val="24"/>
          <w:lang w:val="en-US"/>
        </w:rPr>
      </w:pPr>
      <w:r w:rsidRPr="001D7DC5">
        <w:rPr>
          <w:rFonts w:asciiTheme="majorBidi" w:hAnsiTheme="majorBidi" w:cstheme="majorBidi"/>
          <w:b/>
          <w:sz w:val="24"/>
          <w:szCs w:val="24"/>
          <w:lang w:val="en-US"/>
        </w:rPr>
        <w:t xml:space="preserve">3. </w:t>
      </w:r>
      <w:r w:rsidR="003E77C6" w:rsidRPr="001D7DC5">
        <w:rPr>
          <w:rFonts w:asciiTheme="majorBidi" w:hAnsiTheme="majorBidi" w:cstheme="majorBidi"/>
          <w:b/>
          <w:sz w:val="24"/>
          <w:szCs w:val="24"/>
          <w:lang w:val="en-US"/>
        </w:rPr>
        <w:t xml:space="preserve">THE RELATIONSHIP </w:t>
      </w:r>
      <w:r w:rsidR="00541FAD" w:rsidRPr="001D7DC5">
        <w:rPr>
          <w:rFonts w:asciiTheme="majorBidi" w:hAnsiTheme="majorBidi" w:cstheme="majorBidi"/>
          <w:b/>
          <w:sz w:val="24"/>
          <w:szCs w:val="24"/>
          <w:lang w:val="en-US"/>
        </w:rPr>
        <w:t xml:space="preserve">BETWEEN </w:t>
      </w:r>
      <w:r w:rsidR="003E77C6" w:rsidRPr="001D7DC5">
        <w:rPr>
          <w:rFonts w:asciiTheme="majorBidi" w:hAnsiTheme="majorBidi" w:cstheme="majorBidi"/>
          <w:b/>
          <w:sz w:val="24"/>
          <w:szCs w:val="24"/>
          <w:lang w:val="en-US"/>
        </w:rPr>
        <w:t>INTERNATIONAL MIGRATION AND LOCAL GOVERNMENT</w:t>
      </w:r>
    </w:p>
    <w:p w:rsidR="003E77C6" w:rsidRPr="001D7DC5" w:rsidRDefault="003E77C6" w:rsidP="005171BD">
      <w:pPr>
        <w:spacing w:after="120"/>
        <w:jc w:val="both"/>
        <w:rPr>
          <w:rFonts w:asciiTheme="majorBidi" w:hAnsiTheme="majorBidi" w:cstheme="majorBidi"/>
          <w:color w:val="000000" w:themeColor="text1"/>
          <w:sz w:val="24"/>
          <w:szCs w:val="24"/>
          <w:lang w:val="en-US"/>
        </w:rPr>
      </w:pPr>
      <w:r w:rsidRPr="001D7DC5">
        <w:rPr>
          <w:rFonts w:asciiTheme="majorBidi" w:hAnsiTheme="majorBidi" w:cstheme="majorBidi"/>
          <w:color w:val="000000" w:themeColor="text1"/>
          <w:sz w:val="24"/>
          <w:szCs w:val="24"/>
          <w:lang w:val="en-US"/>
        </w:rPr>
        <w:t xml:space="preserve">In </w:t>
      </w:r>
      <w:r w:rsidR="0009053C" w:rsidRPr="001D7DC5">
        <w:rPr>
          <w:rFonts w:asciiTheme="majorBidi" w:hAnsiTheme="majorBidi" w:cstheme="majorBidi"/>
          <w:color w:val="000000" w:themeColor="text1"/>
          <w:sz w:val="24"/>
          <w:szCs w:val="24"/>
          <w:lang w:val="en-US"/>
        </w:rPr>
        <w:t xml:space="preserve">the </w:t>
      </w:r>
      <w:r w:rsidRPr="001D7DC5">
        <w:rPr>
          <w:rFonts w:asciiTheme="majorBidi" w:hAnsiTheme="majorBidi" w:cstheme="majorBidi"/>
          <w:color w:val="000000" w:themeColor="text1"/>
          <w:sz w:val="24"/>
          <w:szCs w:val="24"/>
          <w:lang w:val="en-US"/>
        </w:rPr>
        <w:t>develop</w:t>
      </w:r>
      <w:r w:rsidR="0015642B" w:rsidRPr="001D7DC5">
        <w:rPr>
          <w:rFonts w:asciiTheme="majorBidi" w:hAnsiTheme="majorBidi" w:cstheme="majorBidi"/>
          <w:color w:val="000000" w:themeColor="text1"/>
          <w:sz w:val="24"/>
          <w:szCs w:val="24"/>
          <w:lang w:val="en-US"/>
        </w:rPr>
        <w:t>ed</w:t>
      </w:r>
      <w:r w:rsidRPr="001D7DC5">
        <w:rPr>
          <w:rFonts w:asciiTheme="majorBidi" w:hAnsiTheme="majorBidi" w:cstheme="majorBidi"/>
          <w:color w:val="000000" w:themeColor="text1"/>
          <w:sz w:val="24"/>
          <w:szCs w:val="24"/>
          <w:lang w:val="en-US"/>
        </w:rPr>
        <w:t xml:space="preserve"> countries sub-national (local and regional) governments are seen as an important stakeholder </w:t>
      </w:r>
      <w:r w:rsidR="00436B9F" w:rsidRPr="001D7DC5">
        <w:rPr>
          <w:rFonts w:asciiTheme="majorBidi" w:hAnsiTheme="majorBidi" w:cstheme="majorBidi"/>
          <w:color w:val="000000" w:themeColor="text1"/>
          <w:sz w:val="24"/>
          <w:szCs w:val="24"/>
          <w:lang w:val="en-US"/>
        </w:rPr>
        <w:t xml:space="preserve">in </w:t>
      </w:r>
      <w:r w:rsidR="001D7DC5">
        <w:rPr>
          <w:rFonts w:asciiTheme="majorBidi" w:hAnsiTheme="majorBidi" w:cstheme="majorBidi"/>
          <w:color w:val="000000" w:themeColor="text1"/>
          <w:sz w:val="24"/>
          <w:szCs w:val="24"/>
          <w:lang w:val="en-US"/>
        </w:rPr>
        <w:t xml:space="preserve">the </w:t>
      </w:r>
      <w:r w:rsidR="00436B9F" w:rsidRPr="001D7DC5">
        <w:rPr>
          <w:rFonts w:asciiTheme="majorBidi" w:hAnsiTheme="majorBidi" w:cstheme="majorBidi"/>
          <w:color w:val="000000" w:themeColor="text1"/>
          <w:sz w:val="24"/>
          <w:szCs w:val="24"/>
          <w:lang w:val="en-US"/>
        </w:rPr>
        <w:t xml:space="preserve">areas related to </w:t>
      </w:r>
      <w:r w:rsidR="001D7DC5">
        <w:rPr>
          <w:rFonts w:asciiTheme="majorBidi" w:hAnsiTheme="majorBidi" w:cstheme="majorBidi"/>
          <w:color w:val="000000" w:themeColor="text1"/>
          <w:sz w:val="24"/>
          <w:szCs w:val="24"/>
          <w:lang w:val="en-US"/>
        </w:rPr>
        <w:t xml:space="preserve">the </w:t>
      </w:r>
      <w:r w:rsidR="00436B9F" w:rsidRPr="001D7DC5">
        <w:rPr>
          <w:rFonts w:asciiTheme="majorBidi" w:hAnsiTheme="majorBidi" w:cstheme="majorBidi"/>
          <w:color w:val="000000" w:themeColor="text1"/>
          <w:sz w:val="24"/>
          <w:szCs w:val="24"/>
          <w:lang w:val="en-US"/>
        </w:rPr>
        <w:t xml:space="preserve">international migration </w:t>
      </w:r>
      <w:r w:rsidRPr="001D7DC5">
        <w:rPr>
          <w:rFonts w:asciiTheme="majorBidi" w:hAnsiTheme="majorBidi" w:cstheme="majorBidi"/>
          <w:color w:val="000000" w:themeColor="text1"/>
          <w:sz w:val="24"/>
          <w:szCs w:val="24"/>
          <w:lang w:val="en-US"/>
        </w:rPr>
        <w:t xml:space="preserve">and </w:t>
      </w:r>
      <w:r w:rsidR="001D7DC5">
        <w:rPr>
          <w:rFonts w:asciiTheme="majorBidi" w:hAnsiTheme="majorBidi" w:cstheme="majorBidi"/>
          <w:color w:val="000000" w:themeColor="text1"/>
          <w:sz w:val="24"/>
          <w:szCs w:val="24"/>
          <w:lang w:val="en-US"/>
        </w:rPr>
        <w:t xml:space="preserve">are </w:t>
      </w:r>
      <w:r w:rsidRPr="001D7DC5">
        <w:rPr>
          <w:rFonts w:asciiTheme="majorBidi" w:hAnsiTheme="majorBidi" w:cstheme="majorBidi"/>
          <w:color w:val="000000" w:themeColor="text1"/>
          <w:sz w:val="24"/>
          <w:szCs w:val="24"/>
          <w:lang w:val="en-US"/>
        </w:rPr>
        <w:t xml:space="preserve">increasingly </w:t>
      </w:r>
      <w:r w:rsidR="00E91A74" w:rsidRPr="001D7DC5">
        <w:rPr>
          <w:rFonts w:asciiTheme="majorBidi" w:hAnsiTheme="majorBidi" w:cstheme="majorBidi"/>
          <w:color w:val="000000" w:themeColor="text1"/>
          <w:sz w:val="24"/>
          <w:szCs w:val="24"/>
          <w:lang w:val="en-US"/>
        </w:rPr>
        <w:t>empowered</w:t>
      </w:r>
      <w:r w:rsidR="00D94FB3" w:rsidRPr="001D7DC5">
        <w:rPr>
          <w:rFonts w:asciiTheme="majorBidi" w:hAnsiTheme="majorBidi" w:cstheme="majorBidi"/>
          <w:color w:val="000000" w:themeColor="text1"/>
          <w:sz w:val="24"/>
          <w:szCs w:val="24"/>
          <w:lang w:val="en-US"/>
        </w:rPr>
        <w:t xml:space="preserve"> in the field.</w:t>
      </w:r>
      <w:r w:rsidR="00E91A74" w:rsidRPr="001D7DC5">
        <w:rPr>
          <w:rFonts w:asciiTheme="majorBidi" w:hAnsiTheme="majorBidi" w:cstheme="majorBidi"/>
          <w:color w:val="000000" w:themeColor="text1"/>
          <w:sz w:val="24"/>
          <w:szCs w:val="24"/>
          <w:lang w:val="en-US"/>
        </w:rPr>
        <w:t xml:space="preserve"> </w:t>
      </w:r>
      <w:r w:rsidR="005663AC" w:rsidRPr="001D7DC5">
        <w:rPr>
          <w:rFonts w:asciiTheme="majorBidi" w:hAnsiTheme="majorBidi" w:cstheme="majorBidi"/>
          <w:color w:val="000000" w:themeColor="text1"/>
          <w:sz w:val="24"/>
          <w:szCs w:val="24"/>
          <w:lang w:val="en-US"/>
        </w:rPr>
        <w:t xml:space="preserve">This </w:t>
      </w:r>
      <w:r w:rsidR="000C3C3A" w:rsidRPr="001D7DC5">
        <w:rPr>
          <w:rFonts w:asciiTheme="majorBidi" w:hAnsiTheme="majorBidi" w:cstheme="majorBidi"/>
          <w:color w:val="000000" w:themeColor="text1"/>
          <w:sz w:val="24"/>
          <w:szCs w:val="24"/>
          <w:lang w:val="en-US"/>
        </w:rPr>
        <w:t xml:space="preserve">is emphasized in </w:t>
      </w:r>
      <w:r w:rsidR="00A10594" w:rsidRPr="001D7DC5">
        <w:rPr>
          <w:rFonts w:asciiTheme="majorBidi" w:hAnsiTheme="majorBidi" w:cstheme="majorBidi"/>
          <w:color w:val="000000" w:themeColor="text1"/>
          <w:sz w:val="24"/>
          <w:szCs w:val="24"/>
          <w:lang w:val="en-US"/>
        </w:rPr>
        <w:t>many</w:t>
      </w:r>
      <w:r w:rsidR="000C3C3A" w:rsidRPr="001D7DC5">
        <w:rPr>
          <w:rFonts w:asciiTheme="majorBidi" w:hAnsiTheme="majorBidi" w:cstheme="majorBidi"/>
          <w:color w:val="000000" w:themeColor="text1"/>
          <w:sz w:val="24"/>
          <w:szCs w:val="24"/>
          <w:lang w:val="en-US"/>
        </w:rPr>
        <w:t xml:space="preserve"> </w:t>
      </w:r>
      <w:r w:rsidR="00312734" w:rsidRPr="001D7DC5">
        <w:rPr>
          <w:rFonts w:asciiTheme="majorBidi" w:hAnsiTheme="majorBidi" w:cstheme="majorBidi"/>
          <w:color w:val="000000" w:themeColor="text1"/>
          <w:sz w:val="24"/>
          <w:szCs w:val="24"/>
          <w:lang w:val="en-US"/>
        </w:rPr>
        <w:t xml:space="preserve">official </w:t>
      </w:r>
      <w:r w:rsidR="000C3C3A" w:rsidRPr="001D7DC5">
        <w:rPr>
          <w:rFonts w:asciiTheme="majorBidi" w:hAnsiTheme="majorBidi" w:cstheme="majorBidi"/>
          <w:color w:val="000000" w:themeColor="text1"/>
          <w:sz w:val="24"/>
          <w:szCs w:val="24"/>
          <w:lang w:val="en-US"/>
        </w:rPr>
        <w:t xml:space="preserve">documents </w:t>
      </w:r>
      <w:r w:rsidR="00A10594" w:rsidRPr="001D7DC5">
        <w:rPr>
          <w:rFonts w:asciiTheme="majorBidi" w:hAnsiTheme="majorBidi" w:cstheme="majorBidi"/>
          <w:color w:val="000000" w:themeColor="text1"/>
          <w:sz w:val="24"/>
          <w:szCs w:val="24"/>
          <w:lang w:val="en-US"/>
        </w:rPr>
        <w:t xml:space="preserve">and decisions </w:t>
      </w:r>
      <w:r w:rsidR="000610F6" w:rsidRPr="001D7DC5">
        <w:rPr>
          <w:rFonts w:asciiTheme="majorBidi" w:hAnsiTheme="majorBidi" w:cstheme="majorBidi"/>
          <w:color w:val="000000" w:themeColor="text1"/>
          <w:sz w:val="24"/>
          <w:szCs w:val="24"/>
          <w:lang w:val="en-US"/>
        </w:rPr>
        <w:t xml:space="preserve">of </w:t>
      </w:r>
      <w:r w:rsidR="001D7DC5">
        <w:rPr>
          <w:rFonts w:asciiTheme="majorBidi" w:hAnsiTheme="majorBidi" w:cstheme="majorBidi"/>
          <w:color w:val="000000" w:themeColor="text1"/>
          <w:sz w:val="24"/>
          <w:szCs w:val="24"/>
          <w:lang w:val="en-US"/>
        </w:rPr>
        <w:t xml:space="preserve">the </w:t>
      </w:r>
      <w:r w:rsidRPr="001D7DC5">
        <w:rPr>
          <w:rFonts w:asciiTheme="majorBidi" w:hAnsiTheme="majorBidi" w:cstheme="majorBidi"/>
          <w:color w:val="000000" w:themeColor="text1"/>
          <w:sz w:val="24"/>
          <w:szCs w:val="24"/>
          <w:lang w:val="en-US"/>
        </w:rPr>
        <w:t xml:space="preserve">Council of Europe, </w:t>
      </w:r>
      <w:r w:rsidR="001D7DC5">
        <w:rPr>
          <w:rFonts w:asciiTheme="majorBidi" w:hAnsiTheme="majorBidi" w:cstheme="majorBidi"/>
          <w:color w:val="000000" w:themeColor="text1"/>
          <w:sz w:val="24"/>
          <w:szCs w:val="24"/>
          <w:lang w:val="en-US"/>
        </w:rPr>
        <w:t xml:space="preserve">the </w:t>
      </w:r>
      <w:r w:rsidRPr="001D7DC5">
        <w:rPr>
          <w:rFonts w:asciiTheme="majorBidi" w:hAnsiTheme="majorBidi" w:cstheme="majorBidi"/>
          <w:color w:val="000000" w:themeColor="text1"/>
          <w:sz w:val="24"/>
          <w:szCs w:val="24"/>
          <w:lang w:val="en-US"/>
        </w:rPr>
        <w:t xml:space="preserve">European Union and other international institutions. </w:t>
      </w:r>
      <w:r w:rsidR="00C405F4" w:rsidRPr="001D7DC5">
        <w:rPr>
          <w:rFonts w:asciiTheme="majorBidi" w:hAnsiTheme="majorBidi" w:cstheme="majorBidi"/>
          <w:color w:val="000000" w:themeColor="text1"/>
          <w:sz w:val="24"/>
          <w:szCs w:val="24"/>
          <w:lang w:val="en-US"/>
        </w:rPr>
        <w:t>It can be said that</w:t>
      </w:r>
      <w:r w:rsidR="001D7DC5">
        <w:rPr>
          <w:rFonts w:asciiTheme="majorBidi" w:hAnsiTheme="majorBidi" w:cstheme="majorBidi"/>
          <w:color w:val="000000" w:themeColor="text1"/>
          <w:sz w:val="24"/>
          <w:szCs w:val="24"/>
          <w:lang w:val="en-US"/>
        </w:rPr>
        <w:t xml:space="preserve"> the</w:t>
      </w:r>
      <w:r w:rsidR="00C405F4" w:rsidRPr="001D7DC5">
        <w:rPr>
          <w:rFonts w:asciiTheme="majorBidi" w:hAnsiTheme="majorBidi" w:cstheme="majorBidi"/>
          <w:color w:val="000000" w:themeColor="text1"/>
          <w:sz w:val="24"/>
          <w:szCs w:val="24"/>
          <w:lang w:val="en-US"/>
        </w:rPr>
        <w:t xml:space="preserve"> </w:t>
      </w:r>
      <w:r w:rsidRPr="001D7DC5">
        <w:rPr>
          <w:rFonts w:asciiTheme="majorBidi" w:hAnsiTheme="majorBidi" w:cstheme="majorBidi"/>
          <w:color w:val="000000" w:themeColor="text1"/>
          <w:sz w:val="24"/>
          <w:szCs w:val="24"/>
          <w:lang w:val="en-US"/>
        </w:rPr>
        <w:t>Council of Europe play</w:t>
      </w:r>
      <w:r w:rsidR="009E4C7A" w:rsidRPr="001D7DC5">
        <w:rPr>
          <w:rFonts w:asciiTheme="majorBidi" w:hAnsiTheme="majorBidi" w:cstheme="majorBidi"/>
          <w:color w:val="000000" w:themeColor="text1"/>
          <w:sz w:val="24"/>
          <w:szCs w:val="24"/>
          <w:lang w:val="en-US"/>
        </w:rPr>
        <w:t>s</w:t>
      </w:r>
      <w:r w:rsidRPr="001D7DC5">
        <w:rPr>
          <w:rFonts w:asciiTheme="majorBidi" w:hAnsiTheme="majorBidi" w:cstheme="majorBidi"/>
          <w:color w:val="000000" w:themeColor="text1"/>
          <w:sz w:val="24"/>
          <w:szCs w:val="24"/>
          <w:lang w:val="en-US"/>
        </w:rPr>
        <w:t xml:space="preserve"> a </w:t>
      </w:r>
      <w:r w:rsidR="009E4C7A" w:rsidRPr="001D7DC5">
        <w:rPr>
          <w:rFonts w:asciiTheme="majorBidi" w:hAnsiTheme="majorBidi" w:cstheme="majorBidi"/>
          <w:color w:val="000000" w:themeColor="text1"/>
          <w:sz w:val="24"/>
          <w:szCs w:val="24"/>
          <w:lang w:val="en-US"/>
        </w:rPr>
        <w:t xml:space="preserve">key </w:t>
      </w:r>
      <w:r w:rsidR="001D7DC5">
        <w:rPr>
          <w:rFonts w:asciiTheme="majorBidi" w:hAnsiTheme="majorBidi" w:cstheme="majorBidi"/>
          <w:color w:val="000000" w:themeColor="text1"/>
          <w:sz w:val="24"/>
          <w:szCs w:val="24"/>
          <w:lang w:val="en-US"/>
        </w:rPr>
        <w:t xml:space="preserve">role in this area with its </w:t>
      </w:r>
      <w:r w:rsidRPr="001D7DC5">
        <w:rPr>
          <w:rFonts w:asciiTheme="majorBidi" w:hAnsiTheme="majorBidi" w:cstheme="majorBidi"/>
          <w:color w:val="000000" w:themeColor="text1"/>
          <w:sz w:val="24"/>
          <w:szCs w:val="24"/>
          <w:lang w:val="en-US"/>
        </w:rPr>
        <w:t xml:space="preserve">various conventions and recommendations </w:t>
      </w:r>
      <w:r w:rsidR="001F1796" w:rsidRPr="001D7DC5">
        <w:rPr>
          <w:rFonts w:asciiTheme="majorBidi" w:hAnsiTheme="majorBidi" w:cstheme="majorBidi"/>
          <w:color w:val="000000" w:themeColor="text1"/>
          <w:sz w:val="24"/>
          <w:szCs w:val="24"/>
          <w:lang w:val="en-US"/>
        </w:rPr>
        <w:t xml:space="preserve">concerning </w:t>
      </w:r>
      <w:r w:rsidRPr="001D7DC5">
        <w:rPr>
          <w:rFonts w:asciiTheme="majorBidi" w:hAnsiTheme="majorBidi" w:cstheme="majorBidi"/>
          <w:color w:val="000000" w:themeColor="text1"/>
          <w:sz w:val="24"/>
          <w:szCs w:val="24"/>
          <w:lang w:val="en-US"/>
        </w:rPr>
        <w:t>local governments.</w:t>
      </w:r>
    </w:p>
    <w:p w:rsidR="00891F67" w:rsidRPr="001D7DC5" w:rsidRDefault="00891F67" w:rsidP="00891F67">
      <w:pPr>
        <w:spacing w:after="120"/>
        <w:jc w:val="both"/>
        <w:rPr>
          <w:rFonts w:asciiTheme="majorBidi" w:hAnsiTheme="majorBidi" w:cstheme="majorBidi"/>
          <w:b/>
          <w:bCs/>
          <w:color w:val="000000" w:themeColor="text1"/>
          <w:sz w:val="24"/>
          <w:szCs w:val="24"/>
          <w:lang w:val="en-US"/>
        </w:rPr>
      </w:pPr>
    </w:p>
    <w:p w:rsidR="001D7DC5" w:rsidRDefault="001D7DC5" w:rsidP="003E77C6">
      <w:pPr>
        <w:spacing w:after="0" w:line="240" w:lineRule="auto"/>
        <w:rPr>
          <w:rFonts w:ascii="Times New Roman" w:eastAsia="Calibri" w:hAnsi="Times New Roman" w:cs="Times New Roman"/>
          <w:b/>
          <w:bCs/>
          <w:sz w:val="24"/>
          <w:szCs w:val="24"/>
          <w:lang w:val="en-US"/>
        </w:rPr>
      </w:pPr>
    </w:p>
    <w:p w:rsidR="003E77C6" w:rsidRPr="001D7DC5" w:rsidRDefault="003E77C6" w:rsidP="003E77C6">
      <w:pPr>
        <w:spacing w:after="0" w:line="240" w:lineRule="auto"/>
        <w:rPr>
          <w:rFonts w:ascii="Times New Roman" w:eastAsia="Calibri" w:hAnsi="Times New Roman" w:cs="Times New Roman"/>
          <w:b/>
          <w:bCs/>
          <w:sz w:val="24"/>
          <w:szCs w:val="24"/>
          <w:lang w:val="en-US"/>
        </w:rPr>
      </w:pPr>
      <w:r w:rsidRPr="001D7DC5">
        <w:rPr>
          <w:rFonts w:ascii="Times New Roman" w:eastAsia="Calibri" w:hAnsi="Times New Roman" w:cs="Times New Roman"/>
          <w:b/>
          <w:bCs/>
          <w:sz w:val="24"/>
          <w:szCs w:val="24"/>
          <w:lang w:val="en-US"/>
        </w:rPr>
        <w:t>3.1. THE ROLE OF LOCAL GOVERNMENT IN THE FIELD OF MIGRATION IN EUROPE</w:t>
      </w:r>
    </w:p>
    <w:p w:rsidR="001D7DC5" w:rsidRDefault="001D7DC5" w:rsidP="005232F1">
      <w:pPr>
        <w:spacing w:after="120"/>
        <w:jc w:val="both"/>
        <w:rPr>
          <w:rFonts w:asciiTheme="majorBidi" w:hAnsiTheme="majorBidi" w:cstheme="majorBidi"/>
          <w:color w:val="000000" w:themeColor="text1"/>
          <w:sz w:val="24"/>
          <w:szCs w:val="24"/>
          <w:lang w:val="en-US"/>
        </w:rPr>
      </w:pPr>
    </w:p>
    <w:p w:rsidR="00891F67" w:rsidRPr="001D7DC5" w:rsidRDefault="003E77C6" w:rsidP="001D7DC5">
      <w:pPr>
        <w:spacing w:after="120"/>
        <w:jc w:val="both"/>
        <w:rPr>
          <w:rFonts w:asciiTheme="majorBidi" w:hAnsiTheme="majorBidi" w:cstheme="majorBidi"/>
          <w:color w:val="000000" w:themeColor="text1"/>
          <w:sz w:val="24"/>
          <w:szCs w:val="24"/>
          <w:lang w:val="en-US"/>
        </w:rPr>
      </w:pPr>
      <w:r w:rsidRPr="001D7DC5">
        <w:rPr>
          <w:rFonts w:asciiTheme="majorBidi" w:hAnsiTheme="majorBidi" w:cstheme="majorBidi"/>
          <w:color w:val="000000" w:themeColor="text1"/>
          <w:sz w:val="24"/>
          <w:szCs w:val="24"/>
          <w:lang w:val="en-US"/>
        </w:rPr>
        <w:lastRenderedPageBreak/>
        <w:t xml:space="preserve">Generally, the local governments </w:t>
      </w:r>
      <w:r w:rsidR="00DE3573" w:rsidRPr="001D7DC5">
        <w:rPr>
          <w:rFonts w:asciiTheme="majorBidi" w:hAnsiTheme="majorBidi" w:cstheme="majorBidi"/>
          <w:color w:val="000000" w:themeColor="text1"/>
          <w:sz w:val="24"/>
          <w:szCs w:val="24"/>
          <w:lang w:val="en-US"/>
        </w:rPr>
        <w:t>ha</w:t>
      </w:r>
      <w:r w:rsidR="00E31C77" w:rsidRPr="001D7DC5">
        <w:rPr>
          <w:rFonts w:asciiTheme="majorBidi" w:hAnsiTheme="majorBidi" w:cstheme="majorBidi"/>
          <w:color w:val="000000" w:themeColor="text1"/>
          <w:sz w:val="24"/>
          <w:szCs w:val="24"/>
          <w:lang w:val="en-US"/>
        </w:rPr>
        <w:t>ve</w:t>
      </w:r>
      <w:r w:rsidRPr="001D7DC5">
        <w:rPr>
          <w:rFonts w:asciiTheme="majorBidi" w:hAnsiTheme="majorBidi" w:cstheme="majorBidi"/>
          <w:color w:val="000000" w:themeColor="text1"/>
          <w:sz w:val="24"/>
          <w:szCs w:val="24"/>
          <w:lang w:val="en-US"/>
        </w:rPr>
        <w:t xml:space="preserve"> an important mission in the area</w:t>
      </w:r>
      <w:r w:rsidR="003174CC" w:rsidRPr="001D7DC5">
        <w:rPr>
          <w:rFonts w:asciiTheme="majorBidi" w:hAnsiTheme="majorBidi" w:cstheme="majorBidi"/>
          <w:color w:val="000000" w:themeColor="text1"/>
          <w:sz w:val="24"/>
          <w:szCs w:val="24"/>
          <w:lang w:val="en-US"/>
        </w:rPr>
        <w:t>s</w:t>
      </w:r>
      <w:r w:rsidRPr="001D7DC5">
        <w:rPr>
          <w:rFonts w:asciiTheme="majorBidi" w:hAnsiTheme="majorBidi" w:cstheme="majorBidi"/>
          <w:color w:val="000000" w:themeColor="text1"/>
          <w:sz w:val="24"/>
          <w:szCs w:val="24"/>
          <w:lang w:val="en-US"/>
        </w:rPr>
        <w:t xml:space="preserve"> related to foreigners/migrants</w:t>
      </w:r>
      <w:r w:rsidR="001D7DC5">
        <w:rPr>
          <w:rFonts w:asciiTheme="majorBidi" w:hAnsiTheme="majorBidi" w:cstheme="majorBidi"/>
          <w:color w:val="000000" w:themeColor="text1"/>
          <w:sz w:val="24"/>
          <w:szCs w:val="24"/>
          <w:lang w:val="en-US"/>
        </w:rPr>
        <w:t>’</w:t>
      </w:r>
      <w:r w:rsidRPr="001D7DC5">
        <w:rPr>
          <w:rFonts w:asciiTheme="majorBidi" w:hAnsiTheme="majorBidi" w:cstheme="majorBidi"/>
          <w:color w:val="000000" w:themeColor="text1"/>
          <w:sz w:val="24"/>
          <w:szCs w:val="24"/>
          <w:lang w:val="en-US"/>
        </w:rPr>
        <w:t xml:space="preserve"> integration in the local communities. In this context, </w:t>
      </w:r>
      <w:r w:rsidR="002070FF" w:rsidRPr="001D7DC5">
        <w:rPr>
          <w:rFonts w:asciiTheme="majorBidi" w:hAnsiTheme="majorBidi" w:cstheme="majorBidi"/>
          <w:color w:val="000000" w:themeColor="text1"/>
          <w:sz w:val="24"/>
          <w:szCs w:val="24"/>
          <w:lang w:val="en-US"/>
        </w:rPr>
        <w:t xml:space="preserve">it is useful to analyze </w:t>
      </w:r>
      <w:r w:rsidR="00667854" w:rsidRPr="001D7DC5">
        <w:rPr>
          <w:rFonts w:asciiTheme="majorBidi" w:hAnsiTheme="majorBidi" w:cstheme="majorBidi"/>
          <w:color w:val="000000" w:themeColor="text1"/>
          <w:sz w:val="24"/>
          <w:szCs w:val="24"/>
          <w:lang w:val="en-US"/>
        </w:rPr>
        <w:t xml:space="preserve">the process that </w:t>
      </w:r>
      <w:r w:rsidR="002271C3" w:rsidRPr="001D7DC5">
        <w:rPr>
          <w:rFonts w:asciiTheme="majorBidi" w:hAnsiTheme="majorBidi" w:cstheme="majorBidi"/>
          <w:color w:val="000000" w:themeColor="text1"/>
          <w:sz w:val="24"/>
          <w:szCs w:val="24"/>
          <w:lang w:val="en-US"/>
        </w:rPr>
        <w:t xml:space="preserve">a migrant </w:t>
      </w:r>
      <w:r w:rsidR="001862F1" w:rsidRPr="001D7DC5">
        <w:rPr>
          <w:rFonts w:asciiTheme="majorBidi" w:hAnsiTheme="majorBidi" w:cstheme="majorBidi"/>
          <w:color w:val="000000" w:themeColor="text1"/>
          <w:sz w:val="24"/>
          <w:szCs w:val="24"/>
          <w:lang w:val="en-US"/>
        </w:rPr>
        <w:t xml:space="preserve">undergoes </w:t>
      </w:r>
      <w:r w:rsidR="0047791B" w:rsidRPr="001D7DC5">
        <w:rPr>
          <w:rFonts w:asciiTheme="majorBidi" w:hAnsiTheme="majorBidi" w:cstheme="majorBidi"/>
          <w:color w:val="000000" w:themeColor="text1"/>
          <w:sz w:val="24"/>
          <w:szCs w:val="24"/>
          <w:lang w:val="en-US"/>
        </w:rPr>
        <w:t xml:space="preserve">in a host country, from his arrival to his </w:t>
      </w:r>
      <w:r w:rsidR="001D7DC5">
        <w:rPr>
          <w:rFonts w:asciiTheme="majorBidi" w:hAnsiTheme="majorBidi" w:cstheme="majorBidi"/>
          <w:color w:val="000000" w:themeColor="text1"/>
          <w:sz w:val="24"/>
          <w:szCs w:val="24"/>
          <w:lang w:val="en-US"/>
        </w:rPr>
        <w:t xml:space="preserve">later </w:t>
      </w:r>
      <w:r w:rsidR="0047791B" w:rsidRPr="001D7DC5">
        <w:rPr>
          <w:rFonts w:asciiTheme="majorBidi" w:hAnsiTheme="majorBidi" w:cstheme="majorBidi"/>
          <w:color w:val="000000" w:themeColor="text1"/>
          <w:sz w:val="24"/>
          <w:szCs w:val="24"/>
          <w:lang w:val="en-US"/>
        </w:rPr>
        <w:t xml:space="preserve">naturalization </w:t>
      </w:r>
      <w:r w:rsidR="001D7DC5">
        <w:rPr>
          <w:rFonts w:asciiTheme="majorBidi" w:hAnsiTheme="majorBidi" w:cstheme="majorBidi"/>
          <w:color w:val="000000" w:themeColor="text1"/>
          <w:sz w:val="24"/>
          <w:szCs w:val="24"/>
          <w:lang w:val="en-US"/>
        </w:rPr>
        <w:t>or</w:t>
      </w:r>
      <w:r w:rsidR="00F525D4" w:rsidRPr="001D7DC5">
        <w:rPr>
          <w:rFonts w:asciiTheme="majorBidi" w:hAnsiTheme="majorBidi" w:cstheme="majorBidi"/>
          <w:color w:val="000000" w:themeColor="text1"/>
          <w:sz w:val="24"/>
          <w:szCs w:val="24"/>
          <w:lang w:val="en-US"/>
        </w:rPr>
        <w:t xml:space="preserve"> </w:t>
      </w:r>
      <w:r w:rsidR="005232F1" w:rsidRPr="001D7DC5">
        <w:rPr>
          <w:rFonts w:asciiTheme="majorBidi" w:hAnsiTheme="majorBidi" w:cstheme="majorBidi"/>
          <w:color w:val="000000" w:themeColor="text1"/>
          <w:sz w:val="24"/>
          <w:szCs w:val="24"/>
          <w:lang w:val="en-US"/>
        </w:rPr>
        <w:t>acquisition</w:t>
      </w:r>
      <w:r w:rsidR="00F525D4" w:rsidRPr="001D7DC5">
        <w:rPr>
          <w:rFonts w:asciiTheme="majorBidi" w:hAnsiTheme="majorBidi" w:cstheme="majorBidi"/>
          <w:color w:val="000000" w:themeColor="text1"/>
          <w:sz w:val="24"/>
          <w:szCs w:val="24"/>
          <w:lang w:val="en-US"/>
        </w:rPr>
        <w:t xml:space="preserve"> of citizenship</w:t>
      </w:r>
      <w:r w:rsidR="00D03273" w:rsidRPr="001D7DC5">
        <w:rPr>
          <w:rFonts w:asciiTheme="majorBidi" w:hAnsiTheme="majorBidi" w:cstheme="majorBidi"/>
          <w:color w:val="000000" w:themeColor="text1"/>
          <w:sz w:val="24"/>
          <w:szCs w:val="24"/>
          <w:lang w:val="en-US"/>
        </w:rPr>
        <w:t xml:space="preserve"> </w:t>
      </w:r>
      <w:r w:rsidR="00AF4231" w:rsidRPr="001D7DC5">
        <w:rPr>
          <w:rFonts w:asciiTheme="majorBidi" w:hAnsiTheme="majorBidi" w:cstheme="majorBidi"/>
          <w:color w:val="000000" w:themeColor="text1"/>
          <w:sz w:val="24"/>
          <w:szCs w:val="24"/>
          <w:lang w:val="en-US"/>
        </w:rPr>
        <w:t xml:space="preserve">– when </w:t>
      </w:r>
      <w:r w:rsidR="00D03273" w:rsidRPr="001D7DC5">
        <w:rPr>
          <w:rFonts w:asciiTheme="majorBidi" w:hAnsiTheme="majorBidi" w:cstheme="majorBidi"/>
          <w:color w:val="000000" w:themeColor="text1"/>
          <w:sz w:val="24"/>
          <w:szCs w:val="24"/>
          <w:lang w:val="en-US"/>
        </w:rPr>
        <w:t>one</w:t>
      </w:r>
      <w:r w:rsidR="00AF4231" w:rsidRPr="001D7DC5">
        <w:rPr>
          <w:rFonts w:asciiTheme="majorBidi" w:hAnsiTheme="majorBidi" w:cstheme="majorBidi"/>
          <w:color w:val="000000" w:themeColor="text1"/>
          <w:sz w:val="24"/>
          <w:szCs w:val="24"/>
          <w:lang w:val="en-US"/>
        </w:rPr>
        <w:t xml:space="preserve"> </w:t>
      </w:r>
      <w:r w:rsidR="00CB7C85" w:rsidRPr="001D7DC5">
        <w:rPr>
          <w:rFonts w:asciiTheme="majorBidi" w:hAnsiTheme="majorBidi" w:cstheme="majorBidi"/>
          <w:color w:val="000000" w:themeColor="text1"/>
          <w:sz w:val="24"/>
          <w:szCs w:val="24"/>
          <w:lang w:val="en-US"/>
        </w:rPr>
        <w:t xml:space="preserve">legally </w:t>
      </w:r>
      <w:r w:rsidR="005232F1" w:rsidRPr="001D7DC5">
        <w:rPr>
          <w:rFonts w:asciiTheme="majorBidi" w:hAnsiTheme="majorBidi" w:cstheme="majorBidi"/>
          <w:color w:val="000000" w:themeColor="text1"/>
          <w:sz w:val="24"/>
          <w:szCs w:val="24"/>
          <w:lang w:val="en-US"/>
        </w:rPr>
        <w:t>ceases</w:t>
      </w:r>
      <w:r w:rsidR="00AF4231" w:rsidRPr="001D7DC5">
        <w:rPr>
          <w:rFonts w:asciiTheme="majorBidi" w:hAnsiTheme="majorBidi" w:cstheme="majorBidi"/>
          <w:color w:val="000000" w:themeColor="text1"/>
          <w:sz w:val="24"/>
          <w:szCs w:val="24"/>
          <w:lang w:val="en-US"/>
        </w:rPr>
        <w:t xml:space="preserve"> </w:t>
      </w:r>
      <w:r w:rsidR="00056358" w:rsidRPr="001D7DC5">
        <w:rPr>
          <w:rFonts w:asciiTheme="majorBidi" w:hAnsiTheme="majorBidi" w:cstheme="majorBidi"/>
          <w:color w:val="000000" w:themeColor="text1"/>
          <w:sz w:val="24"/>
          <w:szCs w:val="24"/>
          <w:lang w:val="en-US"/>
        </w:rPr>
        <w:t xml:space="preserve">to be </w:t>
      </w:r>
      <w:r w:rsidR="001D7DC5">
        <w:rPr>
          <w:rFonts w:asciiTheme="majorBidi" w:hAnsiTheme="majorBidi" w:cstheme="majorBidi"/>
          <w:color w:val="000000" w:themeColor="text1"/>
          <w:sz w:val="24"/>
          <w:szCs w:val="24"/>
          <w:lang w:val="en-US"/>
        </w:rPr>
        <w:t xml:space="preserve">a </w:t>
      </w:r>
      <w:r w:rsidR="008D45D5" w:rsidRPr="001D7DC5">
        <w:rPr>
          <w:rFonts w:asciiTheme="majorBidi" w:hAnsiTheme="majorBidi" w:cstheme="majorBidi"/>
          <w:color w:val="000000" w:themeColor="text1"/>
          <w:sz w:val="24"/>
          <w:szCs w:val="24"/>
          <w:lang w:val="en-US"/>
        </w:rPr>
        <w:t xml:space="preserve">foreigner </w:t>
      </w:r>
      <w:r w:rsidR="00F56E20" w:rsidRPr="001D7DC5">
        <w:rPr>
          <w:rFonts w:asciiTheme="majorBidi" w:hAnsiTheme="majorBidi" w:cstheme="majorBidi"/>
          <w:color w:val="000000" w:themeColor="text1"/>
          <w:sz w:val="24"/>
          <w:szCs w:val="24"/>
          <w:lang w:val="en-US"/>
        </w:rPr>
        <w:t>–</w:t>
      </w:r>
      <w:r w:rsidR="008D45D5" w:rsidRPr="001D7DC5">
        <w:rPr>
          <w:rFonts w:asciiTheme="majorBidi" w:hAnsiTheme="majorBidi" w:cstheme="majorBidi"/>
          <w:color w:val="000000" w:themeColor="text1"/>
          <w:sz w:val="24"/>
          <w:szCs w:val="24"/>
          <w:lang w:val="en-US"/>
        </w:rPr>
        <w:t xml:space="preserve"> </w:t>
      </w:r>
      <w:r w:rsidR="002070FF" w:rsidRPr="001D7DC5">
        <w:rPr>
          <w:rFonts w:asciiTheme="majorBidi" w:hAnsiTheme="majorBidi" w:cstheme="majorBidi"/>
          <w:color w:val="000000" w:themeColor="text1"/>
          <w:sz w:val="24"/>
          <w:szCs w:val="24"/>
          <w:lang w:val="en-US"/>
        </w:rPr>
        <w:t xml:space="preserve">in a form of </w:t>
      </w:r>
      <w:r w:rsidR="00EB4733" w:rsidRPr="001D7DC5">
        <w:rPr>
          <w:rFonts w:asciiTheme="majorBidi" w:hAnsiTheme="majorBidi" w:cstheme="majorBidi"/>
          <w:color w:val="000000" w:themeColor="text1"/>
          <w:sz w:val="24"/>
          <w:szCs w:val="24"/>
          <w:lang w:val="en-US"/>
        </w:rPr>
        <w:t>an</w:t>
      </w:r>
      <w:r w:rsidR="005232F1" w:rsidRPr="001D7DC5">
        <w:rPr>
          <w:rFonts w:asciiTheme="majorBidi" w:hAnsiTheme="majorBidi" w:cstheme="majorBidi"/>
          <w:color w:val="000000" w:themeColor="text1"/>
          <w:sz w:val="24"/>
          <w:szCs w:val="24"/>
          <w:lang w:val="en-US"/>
        </w:rPr>
        <w:t xml:space="preserve"> </w:t>
      </w:r>
      <w:r w:rsidRPr="001D7DC5">
        <w:rPr>
          <w:rFonts w:asciiTheme="majorBidi" w:hAnsiTheme="majorBidi" w:cstheme="majorBidi"/>
          <w:color w:val="000000" w:themeColor="text1"/>
          <w:sz w:val="24"/>
          <w:szCs w:val="24"/>
          <w:lang w:val="en-US"/>
        </w:rPr>
        <w:t>"integration</w:t>
      </w:r>
      <w:r w:rsidR="000F339B" w:rsidRPr="001D7DC5">
        <w:rPr>
          <w:rFonts w:asciiTheme="majorBidi" w:hAnsiTheme="majorBidi" w:cstheme="majorBidi"/>
          <w:color w:val="000000" w:themeColor="text1"/>
          <w:sz w:val="24"/>
          <w:szCs w:val="24"/>
          <w:lang w:val="en-US"/>
        </w:rPr>
        <w:t xml:space="preserve"> stairway</w:t>
      </w:r>
      <w:r w:rsidRPr="001D7DC5">
        <w:rPr>
          <w:rFonts w:asciiTheme="majorBidi" w:hAnsiTheme="majorBidi" w:cstheme="majorBidi"/>
          <w:color w:val="000000" w:themeColor="text1"/>
          <w:sz w:val="24"/>
          <w:szCs w:val="24"/>
          <w:lang w:val="en-US"/>
        </w:rPr>
        <w:t>".</w:t>
      </w:r>
    </w:p>
    <w:p w:rsidR="000549B5" w:rsidRPr="001D7DC5" w:rsidRDefault="000549B5" w:rsidP="00EB615D">
      <w:pPr>
        <w:spacing w:after="120"/>
        <w:jc w:val="both"/>
        <w:rPr>
          <w:rFonts w:asciiTheme="majorBidi" w:hAnsiTheme="majorBidi" w:cstheme="majorBidi"/>
          <w:color w:val="000000" w:themeColor="text1"/>
          <w:sz w:val="24"/>
          <w:szCs w:val="24"/>
          <w:lang w:val="en-US"/>
        </w:rPr>
      </w:pPr>
    </w:p>
    <w:p w:rsidR="00891F67" w:rsidRPr="001D7DC5" w:rsidRDefault="001042F7" w:rsidP="00891F67">
      <w:pPr>
        <w:spacing w:after="120"/>
        <w:jc w:val="both"/>
        <w:rPr>
          <w:rFonts w:asciiTheme="majorBidi" w:hAnsiTheme="majorBidi" w:cstheme="majorBidi"/>
          <w:color w:val="000000" w:themeColor="text1"/>
          <w:sz w:val="24"/>
          <w:szCs w:val="24"/>
          <w:lang w:val="en-US"/>
        </w:rPr>
      </w:pPr>
      <w:r w:rsidRPr="001D7DC5">
        <w:rPr>
          <w:rFonts w:asciiTheme="majorBidi" w:hAnsiTheme="majorBidi" w:cstheme="majorBidi"/>
          <w:noProof/>
          <w:color w:val="000000" w:themeColor="text1"/>
          <w:sz w:val="24"/>
          <w:szCs w:val="24"/>
        </w:rPr>
        <mc:AlternateContent>
          <mc:Choice Requires="wps">
            <w:drawing>
              <wp:anchor distT="0" distB="0" distL="114300" distR="114300" simplePos="0" relativeHeight="251673600" behindDoc="0" locked="0" layoutInCell="1" allowOverlap="1" wp14:anchorId="1E4B9CEC" wp14:editId="55CFCB98">
                <wp:simplePos x="0" y="0"/>
                <wp:positionH relativeFrom="column">
                  <wp:posOffset>528955</wp:posOffset>
                </wp:positionH>
                <wp:positionV relativeFrom="paragraph">
                  <wp:posOffset>52705</wp:posOffset>
                </wp:positionV>
                <wp:extent cx="1390650" cy="29527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5275"/>
                        </a:xfrm>
                        <a:prstGeom prst="rect">
                          <a:avLst/>
                        </a:prstGeom>
                        <a:solidFill>
                          <a:srgbClr val="FFFFFF"/>
                        </a:solidFill>
                        <a:ln w="9525">
                          <a:noFill/>
                          <a:miter lim="800000"/>
                          <a:headEnd/>
                          <a:tailEnd/>
                        </a:ln>
                      </wps:spPr>
                      <wps:txbx>
                        <w:txbxContent>
                          <w:p w:rsidR="005232F1" w:rsidRPr="00210105" w:rsidRDefault="005232F1" w:rsidP="00210105">
                            <w:pPr>
                              <w:spacing w:after="0"/>
                              <w:rPr>
                                <w:rFonts w:asciiTheme="majorBidi" w:hAnsiTheme="majorBidi" w:cstheme="majorBidi"/>
                              </w:rPr>
                            </w:pPr>
                            <w:proofErr w:type="spellStart"/>
                            <w:r w:rsidRPr="00210105">
                              <w:rPr>
                                <w:rFonts w:asciiTheme="majorBidi" w:hAnsiTheme="majorBidi" w:cstheme="majorBidi"/>
                              </w:rPr>
                              <w:t>National</w:t>
                            </w:r>
                            <w:proofErr w:type="spellEnd"/>
                            <w:r w:rsidRPr="00210105">
                              <w:rPr>
                                <w:rFonts w:asciiTheme="majorBidi" w:hAnsiTheme="majorBidi" w:cstheme="majorBidi"/>
                              </w:rPr>
                              <w:t xml:space="preserve"> </w:t>
                            </w:r>
                            <w:proofErr w:type="spellStart"/>
                            <w:r w:rsidRPr="00210105">
                              <w:rPr>
                                <w:rFonts w:asciiTheme="majorBidi" w:hAnsiTheme="majorBidi" w:cstheme="majorBidi"/>
                              </w:rPr>
                              <w:t>government</w:t>
                            </w:r>
                            <w:proofErr w:type="spellEnd"/>
                            <w:r w:rsidRPr="00210105">
                              <w:rPr>
                                <w:rFonts w:asciiTheme="majorBidi" w:hAnsiTheme="majorBidi" w:cstheme="majorBidi"/>
                              </w:rPr>
                              <w:t xml:space="preserve"> </w:t>
                            </w:r>
                          </w:p>
                          <w:p w:rsidR="005232F1" w:rsidRPr="004D1206" w:rsidRDefault="005232F1" w:rsidP="00891F67">
                            <w:pPr>
                              <w:spacing w:after="0"/>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24E049" id="_x0000_t202" coordsize="21600,21600" o:spt="202" path="m,l,21600r21600,l21600,xe">
                <v:stroke joinstyle="miter"/>
                <v:path gradientshapeok="t" o:connecttype="rect"/>
              </v:shapetype>
              <v:shape id="Text Box 2" o:spid="_x0000_s1026" type="#_x0000_t202" style="position:absolute;left:0;text-align:left;margin-left:41.65pt;margin-top:4.15pt;width:109.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" stroked="f">
                <v:textbox>
                  <w:txbxContent>
                    <w:p w:rsidR="005232F1" w:rsidRPr="00210105" w:rsidRDefault="005232F1" w:rsidP="00210105">
                      <w:pPr>
                        <w:spacing w:after="0"/>
                        <w:rPr>
                          <w:rFonts w:asciiTheme="majorBidi" w:hAnsiTheme="majorBidi" w:cstheme="majorBidi"/>
                        </w:rPr>
                      </w:pPr>
                      <w:r w:rsidRPr="00210105">
                        <w:rPr>
                          <w:rFonts w:asciiTheme="majorBidi" w:hAnsiTheme="majorBidi" w:cstheme="majorBidi"/>
                        </w:rPr>
                        <w:t xml:space="preserve">National government </w:t>
                      </w:r>
                    </w:p>
                    <w:p w:rsidR="005232F1" w:rsidRPr="004D1206" w:rsidRDefault="005232F1" w:rsidP="00891F67">
                      <w:pPr>
                        <w:spacing w:after="0"/>
                        <w:rPr>
                          <w:rFonts w:asciiTheme="majorBidi" w:hAnsiTheme="majorBidi" w:cstheme="majorBidi"/>
                        </w:rPr>
                      </w:pPr>
                    </w:p>
                  </w:txbxContent>
                </v:textbox>
              </v:shape>
            </w:pict>
          </mc:Fallback>
        </mc:AlternateContent>
      </w:r>
      <w:r w:rsidR="00036B39" w:rsidRPr="001D7DC5">
        <w:rPr>
          <w:rFonts w:asciiTheme="majorBidi" w:hAnsiTheme="majorBidi" w:cstheme="majorBidi"/>
          <w:noProof/>
          <w:color w:val="000000" w:themeColor="text1"/>
          <w:sz w:val="24"/>
          <w:szCs w:val="24"/>
        </w:rPr>
        <mc:AlternateContent>
          <mc:Choice Requires="wps">
            <w:drawing>
              <wp:anchor distT="0" distB="0" distL="114300" distR="114300" simplePos="0" relativeHeight="251672576" behindDoc="0" locked="0" layoutInCell="1" allowOverlap="1" wp14:anchorId="1FC27976" wp14:editId="02BA6549">
                <wp:simplePos x="0" y="0"/>
                <wp:positionH relativeFrom="column">
                  <wp:posOffset>1348105</wp:posOffset>
                </wp:positionH>
                <wp:positionV relativeFrom="paragraph">
                  <wp:posOffset>652780</wp:posOffset>
                </wp:positionV>
                <wp:extent cx="2857500" cy="304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04800"/>
                        </a:xfrm>
                        <a:prstGeom prst="rect">
                          <a:avLst/>
                        </a:prstGeom>
                        <a:solidFill>
                          <a:srgbClr val="FFFFFF"/>
                        </a:solidFill>
                        <a:ln w="9525">
                          <a:noFill/>
                          <a:miter lim="800000"/>
                          <a:headEnd/>
                          <a:tailEnd/>
                        </a:ln>
                      </wps:spPr>
                      <wps:txbx>
                        <w:txbxContent>
                          <w:p w:rsidR="005232F1" w:rsidRPr="004D1206" w:rsidRDefault="005232F1" w:rsidP="00036B39">
                            <w:pPr>
                              <w:spacing w:after="0"/>
                              <w:jc w:val="center"/>
                              <w:rPr>
                                <w:rFonts w:asciiTheme="majorBidi" w:hAnsiTheme="majorBidi" w:cstheme="majorBidi"/>
                              </w:rPr>
                            </w:pPr>
                            <w:proofErr w:type="spellStart"/>
                            <w:r>
                              <w:rPr>
                                <w:rFonts w:asciiTheme="majorBidi" w:hAnsiTheme="majorBidi" w:cstheme="majorBidi"/>
                              </w:rPr>
                              <w:t>Area</w:t>
                            </w:r>
                            <w:proofErr w:type="spellEnd"/>
                            <w:r>
                              <w:rPr>
                                <w:rFonts w:asciiTheme="majorBidi" w:hAnsiTheme="majorBidi" w:cstheme="majorBidi"/>
                              </w:rPr>
                              <w:t xml:space="preserve"> of </w:t>
                            </w:r>
                            <w:proofErr w:type="spellStart"/>
                            <w:r>
                              <w:rPr>
                                <w:rFonts w:asciiTheme="majorBidi" w:hAnsiTheme="majorBidi" w:cstheme="majorBidi"/>
                              </w:rPr>
                              <w:t>local</w:t>
                            </w:r>
                            <w:proofErr w:type="spellEnd"/>
                            <w:r>
                              <w:rPr>
                                <w:rFonts w:asciiTheme="majorBidi" w:hAnsiTheme="majorBidi" w:cstheme="majorBidi"/>
                              </w:rPr>
                              <w:t xml:space="preserve"> </w:t>
                            </w:r>
                            <w:proofErr w:type="spellStart"/>
                            <w:r>
                              <w:rPr>
                                <w:rFonts w:asciiTheme="majorBidi" w:hAnsiTheme="majorBidi" w:cstheme="majorBidi"/>
                              </w:rPr>
                              <w:t>government</w:t>
                            </w:r>
                            <w:proofErr w:type="spellEnd"/>
                            <w:r>
                              <w:rPr>
                                <w:rFonts w:asciiTheme="majorBidi" w:hAnsiTheme="majorBidi" w:cstheme="majorBidi"/>
                              </w:rPr>
                              <w:t xml:space="preserve"> </w:t>
                            </w:r>
                            <w:proofErr w:type="spellStart"/>
                            <w:r>
                              <w:rPr>
                                <w:rFonts w:asciiTheme="majorBidi" w:hAnsiTheme="majorBidi" w:cstheme="majorBidi"/>
                              </w:rPr>
                              <w:t>authority</w:t>
                            </w:r>
                            <w:proofErr w:type="spellEnd"/>
                            <w:r>
                              <w:rPr>
                                <w:rFonts w:asciiTheme="majorBidi" w:hAnsiTheme="majorBidi" w:cstheme="majorBidi"/>
                              </w:rPr>
                              <w:t xml:space="preserve"> </w:t>
                            </w:r>
                            <w:proofErr w:type="spellStart"/>
                            <w:r>
                              <w:rPr>
                                <w:rFonts w:asciiTheme="majorBidi" w:hAnsiTheme="majorBidi" w:cstheme="majorBidi"/>
                              </w:rPr>
                              <w:t>and</w:t>
                            </w:r>
                            <w:proofErr w:type="spellEnd"/>
                            <w:r>
                              <w:rPr>
                                <w:rFonts w:asciiTheme="majorBidi" w:hAnsiTheme="majorBidi" w:cstheme="majorBidi"/>
                              </w:rPr>
                              <w:t xml:space="preserve"> </w:t>
                            </w:r>
                            <w:proofErr w:type="spellStart"/>
                            <w:r>
                              <w:rPr>
                                <w:rFonts w:asciiTheme="majorBidi" w:hAnsiTheme="majorBidi" w:cstheme="majorBidi"/>
                              </w:rPr>
                              <w:t>impact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0A226A" id="_x0000_s1027" type="#_x0000_t202" style="position:absolute;left:0;text-align:left;margin-left:106.15pt;margin-top:51.4pt;width:2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" stroked="f">
                <v:textbox>
                  <w:txbxContent>
                    <w:p w:rsidR="005232F1" w:rsidRPr="004D1206" w:rsidRDefault="005232F1" w:rsidP="00036B39">
                      <w:pPr>
                        <w:spacing w:after="0"/>
                        <w:jc w:val="center"/>
                        <w:rPr>
                          <w:rFonts w:asciiTheme="majorBidi" w:hAnsiTheme="majorBidi" w:cstheme="majorBidi"/>
                        </w:rPr>
                      </w:pPr>
                      <w:r>
                        <w:rPr>
                          <w:rFonts w:asciiTheme="majorBidi" w:hAnsiTheme="majorBidi" w:cstheme="majorBidi"/>
                        </w:rPr>
                        <w:t>Area of local government authority and impact</w:t>
                      </w:r>
                    </w:p>
                  </w:txbxContent>
                </v:textbox>
              </v:shape>
            </w:pict>
          </mc:Fallback>
        </mc:AlternateContent>
      </w:r>
      <w:r w:rsidR="00E27925" w:rsidRPr="001D7DC5">
        <w:rPr>
          <w:rFonts w:asciiTheme="majorBidi" w:hAnsiTheme="majorBidi" w:cstheme="majorBidi"/>
          <w:noProof/>
          <w:color w:val="000000" w:themeColor="text1"/>
          <w:sz w:val="24"/>
          <w:szCs w:val="24"/>
        </w:rPr>
        <mc:AlternateContent>
          <mc:Choice Requires="wps">
            <w:drawing>
              <wp:anchor distT="0" distB="0" distL="114300" distR="114300" simplePos="0" relativeHeight="251668480" behindDoc="0" locked="0" layoutInCell="1" allowOverlap="1" wp14:anchorId="43CC4496" wp14:editId="0E7008A3">
                <wp:simplePos x="0" y="0"/>
                <wp:positionH relativeFrom="column">
                  <wp:posOffset>5024755</wp:posOffset>
                </wp:positionH>
                <wp:positionV relativeFrom="paragraph">
                  <wp:posOffset>795655</wp:posOffset>
                </wp:positionV>
                <wp:extent cx="742950" cy="10477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047750"/>
                        </a:xfrm>
                        <a:prstGeom prst="rect">
                          <a:avLst/>
                        </a:prstGeom>
                        <a:noFill/>
                        <a:ln w="9525">
                          <a:solidFill>
                            <a:schemeClr val="bg1"/>
                          </a:solidFill>
                          <a:miter lim="800000"/>
                          <a:headEnd/>
                          <a:tailEnd/>
                        </a:ln>
                      </wps:spPr>
                      <wps:txbx>
                        <w:txbxContent>
                          <w:p w:rsidR="005232F1" w:rsidRPr="002A5475" w:rsidRDefault="005232F1" w:rsidP="00B46A27">
                            <w:pPr>
                              <w:spacing w:after="0"/>
                              <w:rPr>
                                <w:rFonts w:asciiTheme="majorBidi" w:hAnsiTheme="majorBidi" w:cstheme="majorBidi"/>
                                <w:b/>
                                <w:bCs/>
                                <w:sz w:val="20"/>
                                <w:szCs w:val="20"/>
                              </w:rPr>
                            </w:pPr>
                            <w:proofErr w:type="spellStart"/>
                            <w:r>
                              <w:rPr>
                                <w:rFonts w:asciiTheme="majorBidi" w:hAnsiTheme="majorBidi" w:cstheme="majorBidi"/>
                                <w:b/>
                                <w:bCs/>
                                <w:sz w:val="20"/>
                                <w:szCs w:val="20"/>
                              </w:rPr>
                              <w:t>Naturalization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0302B7" id="_x0000_s1028" type="#_x0000_t202" style="position:absolute;left:0;text-align:left;margin-left:395.65pt;margin-top:62.65pt;width:58.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" filled="f" strokecolor="white [3212]">
                <v:textbox>
                  <w:txbxContent>
                    <w:p w:rsidR="005232F1" w:rsidRPr="002A5475" w:rsidRDefault="005232F1" w:rsidP="00B46A27">
                      <w:pPr>
                        <w:spacing w:after="0"/>
                        <w:rPr>
                          <w:rFonts w:asciiTheme="majorBidi" w:hAnsiTheme="majorBidi" w:cstheme="majorBidi"/>
                          <w:b/>
                          <w:bCs/>
                          <w:sz w:val="20"/>
                          <w:szCs w:val="20"/>
                        </w:rPr>
                      </w:pPr>
                      <w:r>
                        <w:rPr>
                          <w:rFonts w:asciiTheme="majorBidi" w:hAnsiTheme="majorBidi" w:cstheme="majorBidi"/>
                          <w:b/>
                          <w:bCs/>
                          <w:sz w:val="20"/>
                          <w:szCs w:val="20"/>
                        </w:rPr>
                        <w:t>Naturalization</w:t>
                      </w:r>
                    </w:p>
                  </w:txbxContent>
                </v:textbox>
              </v:shape>
            </w:pict>
          </mc:Fallback>
        </mc:AlternateContent>
      </w:r>
      <w:r w:rsidR="00BA7FA2" w:rsidRPr="001D7DC5">
        <w:rPr>
          <w:rFonts w:asciiTheme="majorBidi" w:hAnsiTheme="majorBidi" w:cstheme="majorBidi"/>
          <w:noProof/>
          <w:color w:val="000000" w:themeColor="text1"/>
          <w:sz w:val="24"/>
          <w:szCs w:val="24"/>
        </w:rPr>
        <mc:AlternateContent>
          <mc:Choice Requires="wps">
            <w:drawing>
              <wp:anchor distT="0" distB="0" distL="114300" distR="114300" simplePos="0" relativeHeight="251667456" behindDoc="0" locked="0" layoutInCell="1" allowOverlap="1" wp14:anchorId="7B080D08" wp14:editId="7EE8F878">
                <wp:simplePos x="0" y="0"/>
                <wp:positionH relativeFrom="column">
                  <wp:posOffset>4024630</wp:posOffset>
                </wp:positionH>
                <wp:positionV relativeFrom="paragraph">
                  <wp:posOffset>1052831</wp:posOffset>
                </wp:positionV>
                <wp:extent cx="819150" cy="8001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00100"/>
                        </a:xfrm>
                        <a:prstGeom prst="rect">
                          <a:avLst/>
                        </a:prstGeom>
                        <a:noFill/>
                        <a:ln w="9525">
                          <a:solidFill>
                            <a:schemeClr val="bg1"/>
                          </a:solidFill>
                          <a:miter lim="800000"/>
                          <a:headEnd/>
                          <a:tailEnd/>
                        </a:ln>
                      </wps:spPr>
                      <wps:txbx>
                        <w:txbxContent>
                          <w:p w:rsidR="005232F1" w:rsidRPr="002A5475" w:rsidRDefault="005232F1" w:rsidP="00BA7FA2">
                            <w:pPr>
                              <w:spacing w:after="0"/>
                              <w:rPr>
                                <w:rFonts w:asciiTheme="majorBidi" w:hAnsiTheme="majorBidi" w:cstheme="majorBidi"/>
                                <w:b/>
                                <w:bCs/>
                                <w:sz w:val="20"/>
                                <w:szCs w:val="20"/>
                              </w:rPr>
                            </w:pPr>
                            <w:r>
                              <w:rPr>
                                <w:rFonts w:asciiTheme="majorBidi" w:hAnsiTheme="majorBidi" w:cstheme="majorBidi"/>
                                <w:b/>
                                <w:bCs/>
                                <w:sz w:val="20"/>
                                <w:szCs w:val="20"/>
                              </w:rPr>
                              <w:t xml:space="preserve">Right </w:t>
                            </w:r>
                            <w:proofErr w:type="spellStart"/>
                            <w:r>
                              <w:rPr>
                                <w:rFonts w:asciiTheme="majorBidi" w:hAnsiTheme="majorBidi" w:cstheme="majorBidi"/>
                                <w:b/>
                                <w:bCs/>
                                <w:sz w:val="20"/>
                                <w:szCs w:val="20"/>
                              </w:rPr>
                              <w:t>to</w:t>
                            </w:r>
                            <w:proofErr w:type="spellEnd"/>
                            <w:r>
                              <w:rPr>
                                <w:rFonts w:asciiTheme="majorBidi" w:hAnsiTheme="majorBidi" w:cstheme="majorBidi"/>
                                <w:b/>
                                <w:bCs/>
                                <w:sz w:val="20"/>
                                <w:szCs w:val="20"/>
                              </w:rPr>
                              <w:t xml:space="preserve"> </w:t>
                            </w:r>
                            <w:proofErr w:type="spellStart"/>
                            <w:r>
                              <w:rPr>
                                <w:rFonts w:asciiTheme="majorBidi" w:hAnsiTheme="majorBidi" w:cstheme="majorBidi"/>
                                <w:b/>
                                <w:bCs/>
                                <w:sz w:val="20"/>
                                <w:szCs w:val="20"/>
                              </w:rPr>
                              <w:t>vote</w:t>
                            </w:r>
                            <w:proofErr w:type="spellEnd"/>
                            <w:r>
                              <w:rPr>
                                <w:rFonts w:asciiTheme="majorBidi" w:hAnsiTheme="majorBidi" w:cstheme="majorBidi"/>
                                <w:b/>
                                <w:bCs/>
                                <w:sz w:val="20"/>
                                <w:szCs w:val="20"/>
                              </w:rPr>
                              <w:t xml:space="preserve"> in </w:t>
                            </w:r>
                            <w:proofErr w:type="spellStart"/>
                            <w:r>
                              <w:rPr>
                                <w:rFonts w:asciiTheme="majorBidi" w:hAnsiTheme="majorBidi" w:cstheme="majorBidi"/>
                                <w:b/>
                                <w:bCs/>
                                <w:sz w:val="20"/>
                                <w:szCs w:val="20"/>
                              </w:rPr>
                              <w:t>local</w:t>
                            </w:r>
                            <w:proofErr w:type="spellEnd"/>
                            <w:r>
                              <w:rPr>
                                <w:rFonts w:asciiTheme="majorBidi" w:hAnsiTheme="majorBidi" w:cstheme="majorBidi"/>
                                <w:b/>
                                <w:bCs/>
                                <w:sz w:val="20"/>
                                <w:szCs w:val="20"/>
                              </w:rPr>
                              <w:t xml:space="preserve"> </w:t>
                            </w:r>
                            <w:proofErr w:type="spellStart"/>
                            <w:r>
                              <w:rPr>
                                <w:rFonts w:asciiTheme="majorBidi" w:hAnsiTheme="majorBidi" w:cstheme="majorBidi"/>
                                <w:b/>
                                <w:bCs/>
                                <w:sz w:val="20"/>
                                <w:szCs w:val="20"/>
                              </w:rPr>
                              <w:t>election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03A654" id="_x0000_s1029" type="#_x0000_t202" style="position:absolute;left:0;text-align:left;margin-left:316.9pt;margin-top:82.9pt;width:64.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" filled="f" strokecolor="white [3212]">
                <v:textbox>
                  <w:txbxContent>
                    <w:p w:rsidR="005232F1" w:rsidRPr="002A5475" w:rsidRDefault="005232F1" w:rsidP="00BA7FA2">
                      <w:pPr>
                        <w:spacing w:after="0"/>
                        <w:rPr>
                          <w:rFonts w:asciiTheme="majorBidi" w:hAnsiTheme="majorBidi" w:cstheme="majorBidi"/>
                          <w:b/>
                          <w:bCs/>
                          <w:sz w:val="20"/>
                          <w:szCs w:val="20"/>
                        </w:rPr>
                      </w:pPr>
                      <w:r>
                        <w:rPr>
                          <w:rFonts w:asciiTheme="majorBidi" w:hAnsiTheme="majorBidi" w:cstheme="majorBidi"/>
                          <w:b/>
                          <w:bCs/>
                          <w:sz w:val="20"/>
                          <w:szCs w:val="20"/>
                        </w:rPr>
                        <w:t>Right to vote in local election</w:t>
                      </w:r>
                    </w:p>
                  </w:txbxContent>
                </v:textbox>
              </v:shape>
            </w:pict>
          </mc:Fallback>
        </mc:AlternateContent>
      </w:r>
      <w:r w:rsidR="00EE345C" w:rsidRPr="001D7DC5">
        <w:rPr>
          <w:rFonts w:asciiTheme="majorBidi" w:hAnsiTheme="majorBidi" w:cstheme="majorBidi"/>
          <w:noProof/>
          <w:color w:val="000000" w:themeColor="text1"/>
          <w:sz w:val="24"/>
          <w:szCs w:val="24"/>
        </w:rPr>
        <mc:AlternateContent>
          <mc:Choice Requires="wps">
            <w:drawing>
              <wp:anchor distT="0" distB="0" distL="114300" distR="114300" simplePos="0" relativeHeight="251666432" behindDoc="0" locked="0" layoutInCell="1" allowOverlap="1" wp14:anchorId="4A910A81" wp14:editId="394CDAE5">
                <wp:simplePos x="0" y="0"/>
                <wp:positionH relativeFrom="column">
                  <wp:posOffset>3043555</wp:posOffset>
                </wp:positionH>
                <wp:positionV relativeFrom="paragraph">
                  <wp:posOffset>1271905</wp:posOffset>
                </wp:positionV>
                <wp:extent cx="828675" cy="7391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39140"/>
                        </a:xfrm>
                        <a:prstGeom prst="rect">
                          <a:avLst/>
                        </a:prstGeom>
                        <a:noFill/>
                        <a:ln w="9525">
                          <a:solidFill>
                            <a:schemeClr val="bg1"/>
                          </a:solidFill>
                          <a:miter lim="800000"/>
                          <a:headEnd/>
                          <a:tailEnd/>
                        </a:ln>
                      </wps:spPr>
                      <wps:txbx>
                        <w:txbxContent>
                          <w:p w:rsidR="005232F1" w:rsidRPr="002A5475" w:rsidRDefault="005232F1" w:rsidP="00E26910">
                            <w:pPr>
                              <w:spacing w:after="0"/>
                              <w:rPr>
                                <w:rFonts w:asciiTheme="majorBidi" w:hAnsiTheme="majorBidi" w:cstheme="majorBidi"/>
                                <w:b/>
                                <w:bCs/>
                                <w:sz w:val="20"/>
                                <w:szCs w:val="20"/>
                              </w:rPr>
                            </w:pPr>
                            <w:proofErr w:type="spellStart"/>
                            <w:r>
                              <w:rPr>
                                <w:rFonts w:asciiTheme="majorBidi" w:hAnsiTheme="majorBidi" w:cstheme="majorBidi"/>
                                <w:b/>
                                <w:bCs/>
                                <w:sz w:val="20"/>
                                <w:szCs w:val="20"/>
                              </w:rPr>
                              <w:t>Participation</w:t>
                            </w:r>
                            <w:proofErr w:type="spellEnd"/>
                            <w:r>
                              <w:rPr>
                                <w:rFonts w:asciiTheme="majorBidi" w:hAnsiTheme="majorBidi" w:cstheme="majorBidi"/>
                                <w:b/>
                                <w:bCs/>
                                <w:sz w:val="20"/>
                                <w:szCs w:val="20"/>
                              </w:rPr>
                              <w:t xml:space="preserve"> in </w:t>
                            </w:r>
                            <w:proofErr w:type="spellStart"/>
                            <w:r>
                              <w:rPr>
                                <w:rFonts w:asciiTheme="majorBidi" w:hAnsiTheme="majorBidi" w:cstheme="majorBidi"/>
                                <w:b/>
                                <w:bCs/>
                                <w:sz w:val="20"/>
                                <w:szCs w:val="20"/>
                              </w:rPr>
                              <w:t>decision</w:t>
                            </w:r>
                            <w:proofErr w:type="spellEnd"/>
                            <w:r>
                              <w:rPr>
                                <w:rFonts w:asciiTheme="majorBidi" w:hAnsiTheme="majorBidi" w:cstheme="majorBidi"/>
                                <w:b/>
                                <w:bCs/>
                                <w:sz w:val="20"/>
                                <w:szCs w:val="20"/>
                              </w:rPr>
                              <w:t xml:space="preserve"> </w:t>
                            </w:r>
                            <w:proofErr w:type="spellStart"/>
                            <w:r>
                              <w:rPr>
                                <w:rFonts w:asciiTheme="majorBidi" w:hAnsiTheme="majorBidi" w:cstheme="majorBidi"/>
                                <w:b/>
                                <w:bCs/>
                                <w:sz w:val="20"/>
                                <w:szCs w:val="20"/>
                              </w:rPr>
                              <w:t>making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B4FC2C" id="_x0000_s1030" type="#_x0000_t202" style="position:absolute;left:0;text-align:left;margin-left:239.65pt;margin-top:100.15pt;width:65.25pt;height:5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" filled="f" strokecolor="white [3212]">
                <v:textbox>
                  <w:txbxContent>
                    <w:p w:rsidR="005232F1" w:rsidRPr="002A5475" w:rsidRDefault="005232F1" w:rsidP="00E26910">
                      <w:pPr>
                        <w:spacing w:after="0"/>
                        <w:rPr>
                          <w:rFonts w:asciiTheme="majorBidi" w:hAnsiTheme="majorBidi" w:cstheme="majorBidi"/>
                          <w:b/>
                          <w:bCs/>
                          <w:sz w:val="20"/>
                          <w:szCs w:val="20"/>
                        </w:rPr>
                      </w:pPr>
                      <w:r>
                        <w:rPr>
                          <w:rFonts w:asciiTheme="majorBidi" w:hAnsiTheme="majorBidi" w:cstheme="majorBidi"/>
                          <w:b/>
                          <w:bCs/>
                          <w:sz w:val="20"/>
                          <w:szCs w:val="20"/>
                        </w:rPr>
                        <w:t>Participation in decision making</w:t>
                      </w:r>
                    </w:p>
                  </w:txbxContent>
                </v:textbox>
              </v:shape>
            </w:pict>
          </mc:Fallback>
        </mc:AlternateContent>
      </w:r>
      <w:r w:rsidR="001807AC" w:rsidRPr="001D7DC5">
        <w:rPr>
          <w:rFonts w:asciiTheme="majorBidi" w:hAnsiTheme="majorBidi" w:cstheme="majorBidi"/>
          <w:noProof/>
          <w:color w:val="000000" w:themeColor="text1"/>
          <w:sz w:val="24"/>
          <w:szCs w:val="24"/>
        </w:rPr>
        <mc:AlternateContent>
          <mc:Choice Requires="wps">
            <w:drawing>
              <wp:anchor distT="0" distB="0" distL="114300" distR="114300" simplePos="0" relativeHeight="251674624" behindDoc="0" locked="0" layoutInCell="1" allowOverlap="1" wp14:anchorId="54764979" wp14:editId="58ED8F55">
                <wp:simplePos x="0" y="0"/>
                <wp:positionH relativeFrom="column">
                  <wp:posOffset>3955415</wp:posOffset>
                </wp:positionH>
                <wp:positionV relativeFrom="paragraph">
                  <wp:posOffset>34925</wp:posOffset>
                </wp:positionV>
                <wp:extent cx="1631950" cy="285750"/>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85750"/>
                        </a:xfrm>
                        <a:prstGeom prst="rect">
                          <a:avLst/>
                        </a:prstGeom>
                        <a:solidFill>
                          <a:srgbClr val="FFFFFF"/>
                        </a:solidFill>
                        <a:ln w="9525">
                          <a:noFill/>
                          <a:miter lim="800000"/>
                          <a:headEnd/>
                          <a:tailEnd/>
                        </a:ln>
                      </wps:spPr>
                      <wps:txbx>
                        <w:txbxContent>
                          <w:p w:rsidR="005232F1" w:rsidRPr="004D1206" w:rsidRDefault="005232F1" w:rsidP="00210105">
                            <w:pPr>
                              <w:spacing w:after="0"/>
                              <w:rPr>
                                <w:rFonts w:asciiTheme="majorBidi" w:hAnsiTheme="majorBidi" w:cstheme="majorBidi"/>
                              </w:rPr>
                            </w:pPr>
                            <w:proofErr w:type="spellStart"/>
                            <w:r>
                              <w:rPr>
                                <w:rFonts w:asciiTheme="majorBidi" w:hAnsiTheme="majorBidi" w:cstheme="majorBidi"/>
                              </w:rPr>
                              <w:t>National</w:t>
                            </w:r>
                            <w:proofErr w:type="spellEnd"/>
                            <w:r>
                              <w:rPr>
                                <w:rFonts w:asciiTheme="majorBidi" w:hAnsiTheme="majorBidi" w:cstheme="majorBidi"/>
                              </w:rPr>
                              <w:t xml:space="preserve"> </w:t>
                            </w:r>
                            <w:proofErr w:type="spellStart"/>
                            <w:r>
                              <w:rPr>
                                <w:rFonts w:asciiTheme="majorBidi" w:hAnsiTheme="majorBidi" w:cstheme="majorBidi"/>
                              </w:rPr>
                              <w:t>government</w:t>
                            </w:r>
                            <w:proofErr w:type="spellEnd"/>
                          </w:p>
                          <w:p w:rsidR="005232F1" w:rsidRPr="004D1206" w:rsidRDefault="005232F1" w:rsidP="00DD4374">
                            <w:pPr>
                              <w:spacing w:after="0"/>
                              <w:jc w:val="right"/>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6284C8" id="_x0000_s1031" type="#_x0000_t202" style="position:absolute;left:0;text-align:left;margin-left:311.45pt;margin-top:2.75pt;width:128.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" stroked="f">
                <v:textbox>
                  <w:txbxContent>
                    <w:p w:rsidR="005232F1" w:rsidRPr="004D1206" w:rsidRDefault="005232F1" w:rsidP="00210105">
                      <w:pPr>
                        <w:spacing w:after="0"/>
                        <w:rPr>
                          <w:rFonts w:asciiTheme="majorBidi" w:hAnsiTheme="majorBidi" w:cstheme="majorBidi"/>
                        </w:rPr>
                      </w:pPr>
                      <w:r>
                        <w:rPr>
                          <w:rFonts w:asciiTheme="majorBidi" w:hAnsiTheme="majorBidi" w:cstheme="majorBidi"/>
                        </w:rPr>
                        <w:t>National government</w:t>
                      </w:r>
                    </w:p>
                    <w:p w:rsidR="005232F1" w:rsidRPr="004D1206" w:rsidRDefault="005232F1" w:rsidP="00DD4374">
                      <w:pPr>
                        <w:spacing w:after="0"/>
                        <w:jc w:val="right"/>
                        <w:rPr>
                          <w:rFonts w:asciiTheme="majorBidi" w:hAnsiTheme="majorBidi" w:cstheme="majorBidi"/>
                        </w:rPr>
                      </w:pPr>
                    </w:p>
                  </w:txbxContent>
                </v:textbox>
              </v:shape>
            </w:pict>
          </mc:Fallback>
        </mc:AlternateContent>
      </w:r>
      <w:r w:rsidR="001807AC" w:rsidRPr="001D7DC5">
        <w:rPr>
          <w:rFonts w:asciiTheme="majorBidi" w:hAnsiTheme="majorBidi" w:cstheme="majorBidi"/>
          <w:noProof/>
          <w:color w:val="000000" w:themeColor="text1"/>
          <w:sz w:val="24"/>
          <w:szCs w:val="24"/>
        </w:rPr>
        <mc:AlternateContent>
          <mc:Choice Requires="wps">
            <w:drawing>
              <wp:anchor distT="0" distB="0" distL="114300" distR="114300" simplePos="0" relativeHeight="251676672" behindDoc="0" locked="0" layoutInCell="1" allowOverlap="1" wp14:anchorId="2CA08AB2" wp14:editId="25F587D6">
                <wp:simplePos x="0" y="0"/>
                <wp:positionH relativeFrom="column">
                  <wp:posOffset>2341245</wp:posOffset>
                </wp:positionH>
                <wp:positionV relativeFrom="paragraph">
                  <wp:posOffset>34925</wp:posOffset>
                </wp:positionV>
                <wp:extent cx="1614170" cy="314325"/>
                <wp:effectExtent l="0" t="0" r="508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314325"/>
                        </a:xfrm>
                        <a:prstGeom prst="rect">
                          <a:avLst/>
                        </a:prstGeom>
                        <a:solidFill>
                          <a:srgbClr val="FFFFFF"/>
                        </a:solidFill>
                        <a:ln w="9525">
                          <a:noFill/>
                          <a:miter lim="800000"/>
                          <a:headEnd/>
                          <a:tailEnd/>
                        </a:ln>
                      </wps:spPr>
                      <wps:txbx>
                        <w:txbxContent>
                          <w:p w:rsidR="005232F1" w:rsidRPr="004D1206" w:rsidRDefault="005232F1" w:rsidP="00183D18">
                            <w:pPr>
                              <w:spacing w:after="0"/>
                              <w:rPr>
                                <w:rFonts w:asciiTheme="majorBidi" w:hAnsiTheme="majorBidi" w:cstheme="majorBidi"/>
                              </w:rPr>
                            </w:pPr>
                            <w:proofErr w:type="spellStart"/>
                            <w:r>
                              <w:rPr>
                                <w:rFonts w:asciiTheme="majorBidi" w:hAnsiTheme="majorBidi" w:cstheme="majorBidi"/>
                              </w:rPr>
                              <w:t>National</w:t>
                            </w:r>
                            <w:proofErr w:type="spellEnd"/>
                            <w:r>
                              <w:rPr>
                                <w:rFonts w:asciiTheme="majorBidi" w:hAnsiTheme="majorBidi" w:cstheme="majorBidi"/>
                              </w:rPr>
                              <w:t xml:space="preserve"> </w:t>
                            </w:r>
                            <w:proofErr w:type="spellStart"/>
                            <w:r>
                              <w:rPr>
                                <w:rFonts w:asciiTheme="majorBidi" w:hAnsiTheme="majorBidi" w:cstheme="majorBidi"/>
                              </w:rPr>
                              <w:t>government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668456" id="_x0000_s1032" type="#_x0000_t202" style="position:absolute;left:0;text-align:left;margin-left:184.35pt;margin-top:2.75pt;width:127.1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" stroked="f">
                <v:textbox>
                  <w:txbxContent>
                    <w:p w:rsidR="005232F1" w:rsidRPr="004D1206" w:rsidRDefault="005232F1" w:rsidP="00183D18">
                      <w:pPr>
                        <w:spacing w:after="0"/>
                        <w:rPr>
                          <w:rFonts w:asciiTheme="majorBidi" w:hAnsiTheme="majorBidi" w:cstheme="majorBidi"/>
                        </w:rPr>
                      </w:pPr>
                      <w:r>
                        <w:rPr>
                          <w:rFonts w:asciiTheme="majorBidi" w:hAnsiTheme="majorBidi" w:cstheme="majorBidi"/>
                        </w:rPr>
                        <w:t>National government</w:t>
                      </w:r>
                    </w:p>
                  </w:txbxContent>
                </v:textbox>
              </v:shape>
            </w:pict>
          </mc:Fallback>
        </mc:AlternateContent>
      </w:r>
      <w:r w:rsidR="001807AC" w:rsidRPr="001D7DC5">
        <w:rPr>
          <w:rFonts w:asciiTheme="majorBidi" w:hAnsiTheme="majorBidi" w:cstheme="majorBidi"/>
          <w:noProof/>
          <w:color w:val="000000" w:themeColor="text1"/>
          <w:sz w:val="24"/>
          <w:szCs w:val="24"/>
        </w:rPr>
        <mc:AlternateContent>
          <mc:Choice Requires="wps">
            <w:drawing>
              <wp:anchor distT="0" distB="0" distL="114300" distR="114300" simplePos="0" relativeHeight="251683840" behindDoc="0" locked="0" layoutInCell="1" allowOverlap="1" wp14:anchorId="5768E6EC" wp14:editId="6E6FBED4">
                <wp:simplePos x="0" y="0"/>
                <wp:positionH relativeFrom="column">
                  <wp:posOffset>2223770</wp:posOffset>
                </wp:positionH>
                <wp:positionV relativeFrom="paragraph">
                  <wp:posOffset>967105</wp:posOffset>
                </wp:positionV>
                <wp:extent cx="180975" cy="333375"/>
                <wp:effectExtent l="18415" t="9525" r="19685" b="28575"/>
                <wp:wrapNone/>
                <wp:docPr id="3"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33375"/>
                        </a:xfrm>
                        <a:prstGeom prst="downArrow">
                          <a:avLst>
                            <a:gd name="adj1" fmla="val 50000"/>
                            <a:gd name="adj2" fmla="val 50001"/>
                          </a:avLst>
                        </a:prstGeom>
                        <a:pattFill prst="wdDnDiag">
                          <a:fgClr>
                            <a:schemeClr val="accent1">
                              <a:lumMod val="100000"/>
                              <a:lumOff val="0"/>
                            </a:schemeClr>
                          </a:fgClr>
                          <a:bgClr>
                            <a:schemeClr val="bg1">
                              <a:lumMod val="100000"/>
                              <a:lumOff val="0"/>
                            </a:schemeClr>
                          </a:bgClr>
                        </a:pattFill>
                        <a:ln w="9525">
                          <a:solidFill>
                            <a:schemeClr val="accent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E193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5.1pt;margin-top:76.15pt;width:14.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" adj="15737" fillcolor="#4f81bd [3204]" strokecolor="#4579b8 [3044]">
                <v:fill r:id="rId9" o:title="" color2="white [3212]" type="pattern"/>
                <v:shadow on="t" color="black" opacity="24903f" origin=",.5" offset="0,.55556mm"/>
              </v:shape>
            </w:pict>
          </mc:Fallback>
        </mc:AlternateContent>
      </w:r>
      <w:r w:rsidR="001807AC" w:rsidRPr="001D7DC5">
        <w:rPr>
          <w:rFonts w:asciiTheme="majorBidi" w:hAnsiTheme="majorBidi" w:cstheme="majorBidi"/>
          <w:noProof/>
          <w:color w:val="000000" w:themeColor="text1"/>
          <w:sz w:val="24"/>
          <w:szCs w:val="24"/>
        </w:rPr>
        <mc:AlternateContent>
          <mc:Choice Requires="wps">
            <w:drawing>
              <wp:anchor distT="0" distB="0" distL="114300" distR="114300" simplePos="0" relativeHeight="251681792" behindDoc="0" locked="0" layoutInCell="1" allowOverlap="1" wp14:anchorId="4FF8B5B6" wp14:editId="135FFA23">
                <wp:simplePos x="0" y="0"/>
                <wp:positionH relativeFrom="column">
                  <wp:posOffset>2224405</wp:posOffset>
                </wp:positionH>
                <wp:positionV relativeFrom="paragraph">
                  <wp:posOffset>252730</wp:posOffset>
                </wp:positionV>
                <wp:extent cx="180975" cy="323850"/>
                <wp:effectExtent l="19050" t="9525" r="19050" b="28575"/>
                <wp:wrapNone/>
                <wp:docPr id="2"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23850"/>
                        </a:xfrm>
                        <a:prstGeom prst="downArrow">
                          <a:avLst>
                            <a:gd name="adj1" fmla="val 50000"/>
                            <a:gd name="adj2" fmla="val 49998"/>
                          </a:avLst>
                        </a:prstGeom>
                        <a:pattFill prst="wdDnDiag">
                          <a:fgClr>
                            <a:schemeClr val="accent1">
                              <a:lumMod val="100000"/>
                              <a:lumOff val="0"/>
                            </a:schemeClr>
                          </a:fgClr>
                          <a:bgClr>
                            <a:schemeClr val="bg1">
                              <a:lumMod val="100000"/>
                              <a:lumOff val="0"/>
                            </a:schemeClr>
                          </a:bgClr>
                        </a:pattFill>
                        <a:ln w="9525">
                          <a:solidFill>
                            <a:schemeClr val="accent1">
                              <a:lumMod val="95000"/>
                              <a:lumOff val="0"/>
                            </a:schemeClr>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45B38B" id="Down Arrow 20" o:spid="_x0000_s1026" type="#_x0000_t67" style="position:absolute;margin-left:175.15pt;margin-top:19.9pt;width:14.2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" adj="15565" fillcolor="#4f81bd [3204]" strokecolor="#4579b8 [3044]">
                <v:fill r:id="rId9" o:title="" color2="white [3212]" type="pattern"/>
                <v:shadow on="t" color="black" opacity="24903f" origin=",.5" offset="0,.55556mm"/>
              </v:shape>
            </w:pict>
          </mc:Fallback>
        </mc:AlternateContent>
      </w:r>
      <w:r w:rsidR="001807AC" w:rsidRPr="001D7DC5">
        <w:rPr>
          <w:rFonts w:asciiTheme="majorBidi" w:hAnsiTheme="majorBidi" w:cstheme="majorBidi"/>
          <w:noProof/>
          <w:color w:val="000000" w:themeColor="text1"/>
          <w:sz w:val="24"/>
          <w:szCs w:val="24"/>
        </w:rPr>
        <mc:AlternateContent>
          <mc:Choice Requires="wps">
            <w:drawing>
              <wp:anchor distT="0" distB="0" distL="114299" distR="114299" simplePos="0" relativeHeight="251670528" behindDoc="0" locked="0" layoutInCell="1" allowOverlap="1" wp14:anchorId="640BBD38" wp14:editId="31670980">
                <wp:simplePos x="0" y="0"/>
                <wp:positionH relativeFrom="column">
                  <wp:posOffset>4910454</wp:posOffset>
                </wp:positionH>
                <wp:positionV relativeFrom="paragraph">
                  <wp:posOffset>633730</wp:posOffset>
                </wp:positionV>
                <wp:extent cx="0" cy="2247265"/>
                <wp:effectExtent l="0" t="0" r="19050"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47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B75B1DA" id="Straight Connector 5"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86.65pt,49.9pt" to="386.65pt,2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" strokecolor="#4579b8 [3044]">
                <o:lock v:ext="edit" shapetype="f"/>
              </v:line>
            </w:pict>
          </mc:Fallback>
        </mc:AlternateContent>
      </w:r>
      <w:r w:rsidR="001807AC" w:rsidRPr="001D7DC5">
        <w:rPr>
          <w:rFonts w:asciiTheme="majorBidi" w:hAnsiTheme="majorBidi" w:cstheme="majorBidi"/>
          <w:noProof/>
          <w:color w:val="000000" w:themeColor="text1"/>
          <w:sz w:val="24"/>
          <w:szCs w:val="24"/>
        </w:rPr>
        <mc:AlternateContent>
          <mc:Choice Requires="wps">
            <w:drawing>
              <wp:anchor distT="0" distB="0" distL="114299" distR="114299" simplePos="0" relativeHeight="251669504" behindDoc="0" locked="0" layoutInCell="1" allowOverlap="1" wp14:anchorId="58E44C83" wp14:editId="495835B3">
                <wp:simplePos x="0" y="0"/>
                <wp:positionH relativeFrom="column">
                  <wp:posOffset>938529</wp:posOffset>
                </wp:positionH>
                <wp:positionV relativeFrom="paragraph">
                  <wp:posOffset>633730</wp:posOffset>
                </wp:positionV>
                <wp:extent cx="0" cy="2314575"/>
                <wp:effectExtent l="0" t="0" r="1905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14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A52364" id="Straight Connector 4" o:spid="_x0000_s1026" style="position:absolute;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9pt,49.9pt" to="73.9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" strokecolor="#4579b8 [3044]">
                <o:lock v:ext="edit" shapetype="f"/>
              </v:line>
            </w:pict>
          </mc:Fallback>
        </mc:AlternateContent>
      </w:r>
      <w:r w:rsidR="001807AC" w:rsidRPr="001D7DC5">
        <w:rPr>
          <w:rFonts w:asciiTheme="majorBidi" w:hAnsiTheme="majorBidi" w:cstheme="majorBidi"/>
          <w:noProof/>
          <w:color w:val="000000" w:themeColor="text1"/>
          <w:sz w:val="24"/>
          <w:szCs w:val="24"/>
        </w:rPr>
        <mc:AlternateContent>
          <mc:Choice Requires="wps">
            <w:drawing>
              <wp:anchor distT="4294967295" distB="4294967295" distL="114300" distR="114300" simplePos="0" relativeHeight="251671552" behindDoc="0" locked="0" layoutInCell="1" allowOverlap="1" wp14:anchorId="5810F462" wp14:editId="1D7C4412">
                <wp:simplePos x="0" y="0"/>
                <wp:positionH relativeFrom="column">
                  <wp:posOffset>948055</wp:posOffset>
                </wp:positionH>
                <wp:positionV relativeFrom="paragraph">
                  <wp:posOffset>638809</wp:posOffset>
                </wp:positionV>
                <wp:extent cx="3962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6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1727AE0" id="Straight Connector 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4.65pt,50.3pt" to="386.6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" strokecolor="#4579b8 [3044]">
                <o:lock v:ext="edit" shapetype="f"/>
              </v:line>
            </w:pict>
          </mc:Fallback>
        </mc:AlternateContent>
      </w:r>
      <w:r w:rsidR="001807AC" w:rsidRPr="001D7DC5">
        <w:rPr>
          <w:rFonts w:asciiTheme="majorBidi" w:hAnsiTheme="majorBidi" w:cstheme="majorBidi"/>
          <w:noProof/>
          <w:color w:val="000000" w:themeColor="text1"/>
          <w:sz w:val="24"/>
          <w:szCs w:val="24"/>
        </w:rPr>
        <mc:AlternateContent>
          <mc:Choice Requires="wps">
            <w:drawing>
              <wp:anchor distT="0" distB="0" distL="114300" distR="114300" simplePos="0" relativeHeight="251679744" behindDoc="0" locked="0" layoutInCell="1" allowOverlap="1" wp14:anchorId="434C32AB" wp14:editId="5D409293">
                <wp:simplePos x="0" y="0"/>
                <wp:positionH relativeFrom="column">
                  <wp:posOffset>5177155</wp:posOffset>
                </wp:positionH>
                <wp:positionV relativeFrom="paragraph">
                  <wp:posOffset>214630</wp:posOffset>
                </wp:positionV>
                <wp:extent cx="190500" cy="428625"/>
                <wp:effectExtent l="57150" t="38100" r="38100" b="104775"/>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42862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FE2BFF" id="Down Arrow 19" o:spid="_x0000_s1026" type="#_x0000_t67" style="position:absolute;margin-left:407.65pt;margin-top:16.9pt;width:1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" adj="16800" fillcolor="#a7bfde [1620]" strokecolor="#4579b8 [3044]">
                <v:fill color2="#e4ecf5 [500]" rotate="t" angle="180" colors="0 #a3c4ff;22938f #bfd5ff;1 #e5eeff" focus="100%" type="gradient"/>
                <v:shadow on="t" color="black" opacity="24903f" origin=",.5" offset="0,.55556mm"/>
                <v:path arrowok="t"/>
              </v:shape>
            </w:pict>
          </mc:Fallback>
        </mc:AlternateContent>
      </w:r>
      <w:r w:rsidR="001807AC" w:rsidRPr="001D7DC5">
        <w:rPr>
          <w:rFonts w:asciiTheme="majorBidi" w:hAnsiTheme="majorBidi" w:cstheme="majorBidi"/>
          <w:noProof/>
          <w:color w:val="000000" w:themeColor="text1"/>
          <w:sz w:val="24"/>
          <w:szCs w:val="24"/>
        </w:rPr>
        <mc:AlternateContent>
          <mc:Choice Requires="wps">
            <w:drawing>
              <wp:anchor distT="0" distB="0" distL="114300" distR="114300" simplePos="0" relativeHeight="251677696" behindDoc="0" locked="0" layoutInCell="1" allowOverlap="1" wp14:anchorId="1144040C" wp14:editId="795BF063">
                <wp:simplePos x="0" y="0"/>
                <wp:positionH relativeFrom="column">
                  <wp:posOffset>347980</wp:posOffset>
                </wp:positionH>
                <wp:positionV relativeFrom="paragraph">
                  <wp:posOffset>224155</wp:posOffset>
                </wp:positionV>
                <wp:extent cx="209550" cy="1181100"/>
                <wp:effectExtent l="57150" t="38100" r="38100" b="95250"/>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18110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9FCA19D" id="Down Arrow 18" o:spid="_x0000_s1026" type="#_x0000_t67" style="position:absolute;margin-left:27.4pt;margin-top:17.65pt;width:16.5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" adj="19684" fillcolor="#a7bfde [1620]" strokecolor="#4579b8 [3044]">
                <v:fill color2="#e4ecf5 [500]" rotate="t" angle="180" colors="0 #a3c4ff;22938f #bfd5ff;1 #e5eeff" focus="100%" type="gradient"/>
                <v:shadow on="t" color="black" opacity="24903f" origin=",.5" offset="0,.55556mm"/>
                <v:path arrowok="t"/>
              </v:shape>
            </w:pict>
          </mc:Fallback>
        </mc:AlternateContent>
      </w:r>
      <w:r w:rsidR="00891F67" w:rsidRPr="001D7DC5">
        <w:rPr>
          <w:rFonts w:asciiTheme="majorBidi" w:hAnsiTheme="majorBidi" w:cstheme="majorBidi"/>
          <w:noProof/>
          <w:color w:val="000000" w:themeColor="text1"/>
          <w:sz w:val="24"/>
          <w:szCs w:val="24"/>
        </w:rPr>
        <w:drawing>
          <wp:inline distT="0" distB="0" distL="0" distR="0" wp14:anchorId="5721F05D" wp14:editId="4C0EF6ED">
            <wp:extent cx="5781675" cy="3333750"/>
            <wp:effectExtent l="19050" t="19050" r="2857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E77C6" w:rsidRPr="001D7DC5" w:rsidRDefault="003E77C6" w:rsidP="001D7DC5">
      <w:pPr>
        <w:spacing w:after="0" w:line="240" w:lineRule="auto"/>
        <w:jc w:val="both"/>
        <w:rPr>
          <w:rFonts w:ascii="Times New Roman" w:eastAsia="Calibri" w:hAnsi="Times New Roman" w:cs="Times New Roman"/>
          <w:b/>
          <w:bCs/>
          <w:sz w:val="24"/>
          <w:szCs w:val="24"/>
          <w:lang w:val="en-US"/>
        </w:rPr>
      </w:pPr>
      <w:r w:rsidRPr="001D7DC5">
        <w:rPr>
          <w:rFonts w:ascii="Times New Roman" w:eastAsia="Calibri" w:hAnsi="Times New Roman" w:cs="Times New Roman"/>
          <w:b/>
          <w:bCs/>
          <w:sz w:val="24"/>
          <w:szCs w:val="24"/>
          <w:lang w:val="en-US"/>
        </w:rPr>
        <w:t xml:space="preserve">Figure 1: "Integration </w:t>
      </w:r>
      <w:r w:rsidR="007C090E" w:rsidRPr="001D7DC5">
        <w:rPr>
          <w:rFonts w:ascii="Times New Roman" w:eastAsia="Calibri" w:hAnsi="Times New Roman" w:cs="Times New Roman"/>
          <w:b/>
          <w:bCs/>
          <w:sz w:val="24"/>
          <w:szCs w:val="24"/>
          <w:lang w:val="en-US"/>
        </w:rPr>
        <w:t>Stairway</w:t>
      </w:r>
      <w:r w:rsidRPr="001D7DC5">
        <w:rPr>
          <w:rFonts w:ascii="Times New Roman" w:eastAsia="Calibri" w:hAnsi="Times New Roman" w:cs="Times New Roman"/>
          <w:b/>
          <w:bCs/>
          <w:sz w:val="24"/>
          <w:szCs w:val="24"/>
          <w:lang w:val="en-US"/>
        </w:rPr>
        <w:t xml:space="preserve">" and </w:t>
      </w:r>
      <w:r w:rsidR="00F0020A" w:rsidRPr="001D7DC5">
        <w:rPr>
          <w:rFonts w:ascii="Times New Roman" w:eastAsia="Calibri" w:hAnsi="Times New Roman" w:cs="Times New Roman"/>
          <w:b/>
          <w:bCs/>
          <w:sz w:val="24"/>
          <w:szCs w:val="24"/>
          <w:lang w:val="en-US"/>
        </w:rPr>
        <w:t xml:space="preserve">Local Government’s </w:t>
      </w:r>
      <w:r w:rsidR="0025333E" w:rsidRPr="001D7DC5">
        <w:rPr>
          <w:rFonts w:ascii="Times New Roman" w:eastAsia="Calibri" w:hAnsi="Times New Roman" w:cs="Times New Roman"/>
          <w:b/>
          <w:bCs/>
          <w:sz w:val="24"/>
          <w:szCs w:val="24"/>
          <w:lang w:val="en-US"/>
        </w:rPr>
        <w:t xml:space="preserve">Authority </w:t>
      </w:r>
      <w:r w:rsidR="00385729" w:rsidRPr="001D7DC5">
        <w:rPr>
          <w:rFonts w:ascii="Times New Roman" w:eastAsia="Calibri" w:hAnsi="Times New Roman" w:cs="Times New Roman"/>
          <w:b/>
          <w:bCs/>
          <w:sz w:val="24"/>
          <w:szCs w:val="24"/>
          <w:lang w:val="en-US"/>
        </w:rPr>
        <w:t xml:space="preserve">Area </w:t>
      </w:r>
      <w:r w:rsidRPr="001D7DC5">
        <w:rPr>
          <w:rFonts w:ascii="Times New Roman" w:eastAsia="Calibri" w:hAnsi="Times New Roman" w:cs="Times New Roman"/>
          <w:b/>
          <w:bCs/>
          <w:sz w:val="24"/>
          <w:szCs w:val="24"/>
          <w:lang w:val="en-US"/>
        </w:rPr>
        <w:t xml:space="preserve">(Murat </w:t>
      </w:r>
      <w:proofErr w:type="spellStart"/>
      <w:r w:rsidRPr="001D7DC5">
        <w:rPr>
          <w:rFonts w:ascii="Times New Roman" w:eastAsia="Calibri" w:hAnsi="Times New Roman" w:cs="Times New Roman"/>
          <w:b/>
          <w:bCs/>
          <w:sz w:val="24"/>
          <w:szCs w:val="24"/>
          <w:lang w:val="en-US"/>
        </w:rPr>
        <w:t>Daoudov</w:t>
      </w:r>
      <w:proofErr w:type="spellEnd"/>
      <w:r w:rsidRPr="001D7DC5">
        <w:rPr>
          <w:rFonts w:ascii="Times New Roman" w:eastAsia="Calibri" w:hAnsi="Times New Roman" w:cs="Times New Roman"/>
          <w:b/>
          <w:bCs/>
          <w:sz w:val="24"/>
          <w:szCs w:val="24"/>
          <w:lang w:val="en-US"/>
        </w:rPr>
        <w:t>)</w:t>
      </w:r>
    </w:p>
    <w:p w:rsidR="00891F67" w:rsidRPr="001D7DC5" w:rsidRDefault="00891F67" w:rsidP="00891F67">
      <w:pPr>
        <w:spacing w:after="120"/>
        <w:jc w:val="both"/>
        <w:rPr>
          <w:rFonts w:asciiTheme="majorBidi" w:hAnsiTheme="majorBidi" w:cstheme="majorBidi"/>
          <w:color w:val="000000" w:themeColor="text1"/>
          <w:sz w:val="24"/>
          <w:szCs w:val="24"/>
          <w:lang w:val="en-US"/>
        </w:rPr>
      </w:pPr>
    </w:p>
    <w:p w:rsidR="00891F67" w:rsidRPr="001D7DC5" w:rsidRDefault="00307087" w:rsidP="00E13DA4">
      <w:pPr>
        <w:spacing w:after="120"/>
        <w:jc w:val="both"/>
        <w:rPr>
          <w:rFonts w:asciiTheme="majorBidi" w:hAnsiTheme="majorBidi" w:cstheme="majorBidi"/>
          <w:color w:val="000000" w:themeColor="text1"/>
          <w:sz w:val="24"/>
          <w:szCs w:val="24"/>
          <w:lang w:val="en-US"/>
        </w:rPr>
      </w:pPr>
      <w:r w:rsidRPr="001D7DC5">
        <w:rPr>
          <w:rFonts w:asciiTheme="majorBidi" w:hAnsiTheme="majorBidi" w:cstheme="majorBidi"/>
          <w:color w:val="000000" w:themeColor="text1"/>
          <w:sz w:val="24"/>
          <w:szCs w:val="24"/>
          <w:lang w:val="en-US"/>
        </w:rPr>
        <w:t>T</w:t>
      </w:r>
      <w:r w:rsidR="00C37F17" w:rsidRPr="001D7DC5">
        <w:rPr>
          <w:rFonts w:asciiTheme="majorBidi" w:hAnsiTheme="majorBidi" w:cstheme="majorBidi"/>
          <w:color w:val="000000" w:themeColor="text1"/>
          <w:sz w:val="24"/>
          <w:szCs w:val="24"/>
          <w:lang w:val="en-US"/>
        </w:rPr>
        <w:t xml:space="preserve">he </w:t>
      </w:r>
      <w:r w:rsidR="003E77C6" w:rsidRPr="001D7DC5">
        <w:rPr>
          <w:rFonts w:asciiTheme="majorBidi" w:hAnsiTheme="majorBidi" w:cstheme="majorBidi"/>
          <w:color w:val="000000" w:themeColor="text1"/>
          <w:sz w:val="24"/>
          <w:szCs w:val="24"/>
          <w:lang w:val="en-US"/>
        </w:rPr>
        <w:t xml:space="preserve">role of local governments in the process of </w:t>
      </w:r>
      <w:r w:rsidR="00C37F17" w:rsidRPr="001D7DC5">
        <w:rPr>
          <w:rFonts w:asciiTheme="majorBidi" w:hAnsiTheme="majorBidi" w:cstheme="majorBidi"/>
          <w:color w:val="000000" w:themeColor="text1"/>
          <w:sz w:val="24"/>
          <w:szCs w:val="24"/>
          <w:lang w:val="en-US"/>
        </w:rPr>
        <w:t xml:space="preserve">integration </w:t>
      </w:r>
      <w:r w:rsidR="0044601B" w:rsidRPr="001D7DC5">
        <w:rPr>
          <w:rFonts w:asciiTheme="majorBidi" w:hAnsiTheme="majorBidi" w:cstheme="majorBidi"/>
          <w:color w:val="000000" w:themeColor="text1"/>
          <w:sz w:val="24"/>
          <w:szCs w:val="24"/>
          <w:lang w:val="en-US"/>
        </w:rPr>
        <w:t xml:space="preserve">can </w:t>
      </w:r>
      <w:r w:rsidR="003E77C6" w:rsidRPr="001D7DC5">
        <w:rPr>
          <w:rFonts w:asciiTheme="majorBidi" w:hAnsiTheme="majorBidi" w:cstheme="majorBidi"/>
          <w:color w:val="000000" w:themeColor="text1"/>
          <w:sz w:val="24"/>
          <w:szCs w:val="24"/>
          <w:lang w:val="en-US"/>
        </w:rPr>
        <w:t xml:space="preserve">be described in the context of the </w:t>
      </w:r>
      <w:r w:rsidR="005D028F" w:rsidRPr="001D7DC5">
        <w:rPr>
          <w:rFonts w:asciiTheme="majorBidi" w:hAnsiTheme="majorBidi" w:cstheme="majorBidi"/>
          <w:color w:val="000000" w:themeColor="text1"/>
          <w:sz w:val="24"/>
          <w:szCs w:val="24"/>
          <w:lang w:val="en-US"/>
        </w:rPr>
        <w:t>stairway</w:t>
      </w:r>
      <w:r w:rsidR="0044601B" w:rsidRPr="001D7DC5">
        <w:rPr>
          <w:rFonts w:asciiTheme="majorBidi" w:hAnsiTheme="majorBidi" w:cstheme="majorBidi"/>
          <w:color w:val="000000" w:themeColor="text1"/>
          <w:sz w:val="24"/>
          <w:szCs w:val="24"/>
          <w:lang w:val="en-US"/>
        </w:rPr>
        <w:t xml:space="preserve"> presented </w:t>
      </w:r>
      <w:r w:rsidRPr="001D7DC5">
        <w:rPr>
          <w:rFonts w:asciiTheme="majorBidi" w:hAnsiTheme="majorBidi" w:cstheme="majorBidi"/>
          <w:color w:val="000000" w:themeColor="text1"/>
          <w:sz w:val="24"/>
          <w:szCs w:val="24"/>
          <w:lang w:val="en-US"/>
        </w:rPr>
        <w:t xml:space="preserve">in the </w:t>
      </w:r>
      <w:r w:rsidR="00C277C1" w:rsidRPr="001D7DC5">
        <w:rPr>
          <w:rFonts w:asciiTheme="majorBidi" w:hAnsiTheme="majorBidi" w:cstheme="majorBidi"/>
          <w:color w:val="000000" w:themeColor="text1"/>
          <w:sz w:val="24"/>
          <w:szCs w:val="24"/>
          <w:lang w:val="en-US"/>
        </w:rPr>
        <w:t xml:space="preserve">Figure </w:t>
      </w:r>
      <w:r w:rsidR="00230093" w:rsidRPr="001D7DC5">
        <w:rPr>
          <w:rFonts w:asciiTheme="majorBidi" w:hAnsiTheme="majorBidi" w:cstheme="majorBidi"/>
          <w:color w:val="000000" w:themeColor="text1"/>
          <w:sz w:val="24"/>
          <w:szCs w:val="24"/>
          <w:lang w:val="en-US"/>
        </w:rPr>
        <w:t xml:space="preserve">1. The stages of </w:t>
      </w:r>
      <w:r w:rsidR="00DE3083">
        <w:rPr>
          <w:rFonts w:asciiTheme="majorBidi" w:hAnsiTheme="majorBidi" w:cstheme="majorBidi"/>
          <w:color w:val="000000" w:themeColor="text1"/>
          <w:sz w:val="24"/>
          <w:szCs w:val="24"/>
          <w:lang w:val="en-US"/>
        </w:rPr>
        <w:t xml:space="preserve">the </w:t>
      </w:r>
      <w:r w:rsidR="00E13DA4">
        <w:rPr>
          <w:rFonts w:asciiTheme="majorBidi" w:hAnsiTheme="majorBidi" w:cstheme="majorBidi"/>
          <w:color w:val="000000" w:themeColor="text1"/>
          <w:sz w:val="24"/>
          <w:szCs w:val="24"/>
          <w:lang w:val="en-US"/>
        </w:rPr>
        <w:t xml:space="preserve">foreigners’ </w:t>
      </w:r>
      <w:r w:rsidR="00DE3083">
        <w:rPr>
          <w:rFonts w:asciiTheme="majorBidi" w:hAnsiTheme="majorBidi" w:cstheme="majorBidi"/>
          <w:color w:val="000000" w:themeColor="text1"/>
          <w:sz w:val="24"/>
          <w:szCs w:val="24"/>
          <w:lang w:val="en-US"/>
        </w:rPr>
        <w:t xml:space="preserve">path </w:t>
      </w:r>
      <w:r w:rsidR="00183120">
        <w:rPr>
          <w:rFonts w:asciiTheme="majorBidi" w:hAnsiTheme="majorBidi" w:cstheme="majorBidi"/>
          <w:color w:val="000000" w:themeColor="text1"/>
          <w:sz w:val="24"/>
          <w:szCs w:val="24"/>
          <w:lang w:val="en-US"/>
        </w:rPr>
        <w:t>are:</w:t>
      </w:r>
    </w:p>
    <w:p w:rsidR="00DC27AB" w:rsidRPr="001D7DC5" w:rsidRDefault="00E62E84" w:rsidP="00451A8B">
      <w:pPr>
        <w:spacing w:after="120"/>
        <w:jc w:val="both"/>
        <w:rPr>
          <w:rFonts w:asciiTheme="majorBidi" w:hAnsiTheme="majorBidi" w:cstheme="majorBidi"/>
          <w:color w:val="000000" w:themeColor="text1"/>
          <w:sz w:val="24"/>
          <w:szCs w:val="24"/>
          <w:lang w:val="en-US"/>
        </w:rPr>
      </w:pPr>
      <w:r w:rsidRPr="001D7DC5">
        <w:rPr>
          <w:rFonts w:asciiTheme="majorBidi" w:hAnsiTheme="majorBidi" w:cstheme="majorBidi"/>
          <w:b/>
          <w:bCs/>
          <w:color w:val="000000" w:themeColor="text1"/>
          <w:sz w:val="24"/>
          <w:szCs w:val="24"/>
          <w:lang w:val="en-US"/>
        </w:rPr>
        <w:t>Stage 1</w:t>
      </w:r>
      <w:r w:rsidR="00DC27AB" w:rsidRPr="001D7DC5">
        <w:rPr>
          <w:rFonts w:asciiTheme="majorBidi" w:hAnsiTheme="majorBidi" w:cstheme="majorBidi"/>
          <w:color w:val="000000" w:themeColor="text1"/>
          <w:sz w:val="24"/>
          <w:szCs w:val="24"/>
          <w:lang w:val="en-US"/>
        </w:rPr>
        <w:t xml:space="preserve">: </w:t>
      </w:r>
      <w:r w:rsidR="00183120">
        <w:rPr>
          <w:rFonts w:asciiTheme="majorBidi" w:hAnsiTheme="majorBidi" w:cstheme="majorBidi"/>
          <w:color w:val="000000" w:themeColor="text1"/>
          <w:sz w:val="24"/>
          <w:szCs w:val="24"/>
          <w:lang w:val="en-US"/>
        </w:rPr>
        <w:t>Matters like the a</w:t>
      </w:r>
      <w:r w:rsidR="00205919" w:rsidRPr="001D7DC5">
        <w:rPr>
          <w:rFonts w:asciiTheme="majorBidi" w:hAnsiTheme="majorBidi" w:cstheme="majorBidi"/>
          <w:color w:val="000000" w:themeColor="text1"/>
          <w:sz w:val="24"/>
          <w:szCs w:val="24"/>
          <w:lang w:val="en-US"/>
        </w:rPr>
        <w:t xml:space="preserve">ccess to </w:t>
      </w:r>
      <w:r w:rsidR="00183120">
        <w:rPr>
          <w:rFonts w:asciiTheme="majorBidi" w:hAnsiTheme="majorBidi" w:cstheme="majorBidi"/>
          <w:color w:val="000000" w:themeColor="text1"/>
          <w:sz w:val="24"/>
          <w:szCs w:val="24"/>
          <w:lang w:val="en-US"/>
        </w:rPr>
        <w:t xml:space="preserve">the </w:t>
      </w:r>
      <w:r w:rsidR="00205919" w:rsidRPr="001D7DC5">
        <w:rPr>
          <w:rFonts w:asciiTheme="majorBidi" w:hAnsiTheme="majorBidi" w:cstheme="majorBidi"/>
          <w:color w:val="000000" w:themeColor="text1"/>
          <w:sz w:val="24"/>
          <w:szCs w:val="24"/>
          <w:lang w:val="en-US"/>
        </w:rPr>
        <w:t xml:space="preserve">territory, </w:t>
      </w:r>
      <w:r w:rsidR="004E57C8" w:rsidRPr="001D7DC5">
        <w:rPr>
          <w:rFonts w:asciiTheme="majorBidi" w:hAnsiTheme="majorBidi" w:cstheme="majorBidi"/>
          <w:color w:val="000000" w:themeColor="text1"/>
          <w:sz w:val="24"/>
          <w:szCs w:val="24"/>
          <w:lang w:val="en-US"/>
        </w:rPr>
        <w:t xml:space="preserve">visa </w:t>
      </w:r>
      <w:r w:rsidR="00DC27AB" w:rsidRPr="001D7DC5">
        <w:rPr>
          <w:rFonts w:asciiTheme="majorBidi" w:hAnsiTheme="majorBidi" w:cstheme="majorBidi"/>
          <w:color w:val="000000" w:themeColor="text1"/>
          <w:sz w:val="24"/>
          <w:szCs w:val="24"/>
          <w:lang w:val="en-US"/>
        </w:rPr>
        <w:t xml:space="preserve">and residence permit </w:t>
      </w:r>
      <w:r w:rsidR="00FF165E" w:rsidRPr="001D7DC5">
        <w:rPr>
          <w:rFonts w:asciiTheme="majorBidi" w:hAnsiTheme="majorBidi" w:cstheme="majorBidi"/>
          <w:color w:val="000000" w:themeColor="text1"/>
          <w:sz w:val="24"/>
          <w:szCs w:val="24"/>
          <w:lang w:val="en-US"/>
        </w:rPr>
        <w:t>fall under</w:t>
      </w:r>
      <w:r w:rsidR="00DC27AB" w:rsidRPr="001D7DC5">
        <w:rPr>
          <w:rFonts w:asciiTheme="majorBidi" w:hAnsiTheme="majorBidi" w:cstheme="majorBidi"/>
          <w:color w:val="000000" w:themeColor="text1"/>
          <w:sz w:val="24"/>
          <w:szCs w:val="24"/>
          <w:lang w:val="en-US"/>
        </w:rPr>
        <w:t xml:space="preserve"> the responsibility of </w:t>
      </w:r>
      <w:r w:rsidR="00183120">
        <w:rPr>
          <w:rFonts w:asciiTheme="majorBidi" w:hAnsiTheme="majorBidi" w:cstheme="majorBidi"/>
          <w:color w:val="000000" w:themeColor="text1"/>
          <w:sz w:val="24"/>
          <w:szCs w:val="24"/>
          <w:lang w:val="en-US"/>
        </w:rPr>
        <w:t xml:space="preserve">the </w:t>
      </w:r>
      <w:r w:rsidR="00DC27AB" w:rsidRPr="001D7DC5">
        <w:rPr>
          <w:rFonts w:asciiTheme="majorBidi" w:hAnsiTheme="majorBidi" w:cstheme="majorBidi"/>
          <w:color w:val="000000" w:themeColor="text1"/>
          <w:sz w:val="24"/>
          <w:szCs w:val="24"/>
          <w:lang w:val="en-US"/>
        </w:rPr>
        <w:t>national governments</w:t>
      </w:r>
      <w:r w:rsidR="00966D6A" w:rsidRPr="001D7DC5">
        <w:rPr>
          <w:rFonts w:asciiTheme="majorBidi" w:hAnsiTheme="majorBidi" w:cstheme="majorBidi"/>
          <w:color w:val="000000" w:themeColor="text1"/>
          <w:sz w:val="24"/>
          <w:szCs w:val="24"/>
          <w:lang w:val="en-US"/>
        </w:rPr>
        <w:t xml:space="preserve">. </w:t>
      </w:r>
      <w:r w:rsidR="00183120">
        <w:rPr>
          <w:rFonts w:asciiTheme="majorBidi" w:hAnsiTheme="majorBidi" w:cstheme="majorBidi"/>
          <w:color w:val="000000" w:themeColor="text1"/>
          <w:sz w:val="24"/>
          <w:szCs w:val="24"/>
          <w:lang w:val="en-US"/>
        </w:rPr>
        <w:t>The w</w:t>
      </w:r>
      <w:r w:rsidR="00FF165E" w:rsidRPr="001D7DC5">
        <w:rPr>
          <w:rFonts w:asciiTheme="majorBidi" w:hAnsiTheme="majorBidi" w:cstheme="majorBidi"/>
          <w:color w:val="000000" w:themeColor="text1"/>
          <w:sz w:val="24"/>
          <w:szCs w:val="24"/>
          <w:lang w:val="en-US"/>
        </w:rPr>
        <w:t>ork</w:t>
      </w:r>
      <w:r w:rsidR="00DC27AB" w:rsidRPr="001D7DC5">
        <w:rPr>
          <w:rFonts w:asciiTheme="majorBidi" w:hAnsiTheme="majorBidi" w:cstheme="majorBidi"/>
          <w:color w:val="000000" w:themeColor="text1"/>
          <w:sz w:val="24"/>
          <w:szCs w:val="24"/>
          <w:lang w:val="en-US"/>
        </w:rPr>
        <w:t xml:space="preserve"> permit is </w:t>
      </w:r>
      <w:r w:rsidR="00E67BE9" w:rsidRPr="001D7DC5">
        <w:rPr>
          <w:rFonts w:asciiTheme="majorBidi" w:hAnsiTheme="majorBidi" w:cstheme="majorBidi"/>
          <w:color w:val="000000" w:themeColor="text1"/>
          <w:sz w:val="24"/>
          <w:szCs w:val="24"/>
          <w:lang w:val="en-US"/>
        </w:rPr>
        <w:t xml:space="preserve">also </w:t>
      </w:r>
      <w:r w:rsidR="00DC27AB" w:rsidRPr="001D7DC5">
        <w:rPr>
          <w:rFonts w:asciiTheme="majorBidi" w:hAnsiTheme="majorBidi" w:cstheme="majorBidi"/>
          <w:color w:val="000000" w:themeColor="text1"/>
          <w:sz w:val="24"/>
          <w:szCs w:val="24"/>
          <w:lang w:val="en-US"/>
        </w:rPr>
        <w:t xml:space="preserve">usually </w:t>
      </w:r>
      <w:r w:rsidR="00C277C1" w:rsidRPr="001D7DC5">
        <w:rPr>
          <w:rFonts w:asciiTheme="majorBidi" w:hAnsiTheme="majorBidi" w:cstheme="majorBidi"/>
          <w:color w:val="000000" w:themeColor="text1"/>
          <w:sz w:val="24"/>
          <w:szCs w:val="24"/>
          <w:lang w:val="en-US"/>
        </w:rPr>
        <w:t xml:space="preserve">in </w:t>
      </w:r>
      <w:r w:rsidR="00DC27AB" w:rsidRPr="001D7DC5">
        <w:rPr>
          <w:rFonts w:asciiTheme="majorBidi" w:hAnsiTheme="majorBidi" w:cstheme="majorBidi"/>
          <w:color w:val="000000" w:themeColor="text1"/>
          <w:sz w:val="24"/>
          <w:szCs w:val="24"/>
          <w:lang w:val="en-US"/>
        </w:rPr>
        <w:t xml:space="preserve">the </w:t>
      </w:r>
      <w:r w:rsidR="00953F25" w:rsidRPr="001D7DC5">
        <w:rPr>
          <w:rFonts w:asciiTheme="majorBidi" w:hAnsiTheme="majorBidi" w:cstheme="majorBidi"/>
          <w:color w:val="000000" w:themeColor="text1"/>
          <w:sz w:val="24"/>
          <w:szCs w:val="24"/>
          <w:lang w:val="en-US"/>
        </w:rPr>
        <w:t xml:space="preserve">realm </w:t>
      </w:r>
      <w:r w:rsidR="00FF165E" w:rsidRPr="001D7DC5">
        <w:rPr>
          <w:rFonts w:asciiTheme="majorBidi" w:hAnsiTheme="majorBidi" w:cstheme="majorBidi"/>
          <w:color w:val="000000" w:themeColor="text1"/>
          <w:sz w:val="24"/>
          <w:szCs w:val="24"/>
          <w:lang w:val="en-US"/>
        </w:rPr>
        <w:t>of</w:t>
      </w:r>
      <w:r w:rsidR="00DC27AB" w:rsidRPr="001D7DC5">
        <w:rPr>
          <w:rFonts w:asciiTheme="majorBidi" w:hAnsiTheme="majorBidi" w:cstheme="majorBidi"/>
          <w:color w:val="000000" w:themeColor="text1"/>
          <w:sz w:val="24"/>
          <w:szCs w:val="24"/>
          <w:lang w:val="en-US"/>
        </w:rPr>
        <w:t xml:space="preserve"> </w:t>
      </w:r>
      <w:r w:rsidR="00183120">
        <w:rPr>
          <w:rFonts w:asciiTheme="majorBidi" w:hAnsiTheme="majorBidi" w:cstheme="majorBidi"/>
          <w:color w:val="000000" w:themeColor="text1"/>
          <w:sz w:val="24"/>
          <w:szCs w:val="24"/>
          <w:lang w:val="en-US"/>
        </w:rPr>
        <w:t xml:space="preserve">the </w:t>
      </w:r>
      <w:r w:rsidR="00DC27AB" w:rsidRPr="001D7DC5">
        <w:rPr>
          <w:rFonts w:asciiTheme="majorBidi" w:hAnsiTheme="majorBidi" w:cstheme="majorBidi"/>
          <w:color w:val="000000" w:themeColor="text1"/>
          <w:sz w:val="24"/>
          <w:szCs w:val="24"/>
          <w:lang w:val="en-US"/>
        </w:rPr>
        <w:t>national government</w:t>
      </w:r>
      <w:r w:rsidR="005D21EC" w:rsidRPr="001D7DC5">
        <w:rPr>
          <w:rFonts w:asciiTheme="majorBidi" w:hAnsiTheme="majorBidi" w:cstheme="majorBidi"/>
          <w:color w:val="000000" w:themeColor="text1"/>
          <w:sz w:val="24"/>
          <w:szCs w:val="24"/>
          <w:lang w:val="en-US"/>
        </w:rPr>
        <w:t>s</w:t>
      </w:r>
      <w:r w:rsidR="00DC27AB" w:rsidRPr="001D7DC5">
        <w:rPr>
          <w:rFonts w:asciiTheme="majorBidi" w:hAnsiTheme="majorBidi" w:cstheme="majorBidi"/>
          <w:color w:val="000000" w:themeColor="text1"/>
          <w:sz w:val="24"/>
          <w:szCs w:val="24"/>
          <w:lang w:val="en-US"/>
        </w:rPr>
        <w:t xml:space="preserve">. However, </w:t>
      </w:r>
      <w:r w:rsidR="00183120">
        <w:rPr>
          <w:rFonts w:asciiTheme="majorBidi" w:hAnsiTheme="majorBidi" w:cstheme="majorBidi"/>
          <w:color w:val="000000" w:themeColor="text1"/>
          <w:sz w:val="24"/>
          <w:szCs w:val="24"/>
          <w:lang w:val="en-US"/>
        </w:rPr>
        <w:t xml:space="preserve">the </w:t>
      </w:r>
      <w:r w:rsidR="00DC27AB" w:rsidRPr="001D7DC5">
        <w:rPr>
          <w:rFonts w:asciiTheme="majorBidi" w:hAnsiTheme="majorBidi" w:cstheme="majorBidi"/>
          <w:color w:val="000000" w:themeColor="text1"/>
          <w:sz w:val="24"/>
          <w:szCs w:val="24"/>
          <w:lang w:val="en-US"/>
        </w:rPr>
        <w:t xml:space="preserve">work permit issuance in </w:t>
      </w:r>
      <w:r w:rsidR="005D21EC" w:rsidRPr="001D7DC5">
        <w:rPr>
          <w:rFonts w:asciiTheme="majorBidi" w:hAnsiTheme="majorBidi" w:cstheme="majorBidi"/>
          <w:color w:val="000000" w:themeColor="text1"/>
          <w:sz w:val="24"/>
          <w:szCs w:val="24"/>
          <w:lang w:val="en-US"/>
        </w:rPr>
        <w:t xml:space="preserve">some </w:t>
      </w:r>
      <w:r w:rsidR="00DC27AB" w:rsidRPr="001D7DC5">
        <w:rPr>
          <w:rFonts w:asciiTheme="majorBidi" w:hAnsiTheme="majorBidi" w:cstheme="majorBidi"/>
          <w:color w:val="000000" w:themeColor="text1"/>
          <w:sz w:val="24"/>
          <w:szCs w:val="24"/>
          <w:lang w:val="en-US"/>
        </w:rPr>
        <w:t xml:space="preserve">countries </w:t>
      </w:r>
      <w:r w:rsidR="005D21EC" w:rsidRPr="001D7DC5">
        <w:rPr>
          <w:rFonts w:asciiTheme="majorBidi" w:hAnsiTheme="majorBidi" w:cstheme="majorBidi"/>
          <w:color w:val="000000" w:themeColor="text1"/>
          <w:sz w:val="24"/>
          <w:szCs w:val="24"/>
          <w:lang w:val="en-US"/>
        </w:rPr>
        <w:t>like</w:t>
      </w:r>
      <w:r w:rsidR="00DC27AB" w:rsidRPr="001D7DC5">
        <w:rPr>
          <w:rFonts w:asciiTheme="majorBidi" w:hAnsiTheme="majorBidi" w:cstheme="majorBidi"/>
          <w:color w:val="000000" w:themeColor="text1"/>
          <w:sz w:val="24"/>
          <w:szCs w:val="24"/>
          <w:lang w:val="en-US"/>
        </w:rPr>
        <w:t xml:space="preserve"> </w:t>
      </w:r>
      <w:r w:rsidR="00451A8B">
        <w:rPr>
          <w:rFonts w:asciiTheme="majorBidi" w:hAnsiTheme="majorBidi" w:cstheme="majorBidi"/>
          <w:color w:val="000000" w:themeColor="text1"/>
          <w:sz w:val="24"/>
          <w:szCs w:val="24"/>
          <w:lang w:val="en-US"/>
        </w:rPr>
        <w:t xml:space="preserve">in </w:t>
      </w:r>
      <w:r w:rsidR="00DC27AB" w:rsidRPr="001D7DC5">
        <w:rPr>
          <w:rFonts w:asciiTheme="majorBidi" w:hAnsiTheme="majorBidi" w:cstheme="majorBidi"/>
          <w:color w:val="000000" w:themeColor="text1"/>
          <w:sz w:val="24"/>
          <w:szCs w:val="24"/>
          <w:lang w:val="en-US"/>
        </w:rPr>
        <w:t xml:space="preserve">Belgium is </w:t>
      </w:r>
      <w:r w:rsidR="00C277C1" w:rsidRPr="001D7DC5">
        <w:rPr>
          <w:rFonts w:asciiTheme="majorBidi" w:hAnsiTheme="majorBidi" w:cstheme="majorBidi"/>
          <w:color w:val="000000" w:themeColor="text1"/>
          <w:sz w:val="24"/>
          <w:szCs w:val="24"/>
          <w:lang w:val="en-US"/>
        </w:rPr>
        <w:t>with</w:t>
      </w:r>
      <w:r w:rsidR="00DC27AB" w:rsidRPr="001D7DC5">
        <w:rPr>
          <w:rFonts w:asciiTheme="majorBidi" w:hAnsiTheme="majorBidi" w:cstheme="majorBidi"/>
          <w:color w:val="000000" w:themeColor="text1"/>
          <w:sz w:val="24"/>
          <w:szCs w:val="24"/>
          <w:lang w:val="en-US"/>
        </w:rPr>
        <w:t xml:space="preserve">in </w:t>
      </w:r>
      <w:r w:rsidR="00C277C1" w:rsidRPr="001D7DC5">
        <w:rPr>
          <w:rFonts w:asciiTheme="majorBidi" w:hAnsiTheme="majorBidi" w:cstheme="majorBidi"/>
          <w:color w:val="000000" w:themeColor="text1"/>
          <w:sz w:val="24"/>
          <w:szCs w:val="24"/>
          <w:lang w:val="en-US"/>
        </w:rPr>
        <w:t xml:space="preserve">the </w:t>
      </w:r>
      <w:r w:rsidR="00183120">
        <w:rPr>
          <w:rFonts w:asciiTheme="majorBidi" w:hAnsiTheme="majorBidi" w:cstheme="majorBidi"/>
          <w:color w:val="000000" w:themeColor="text1"/>
          <w:sz w:val="24"/>
          <w:szCs w:val="24"/>
          <w:lang w:val="en-US"/>
        </w:rPr>
        <w:t xml:space="preserve">competences </w:t>
      </w:r>
      <w:r w:rsidR="00D571D6" w:rsidRPr="001D7DC5">
        <w:rPr>
          <w:rFonts w:asciiTheme="majorBidi" w:hAnsiTheme="majorBidi" w:cstheme="majorBidi"/>
          <w:color w:val="000000" w:themeColor="text1"/>
          <w:sz w:val="24"/>
          <w:szCs w:val="24"/>
          <w:lang w:val="en-US"/>
        </w:rPr>
        <w:t xml:space="preserve">of federated </w:t>
      </w:r>
      <w:r w:rsidR="00E85A5B" w:rsidRPr="001D7DC5">
        <w:rPr>
          <w:rFonts w:asciiTheme="majorBidi" w:hAnsiTheme="majorBidi" w:cstheme="majorBidi"/>
          <w:color w:val="000000" w:themeColor="text1"/>
          <w:sz w:val="24"/>
          <w:szCs w:val="24"/>
          <w:lang w:val="en-US"/>
        </w:rPr>
        <w:t xml:space="preserve">(regional) </w:t>
      </w:r>
      <w:r w:rsidR="00DC27AB" w:rsidRPr="001D7DC5">
        <w:rPr>
          <w:rFonts w:asciiTheme="majorBidi" w:hAnsiTheme="majorBidi" w:cstheme="majorBidi"/>
          <w:color w:val="000000" w:themeColor="text1"/>
          <w:sz w:val="24"/>
          <w:szCs w:val="24"/>
          <w:lang w:val="en-US"/>
        </w:rPr>
        <w:t>government</w:t>
      </w:r>
      <w:r w:rsidR="00E85A5B" w:rsidRPr="001D7DC5">
        <w:rPr>
          <w:rFonts w:asciiTheme="majorBidi" w:hAnsiTheme="majorBidi" w:cstheme="majorBidi"/>
          <w:color w:val="000000" w:themeColor="text1"/>
          <w:sz w:val="24"/>
          <w:szCs w:val="24"/>
          <w:lang w:val="en-US"/>
        </w:rPr>
        <w:t>s</w:t>
      </w:r>
      <w:r w:rsidR="00DC27AB" w:rsidRPr="001D7DC5">
        <w:rPr>
          <w:rFonts w:asciiTheme="majorBidi" w:hAnsiTheme="majorBidi" w:cstheme="majorBidi"/>
          <w:color w:val="000000" w:themeColor="text1"/>
          <w:sz w:val="24"/>
          <w:szCs w:val="24"/>
          <w:lang w:val="en-US"/>
        </w:rPr>
        <w:t xml:space="preserve">. </w:t>
      </w:r>
      <w:r w:rsidR="00375BE9" w:rsidRPr="001D7DC5">
        <w:rPr>
          <w:rFonts w:asciiTheme="majorBidi" w:hAnsiTheme="majorBidi" w:cstheme="majorBidi"/>
          <w:color w:val="000000" w:themeColor="text1"/>
          <w:sz w:val="24"/>
          <w:szCs w:val="24"/>
          <w:lang w:val="en-US"/>
        </w:rPr>
        <w:t>How</w:t>
      </w:r>
      <w:r w:rsidR="00B372FD" w:rsidRPr="001D7DC5">
        <w:rPr>
          <w:rFonts w:asciiTheme="majorBidi" w:hAnsiTheme="majorBidi" w:cstheme="majorBidi"/>
          <w:color w:val="000000" w:themeColor="text1"/>
          <w:sz w:val="24"/>
          <w:szCs w:val="24"/>
          <w:lang w:val="en-US"/>
        </w:rPr>
        <w:t>e</w:t>
      </w:r>
      <w:r w:rsidR="00375BE9" w:rsidRPr="001D7DC5">
        <w:rPr>
          <w:rFonts w:asciiTheme="majorBidi" w:hAnsiTheme="majorBidi" w:cstheme="majorBidi"/>
          <w:color w:val="000000" w:themeColor="text1"/>
          <w:sz w:val="24"/>
          <w:szCs w:val="24"/>
          <w:lang w:val="en-US"/>
        </w:rPr>
        <w:t>ver</w:t>
      </w:r>
      <w:r w:rsidR="00B372FD" w:rsidRPr="001D7DC5">
        <w:rPr>
          <w:rFonts w:asciiTheme="majorBidi" w:hAnsiTheme="majorBidi" w:cstheme="majorBidi"/>
          <w:color w:val="000000" w:themeColor="text1"/>
          <w:sz w:val="24"/>
          <w:szCs w:val="24"/>
          <w:lang w:val="en-US"/>
        </w:rPr>
        <w:t xml:space="preserve">, </w:t>
      </w:r>
      <w:r w:rsidR="00126C45" w:rsidRPr="001D7DC5">
        <w:rPr>
          <w:rFonts w:asciiTheme="majorBidi" w:hAnsiTheme="majorBidi" w:cstheme="majorBidi"/>
          <w:color w:val="000000" w:themeColor="text1"/>
          <w:sz w:val="24"/>
          <w:szCs w:val="24"/>
          <w:lang w:val="en-US"/>
        </w:rPr>
        <w:t xml:space="preserve">even in this case, </w:t>
      </w:r>
      <w:r w:rsidR="00463CF5" w:rsidRPr="001D7DC5">
        <w:rPr>
          <w:rFonts w:asciiTheme="majorBidi" w:hAnsiTheme="majorBidi" w:cstheme="majorBidi"/>
          <w:color w:val="000000" w:themeColor="text1"/>
          <w:sz w:val="24"/>
          <w:szCs w:val="24"/>
          <w:lang w:val="en-US"/>
        </w:rPr>
        <w:t xml:space="preserve">issuing </w:t>
      </w:r>
      <w:r w:rsidR="004D2EFF" w:rsidRPr="001D7DC5">
        <w:rPr>
          <w:rFonts w:asciiTheme="majorBidi" w:hAnsiTheme="majorBidi" w:cstheme="majorBidi"/>
          <w:color w:val="000000" w:themeColor="text1"/>
          <w:sz w:val="24"/>
          <w:szCs w:val="24"/>
          <w:lang w:val="en-US"/>
        </w:rPr>
        <w:t>visa</w:t>
      </w:r>
      <w:r w:rsidR="00C277C1" w:rsidRPr="001D7DC5">
        <w:rPr>
          <w:rFonts w:asciiTheme="majorBidi" w:hAnsiTheme="majorBidi" w:cstheme="majorBidi"/>
          <w:color w:val="000000" w:themeColor="text1"/>
          <w:sz w:val="24"/>
          <w:szCs w:val="24"/>
          <w:lang w:val="en-US"/>
        </w:rPr>
        <w:t>s</w:t>
      </w:r>
      <w:r w:rsidR="004D2EFF" w:rsidRPr="001D7DC5">
        <w:rPr>
          <w:rFonts w:asciiTheme="majorBidi" w:hAnsiTheme="majorBidi" w:cstheme="majorBidi"/>
          <w:color w:val="000000" w:themeColor="text1"/>
          <w:sz w:val="24"/>
          <w:szCs w:val="24"/>
          <w:lang w:val="en-US"/>
        </w:rPr>
        <w:t xml:space="preserve"> and residence</w:t>
      </w:r>
      <w:r w:rsidR="00661C25" w:rsidRPr="001D7DC5">
        <w:rPr>
          <w:rFonts w:asciiTheme="majorBidi" w:hAnsiTheme="majorBidi" w:cstheme="majorBidi"/>
          <w:color w:val="000000" w:themeColor="text1"/>
          <w:sz w:val="24"/>
          <w:szCs w:val="24"/>
          <w:lang w:val="en-US"/>
        </w:rPr>
        <w:t xml:space="preserve"> permit</w:t>
      </w:r>
      <w:r w:rsidR="00C277C1" w:rsidRPr="001D7DC5">
        <w:rPr>
          <w:rFonts w:asciiTheme="majorBidi" w:hAnsiTheme="majorBidi" w:cstheme="majorBidi"/>
          <w:color w:val="000000" w:themeColor="text1"/>
          <w:sz w:val="24"/>
          <w:szCs w:val="24"/>
          <w:lang w:val="en-US"/>
        </w:rPr>
        <w:t>s</w:t>
      </w:r>
      <w:r w:rsidR="00661C25" w:rsidRPr="001D7DC5">
        <w:rPr>
          <w:rFonts w:asciiTheme="majorBidi" w:hAnsiTheme="majorBidi" w:cstheme="majorBidi"/>
          <w:color w:val="000000" w:themeColor="text1"/>
          <w:sz w:val="24"/>
          <w:szCs w:val="24"/>
          <w:lang w:val="en-US"/>
        </w:rPr>
        <w:t xml:space="preserve"> </w:t>
      </w:r>
      <w:r w:rsidR="00451A8B">
        <w:rPr>
          <w:rFonts w:asciiTheme="majorBidi" w:hAnsiTheme="majorBidi" w:cstheme="majorBidi"/>
          <w:color w:val="000000" w:themeColor="text1"/>
          <w:sz w:val="24"/>
          <w:szCs w:val="24"/>
          <w:lang w:val="en-US"/>
        </w:rPr>
        <w:t xml:space="preserve">for work purpose </w:t>
      </w:r>
      <w:r w:rsidR="00661C25" w:rsidRPr="001D7DC5">
        <w:rPr>
          <w:rFonts w:asciiTheme="majorBidi" w:hAnsiTheme="majorBidi" w:cstheme="majorBidi"/>
          <w:color w:val="000000" w:themeColor="text1"/>
          <w:sz w:val="24"/>
          <w:szCs w:val="24"/>
          <w:lang w:val="en-US"/>
        </w:rPr>
        <w:t xml:space="preserve">remains </w:t>
      </w:r>
      <w:r w:rsidR="00451A8B">
        <w:rPr>
          <w:rFonts w:asciiTheme="majorBidi" w:hAnsiTheme="majorBidi" w:cstheme="majorBidi"/>
          <w:color w:val="000000" w:themeColor="text1"/>
          <w:sz w:val="24"/>
          <w:szCs w:val="24"/>
          <w:lang w:val="en-US"/>
        </w:rPr>
        <w:t xml:space="preserve">the prerogative of the </w:t>
      </w:r>
      <w:r w:rsidR="00114BFA" w:rsidRPr="001D7DC5">
        <w:rPr>
          <w:rFonts w:asciiTheme="majorBidi" w:hAnsiTheme="majorBidi" w:cstheme="majorBidi"/>
          <w:color w:val="000000" w:themeColor="text1"/>
          <w:sz w:val="24"/>
          <w:szCs w:val="24"/>
          <w:lang w:val="en-US"/>
        </w:rPr>
        <w:t>federal government</w:t>
      </w:r>
      <w:r w:rsidR="00690CA2" w:rsidRPr="001D7DC5">
        <w:rPr>
          <w:rFonts w:asciiTheme="majorBidi" w:hAnsiTheme="majorBidi" w:cstheme="majorBidi"/>
          <w:color w:val="000000" w:themeColor="text1"/>
          <w:sz w:val="24"/>
          <w:szCs w:val="24"/>
          <w:lang w:val="en-US"/>
        </w:rPr>
        <w:t xml:space="preserve">. </w:t>
      </w:r>
    </w:p>
    <w:p w:rsidR="00DC27AB" w:rsidRPr="001D7DC5" w:rsidRDefault="00DF3C05" w:rsidP="002F1B3C">
      <w:pPr>
        <w:spacing w:after="120"/>
        <w:jc w:val="both"/>
        <w:rPr>
          <w:rFonts w:asciiTheme="majorBidi" w:hAnsiTheme="majorBidi" w:cstheme="majorBidi"/>
          <w:color w:val="000000" w:themeColor="text1"/>
          <w:sz w:val="24"/>
          <w:szCs w:val="24"/>
          <w:lang w:val="en-US"/>
        </w:rPr>
      </w:pPr>
      <w:proofErr w:type="gramStart"/>
      <w:r w:rsidRPr="001D7DC5">
        <w:rPr>
          <w:rFonts w:asciiTheme="majorBidi" w:hAnsiTheme="majorBidi" w:cstheme="majorBidi"/>
          <w:b/>
          <w:bCs/>
          <w:color w:val="000000" w:themeColor="text1"/>
          <w:sz w:val="24"/>
          <w:szCs w:val="24"/>
          <w:lang w:val="en-US"/>
        </w:rPr>
        <w:t>Stage</w:t>
      </w:r>
      <w:r w:rsidR="00DC27AB" w:rsidRPr="001D7DC5">
        <w:rPr>
          <w:rFonts w:asciiTheme="majorBidi" w:hAnsiTheme="majorBidi" w:cstheme="majorBidi"/>
          <w:b/>
          <w:bCs/>
          <w:color w:val="000000" w:themeColor="text1"/>
          <w:sz w:val="24"/>
          <w:szCs w:val="24"/>
          <w:lang w:val="en-US"/>
        </w:rPr>
        <w:t xml:space="preserve"> 2</w:t>
      </w:r>
      <w:r w:rsidR="00DC27AB" w:rsidRPr="001D7DC5">
        <w:rPr>
          <w:rFonts w:asciiTheme="majorBidi" w:hAnsiTheme="majorBidi" w:cstheme="majorBidi"/>
          <w:color w:val="000000" w:themeColor="text1"/>
          <w:sz w:val="24"/>
          <w:szCs w:val="24"/>
          <w:lang w:val="en-US"/>
        </w:rPr>
        <w:t xml:space="preserve">: </w:t>
      </w:r>
      <w:r w:rsidR="002F1B3C" w:rsidRPr="001D7DC5">
        <w:rPr>
          <w:rFonts w:asciiTheme="majorBidi" w:hAnsiTheme="majorBidi" w:cstheme="majorBidi"/>
          <w:color w:val="000000" w:themeColor="text1"/>
          <w:sz w:val="24"/>
          <w:szCs w:val="24"/>
          <w:lang w:val="en-US"/>
        </w:rPr>
        <w:t xml:space="preserve">Individual integration or integration policies targeting the </w:t>
      </w:r>
      <w:r w:rsidR="005232F1" w:rsidRPr="001D7DC5">
        <w:rPr>
          <w:rFonts w:asciiTheme="majorBidi" w:hAnsiTheme="majorBidi" w:cstheme="majorBidi"/>
          <w:color w:val="000000" w:themeColor="text1"/>
          <w:sz w:val="24"/>
          <w:szCs w:val="24"/>
          <w:lang w:val="en-US"/>
        </w:rPr>
        <w:t>individual</w:t>
      </w:r>
      <w:r w:rsidR="002F1B3C" w:rsidRPr="001D7DC5">
        <w:rPr>
          <w:rFonts w:asciiTheme="majorBidi" w:hAnsiTheme="majorBidi" w:cstheme="majorBidi"/>
          <w:color w:val="000000" w:themeColor="text1"/>
          <w:sz w:val="24"/>
          <w:szCs w:val="24"/>
          <w:lang w:val="en-US"/>
        </w:rPr>
        <w:t>.</w:t>
      </w:r>
      <w:proofErr w:type="gramEnd"/>
      <w:r w:rsidR="002F1B3C" w:rsidRPr="001D7DC5">
        <w:rPr>
          <w:rFonts w:asciiTheme="majorBidi" w:hAnsiTheme="majorBidi" w:cstheme="majorBidi"/>
          <w:color w:val="000000" w:themeColor="text1"/>
          <w:sz w:val="24"/>
          <w:szCs w:val="24"/>
          <w:lang w:val="en-US"/>
        </w:rPr>
        <w:t xml:space="preserve"> </w:t>
      </w:r>
      <w:r w:rsidR="00DC27AB" w:rsidRPr="001D7DC5">
        <w:rPr>
          <w:rFonts w:asciiTheme="majorBidi" w:hAnsiTheme="majorBidi" w:cstheme="majorBidi"/>
          <w:color w:val="000000" w:themeColor="text1"/>
          <w:sz w:val="24"/>
          <w:szCs w:val="24"/>
          <w:lang w:val="en-US"/>
        </w:rPr>
        <w:t xml:space="preserve">In this context, various integration courses designed for migrants (language, </w:t>
      </w:r>
      <w:r w:rsidR="00235ED4" w:rsidRPr="001D7DC5">
        <w:rPr>
          <w:rFonts w:asciiTheme="majorBidi" w:hAnsiTheme="majorBidi" w:cstheme="majorBidi"/>
          <w:color w:val="000000" w:themeColor="text1"/>
          <w:sz w:val="24"/>
          <w:szCs w:val="24"/>
          <w:lang w:val="en-US"/>
        </w:rPr>
        <w:t xml:space="preserve">information about the </w:t>
      </w:r>
      <w:r w:rsidR="00DC27AB" w:rsidRPr="001D7DC5">
        <w:rPr>
          <w:rFonts w:asciiTheme="majorBidi" w:hAnsiTheme="majorBidi" w:cstheme="majorBidi"/>
          <w:color w:val="000000" w:themeColor="text1"/>
          <w:sz w:val="24"/>
          <w:szCs w:val="24"/>
          <w:lang w:val="en-US"/>
        </w:rPr>
        <w:t xml:space="preserve">country and </w:t>
      </w:r>
      <w:r w:rsidR="00235ED4" w:rsidRPr="001D7DC5">
        <w:rPr>
          <w:rFonts w:asciiTheme="majorBidi" w:hAnsiTheme="majorBidi" w:cstheme="majorBidi"/>
          <w:color w:val="000000" w:themeColor="text1"/>
          <w:sz w:val="24"/>
          <w:szCs w:val="24"/>
          <w:lang w:val="en-US"/>
        </w:rPr>
        <w:t xml:space="preserve">people, </w:t>
      </w:r>
      <w:r w:rsidR="00DC27AB" w:rsidRPr="001D7DC5">
        <w:rPr>
          <w:rFonts w:asciiTheme="majorBidi" w:hAnsiTheme="majorBidi" w:cstheme="majorBidi"/>
          <w:color w:val="000000" w:themeColor="text1"/>
          <w:sz w:val="24"/>
          <w:szCs w:val="24"/>
          <w:lang w:val="en-US"/>
        </w:rPr>
        <w:t>skills</w:t>
      </w:r>
      <w:r w:rsidR="00FB5168" w:rsidRPr="001D7DC5">
        <w:rPr>
          <w:rFonts w:asciiTheme="majorBidi" w:hAnsiTheme="majorBidi" w:cstheme="majorBidi"/>
          <w:color w:val="000000" w:themeColor="text1"/>
          <w:sz w:val="24"/>
          <w:szCs w:val="24"/>
          <w:lang w:val="en-US"/>
        </w:rPr>
        <w:t xml:space="preserve"> building</w:t>
      </w:r>
      <w:r w:rsidR="00DC27AB" w:rsidRPr="001D7DC5">
        <w:rPr>
          <w:rFonts w:asciiTheme="majorBidi" w:hAnsiTheme="majorBidi" w:cstheme="majorBidi"/>
          <w:color w:val="000000" w:themeColor="text1"/>
          <w:sz w:val="24"/>
          <w:szCs w:val="24"/>
          <w:lang w:val="en-US"/>
        </w:rPr>
        <w:t>, etc.)</w:t>
      </w:r>
      <w:r w:rsidR="00702175" w:rsidRPr="001D7DC5">
        <w:rPr>
          <w:rFonts w:asciiTheme="majorBidi" w:hAnsiTheme="majorBidi" w:cstheme="majorBidi"/>
          <w:color w:val="000000" w:themeColor="text1"/>
          <w:sz w:val="24"/>
          <w:szCs w:val="24"/>
          <w:lang w:val="en-US"/>
        </w:rPr>
        <w:t xml:space="preserve">, </w:t>
      </w:r>
      <w:r w:rsidR="005C4DB0" w:rsidRPr="001D7DC5">
        <w:rPr>
          <w:rFonts w:asciiTheme="majorBidi" w:hAnsiTheme="majorBidi" w:cstheme="majorBidi"/>
          <w:color w:val="000000" w:themeColor="text1"/>
          <w:sz w:val="24"/>
          <w:szCs w:val="24"/>
          <w:lang w:val="en-US"/>
        </w:rPr>
        <w:t xml:space="preserve">facilitation of </w:t>
      </w:r>
      <w:r w:rsidR="00702175" w:rsidRPr="001D7DC5">
        <w:rPr>
          <w:rFonts w:asciiTheme="majorBidi" w:hAnsiTheme="majorBidi" w:cstheme="majorBidi"/>
          <w:color w:val="000000" w:themeColor="text1"/>
          <w:sz w:val="24"/>
          <w:szCs w:val="24"/>
          <w:lang w:val="en-US"/>
        </w:rPr>
        <w:t>empl</w:t>
      </w:r>
      <w:r w:rsidR="00C70C8C" w:rsidRPr="001D7DC5">
        <w:rPr>
          <w:rFonts w:asciiTheme="majorBidi" w:hAnsiTheme="majorBidi" w:cstheme="majorBidi"/>
          <w:color w:val="000000" w:themeColor="text1"/>
          <w:sz w:val="24"/>
          <w:szCs w:val="24"/>
          <w:lang w:val="en-US"/>
        </w:rPr>
        <w:t>o</w:t>
      </w:r>
      <w:r w:rsidR="00702175" w:rsidRPr="001D7DC5">
        <w:rPr>
          <w:rFonts w:asciiTheme="majorBidi" w:hAnsiTheme="majorBidi" w:cstheme="majorBidi"/>
          <w:color w:val="000000" w:themeColor="text1"/>
          <w:sz w:val="24"/>
          <w:szCs w:val="24"/>
          <w:lang w:val="en-US"/>
        </w:rPr>
        <w:t xml:space="preserve">yment </w:t>
      </w:r>
      <w:r w:rsidR="00DC27AB" w:rsidRPr="001D7DC5">
        <w:rPr>
          <w:rFonts w:asciiTheme="majorBidi" w:hAnsiTheme="majorBidi" w:cstheme="majorBidi"/>
          <w:color w:val="000000" w:themeColor="text1"/>
          <w:sz w:val="24"/>
          <w:szCs w:val="24"/>
          <w:lang w:val="en-US"/>
        </w:rPr>
        <w:t xml:space="preserve">(vocational </w:t>
      </w:r>
      <w:r w:rsidR="00300B49" w:rsidRPr="001D7DC5">
        <w:rPr>
          <w:rFonts w:asciiTheme="majorBidi" w:hAnsiTheme="majorBidi" w:cstheme="majorBidi"/>
          <w:color w:val="000000" w:themeColor="text1"/>
          <w:sz w:val="24"/>
          <w:szCs w:val="24"/>
          <w:lang w:val="en-US"/>
        </w:rPr>
        <w:t xml:space="preserve">training </w:t>
      </w:r>
      <w:r w:rsidR="00DC27AB" w:rsidRPr="001D7DC5">
        <w:rPr>
          <w:rFonts w:asciiTheme="majorBidi" w:hAnsiTheme="majorBidi" w:cstheme="majorBidi"/>
          <w:color w:val="000000" w:themeColor="text1"/>
          <w:sz w:val="24"/>
          <w:szCs w:val="24"/>
          <w:lang w:val="en-US"/>
        </w:rPr>
        <w:t xml:space="preserve">and </w:t>
      </w:r>
      <w:r w:rsidR="008956AE" w:rsidRPr="001D7DC5">
        <w:rPr>
          <w:rFonts w:asciiTheme="majorBidi" w:hAnsiTheme="majorBidi" w:cstheme="majorBidi"/>
          <w:color w:val="000000" w:themeColor="text1"/>
          <w:sz w:val="24"/>
          <w:szCs w:val="24"/>
          <w:lang w:val="en-US"/>
        </w:rPr>
        <w:t xml:space="preserve">support for </w:t>
      </w:r>
      <w:r w:rsidR="00DC27AB" w:rsidRPr="001D7DC5">
        <w:rPr>
          <w:rFonts w:asciiTheme="majorBidi" w:hAnsiTheme="majorBidi" w:cstheme="majorBidi"/>
          <w:color w:val="000000" w:themeColor="text1"/>
          <w:sz w:val="24"/>
          <w:szCs w:val="24"/>
          <w:lang w:val="en-US"/>
        </w:rPr>
        <w:t>employment), and similar social and cultural services</w:t>
      </w:r>
      <w:r w:rsidR="00885045" w:rsidRPr="001D7DC5">
        <w:rPr>
          <w:rFonts w:asciiTheme="majorBidi" w:hAnsiTheme="majorBidi" w:cstheme="majorBidi"/>
          <w:color w:val="000000" w:themeColor="text1"/>
          <w:sz w:val="24"/>
          <w:szCs w:val="24"/>
          <w:lang w:val="en-US"/>
        </w:rPr>
        <w:t xml:space="preserve"> </w:t>
      </w:r>
      <w:r w:rsidR="00DC27AB" w:rsidRPr="001D7DC5">
        <w:rPr>
          <w:rFonts w:asciiTheme="majorBidi" w:hAnsiTheme="majorBidi" w:cstheme="majorBidi"/>
          <w:color w:val="000000" w:themeColor="text1"/>
          <w:sz w:val="24"/>
          <w:szCs w:val="24"/>
          <w:lang w:val="en-US"/>
        </w:rPr>
        <w:t xml:space="preserve">are organized by </w:t>
      </w:r>
      <w:r w:rsidR="00281D19" w:rsidRPr="001D7DC5">
        <w:rPr>
          <w:rFonts w:asciiTheme="majorBidi" w:hAnsiTheme="majorBidi" w:cstheme="majorBidi"/>
          <w:color w:val="000000" w:themeColor="text1"/>
          <w:sz w:val="24"/>
          <w:szCs w:val="24"/>
          <w:lang w:val="en-US"/>
        </w:rPr>
        <w:t xml:space="preserve">sub-national </w:t>
      </w:r>
      <w:r w:rsidR="00083E71">
        <w:rPr>
          <w:rFonts w:asciiTheme="majorBidi" w:hAnsiTheme="majorBidi" w:cstheme="majorBidi"/>
          <w:color w:val="000000" w:themeColor="text1"/>
          <w:sz w:val="24"/>
          <w:szCs w:val="24"/>
          <w:lang w:val="en-US"/>
        </w:rPr>
        <w:t xml:space="preserve">(local and regional) </w:t>
      </w:r>
      <w:r w:rsidR="00DC27AB" w:rsidRPr="001D7DC5">
        <w:rPr>
          <w:rFonts w:asciiTheme="majorBidi" w:hAnsiTheme="majorBidi" w:cstheme="majorBidi"/>
          <w:color w:val="000000" w:themeColor="text1"/>
          <w:sz w:val="24"/>
          <w:szCs w:val="24"/>
          <w:lang w:val="en-US"/>
        </w:rPr>
        <w:t>governments.</w:t>
      </w:r>
      <w:r w:rsidR="002E401D" w:rsidRPr="001D7DC5">
        <w:rPr>
          <w:rFonts w:asciiTheme="majorBidi" w:hAnsiTheme="majorBidi" w:cstheme="majorBidi"/>
          <w:color w:val="000000" w:themeColor="text1"/>
          <w:sz w:val="24"/>
          <w:szCs w:val="24"/>
          <w:lang w:val="en-US"/>
        </w:rPr>
        <w:t xml:space="preserve"> </w:t>
      </w:r>
      <w:r w:rsidR="00DC27AB" w:rsidRPr="001D7DC5">
        <w:rPr>
          <w:rFonts w:asciiTheme="majorBidi" w:hAnsiTheme="majorBidi" w:cstheme="majorBidi"/>
          <w:color w:val="000000" w:themeColor="text1"/>
          <w:sz w:val="24"/>
          <w:szCs w:val="24"/>
          <w:lang w:val="en-US"/>
        </w:rPr>
        <w:t xml:space="preserve">National governments </w:t>
      </w:r>
      <w:r w:rsidR="00A13218" w:rsidRPr="001D7DC5">
        <w:rPr>
          <w:rFonts w:asciiTheme="majorBidi" w:hAnsiTheme="majorBidi" w:cstheme="majorBidi"/>
          <w:color w:val="000000" w:themeColor="text1"/>
          <w:sz w:val="24"/>
          <w:szCs w:val="24"/>
          <w:lang w:val="en-US"/>
        </w:rPr>
        <w:t>have</w:t>
      </w:r>
      <w:r w:rsidR="00DC27AB" w:rsidRPr="001D7DC5">
        <w:rPr>
          <w:rFonts w:asciiTheme="majorBidi" w:hAnsiTheme="majorBidi" w:cstheme="majorBidi"/>
          <w:color w:val="000000" w:themeColor="text1"/>
          <w:sz w:val="24"/>
          <w:szCs w:val="24"/>
          <w:lang w:val="en-US"/>
        </w:rPr>
        <w:t xml:space="preserve"> a limited role in </w:t>
      </w:r>
      <w:r w:rsidR="00A13218" w:rsidRPr="001D7DC5">
        <w:rPr>
          <w:rFonts w:asciiTheme="majorBidi" w:hAnsiTheme="majorBidi" w:cstheme="majorBidi"/>
          <w:color w:val="000000" w:themeColor="text1"/>
          <w:sz w:val="24"/>
          <w:szCs w:val="24"/>
          <w:lang w:val="en-US"/>
        </w:rPr>
        <w:t xml:space="preserve">this area, such as </w:t>
      </w:r>
      <w:r w:rsidR="00061353" w:rsidRPr="001D7DC5">
        <w:rPr>
          <w:rFonts w:asciiTheme="majorBidi" w:hAnsiTheme="majorBidi" w:cstheme="majorBidi"/>
          <w:color w:val="000000" w:themeColor="text1"/>
          <w:sz w:val="24"/>
          <w:szCs w:val="24"/>
          <w:lang w:val="en-US"/>
        </w:rPr>
        <w:t xml:space="preserve">supervising </w:t>
      </w:r>
      <w:r w:rsidR="00DC27AB" w:rsidRPr="001D7DC5">
        <w:rPr>
          <w:rFonts w:asciiTheme="majorBidi" w:hAnsiTheme="majorBidi" w:cstheme="majorBidi"/>
          <w:color w:val="000000" w:themeColor="text1"/>
          <w:sz w:val="24"/>
          <w:szCs w:val="24"/>
          <w:lang w:val="en-US"/>
        </w:rPr>
        <w:t>the quality of services offered</w:t>
      </w:r>
      <w:r w:rsidR="00A13218" w:rsidRPr="001D7DC5">
        <w:rPr>
          <w:rFonts w:asciiTheme="majorBidi" w:hAnsiTheme="majorBidi" w:cstheme="majorBidi"/>
          <w:color w:val="000000" w:themeColor="text1"/>
          <w:sz w:val="24"/>
          <w:szCs w:val="24"/>
          <w:lang w:val="en-US"/>
        </w:rPr>
        <w:t xml:space="preserve">, </w:t>
      </w:r>
      <w:r w:rsidR="00DC27AB" w:rsidRPr="001D7DC5">
        <w:rPr>
          <w:rFonts w:asciiTheme="majorBidi" w:hAnsiTheme="majorBidi" w:cstheme="majorBidi"/>
          <w:color w:val="000000" w:themeColor="text1"/>
          <w:sz w:val="24"/>
          <w:szCs w:val="24"/>
          <w:lang w:val="en-US"/>
        </w:rPr>
        <w:t>determining the minimum standards</w:t>
      </w:r>
      <w:r w:rsidR="00F35843" w:rsidRPr="001D7DC5">
        <w:rPr>
          <w:rFonts w:asciiTheme="majorBidi" w:hAnsiTheme="majorBidi" w:cstheme="majorBidi"/>
          <w:color w:val="000000" w:themeColor="text1"/>
          <w:sz w:val="24"/>
          <w:szCs w:val="24"/>
          <w:lang w:val="en-US"/>
        </w:rPr>
        <w:t xml:space="preserve">, and </w:t>
      </w:r>
      <w:r w:rsidR="005232F1" w:rsidRPr="001D7DC5">
        <w:rPr>
          <w:rFonts w:asciiTheme="majorBidi" w:hAnsiTheme="majorBidi" w:cstheme="majorBidi"/>
          <w:color w:val="000000" w:themeColor="text1"/>
          <w:sz w:val="24"/>
          <w:szCs w:val="24"/>
          <w:lang w:val="en-US"/>
        </w:rPr>
        <w:t>sometimes</w:t>
      </w:r>
      <w:r w:rsidR="00F35843" w:rsidRPr="001D7DC5">
        <w:rPr>
          <w:rFonts w:asciiTheme="majorBidi" w:hAnsiTheme="majorBidi" w:cstheme="majorBidi"/>
          <w:color w:val="000000" w:themeColor="text1"/>
          <w:sz w:val="24"/>
          <w:szCs w:val="24"/>
          <w:lang w:val="en-US"/>
        </w:rPr>
        <w:t xml:space="preserve"> providing financial support to such programs</w:t>
      </w:r>
      <w:r w:rsidR="00DC27AB" w:rsidRPr="001D7DC5">
        <w:rPr>
          <w:rFonts w:asciiTheme="majorBidi" w:hAnsiTheme="majorBidi" w:cstheme="majorBidi"/>
          <w:color w:val="000000" w:themeColor="text1"/>
          <w:sz w:val="24"/>
          <w:szCs w:val="24"/>
          <w:lang w:val="en-US"/>
        </w:rPr>
        <w:t xml:space="preserve">. </w:t>
      </w:r>
      <w:r w:rsidR="00D816A0" w:rsidRPr="001D7DC5">
        <w:rPr>
          <w:rFonts w:asciiTheme="majorBidi" w:hAnsiTheme="majorBidi" w:cstheme="majorBidi"/>
          <w:color w:val="000000" w:themeColor="text1"/>
          <w:sz w:val="24"/>
          <w:szCs w:val="24"/>
          <w:lang w:val="en-US"/>
        </w:rPr>
        <w:t xml:space="preserve">This </w:t>
      </w:r>
      <w:r w:rsidR="002F1B3C" w:rsidRPr="001D7DC5">
        <w:rPr>
          <w:rFonts w:asciiTheme="majorBidi" w:hAnsiTheme="majorBidi" w:cstheme="majorBidi"/>
          <w:color w:val="000000" w:themeColor="text1"/>
          <w:sz w:val="24"/>
          <w:szCs w:val="24"/>
          <w:lang w:val="en-US"/>
        </w:rPr>
        <w:t xml:space="preserve">approach can be described as </w:t>
      </w:r>
      <w:r w:rsidR="00D816A0" w:rsidRPr="001D7DC5">
        <w:rPr>
          <w:rFonts w:asciiTheme="majorBidi" w:hAnsiTheme="majorBidi" w:cstheme="majorBidi"/>
          <w:color w:val="000000" w:themeColor="text1"/>
          <w:sz w:val="24"/>
          <w:szCs w:val="24"/>
          <w:lang w:val="en-US"/>
        </w:rPr>
        <w:t xml:space="preserve">individualistic </w:t>
      </w:r>
      <w:r w:rsidR="002802AF" w:rsidRPr="001D7DC5">
        <w:rPr>
          <w:rFonts w:asciiTheme="majorBidi" w:hAnsiTheme="majorBidi" w:cstheme="majorBidi"/>
          <w:color w:val="000000" w:themeColor="text1"/>
          <w:sz w:val="24"/>
          <w:szCs w:val="24"/>
          <w:lang w:val="en-US"/>
        </w:rPr>
        <w:t xml:space="preserve">and </w:t>
      </w:r>
      <w:proofErr w:type="spellStart"/>
      <w:r w:rsidR="00CF6FCB" w:rsidRPr="001D7DC5">
        <w:rPr>
          <w:rFonts w:asciiTheme="majorBidi" w:hAnsiTheme="majorBidi" w:cstheme="majorBidi"/>
          <w:color w:val="000000" w:themeColor="text1"/>
          <w:sz w:val="24"/>
          <w:szCs w:val="24"/>
          <w:lang w:val="en-US"/>
        </w:rPr>
        <w:t>uni</w:t>
      </w:r>
      <w:r w:rsidR="000568E8" w:rsidRPr="001D7DC5">
        <w:rPr>
          <w:rFonts w:asciiTheme="majorBidi" w:hAnsiTheme="majorBidi" w:cstheme="majorBidi"/>
          <w:color w:val="000000" w:themeColor="text1"/>
          <w:sz w:val="24"/>
          <w:szCs w:val="24"/>
          <w:lang w:val="en-US"/>
        </w:rPr>
        <w:t>vectoral</w:t>
      </w:r>
      <w:proofErr w:type="spellEnd"/>
      <w:r w:rsidR="00B21054" w:rsidRPr="001D7DC5">
        <w:rPr>
          <w:rFonts w:asciiTheme="majorBidi" w:hAnsiTheme="majorBidi" w:cstheme="majorBidi"/>
          <w:color w:val="000000" w:themeColor="text1"/>
          <w:sz w:val="24"/>
          <w:szCs w:val="24"/>
          <w:lang w:val="en-US"/>
        </w:rPr>
        <w:t xml:space="preserve">, </w:t>
      </w:r>
      <w:r w:rsidR="00714647" w:rsidRPr="001D7DC5">
        <w:rPr>
          <w:rFonts w:asciiTheme="majorBidi" w:hAnsiTheme="majorBidi" w:cstheme="majorBidi"/>
          <w:color w:val="000000" w:themeColor="text1"/>
          <w:sz w:val="24"/>
          <w:szCs w:val="24"/>
          <w:lang w:val="en-US"/>
        </w:rPr>
        <w:t>as the policies address t</w:t>
      </w:r>
      <w:r w:rsidR="0007671E" w:rsidRPr="001D7DC5">
        <w:rPr>
          <w:rFonts w:asciiTheme="majorBidi" w:hAnsiTheme="majorBidi" w:cstheme="majorBidi"/>
          <w:color w:val="000000" w:themeColor="text1"/>
          <w:sz w:val="24"/>
          <w:szCs w:val="24"/>
          <w:lang w:val="en-US"/>
        </w:rPr>
        <w:t>h</w:t>
      </w:r>
      <w:r w:rsidR="00714647" w:rsidRPr="001D7DC5">
        <w:rPr>
          <w:rFonts w:asciiTheme="majorBidi" w:hAnsiTheme="majorBidi" w:cstheme="majorBidi"/>
          <w:color w:val="000000" w:themeColor="text1"/>
          <w:sz w:val="24"/>
          <w:szCs w:val="24"/>
          <w:lang w:val="en-US"/>
        </w:rPr>
        <w:t>e</w:t>
      </w:r>
      <w:r w:rsidR="0007671E" w:rsidRPr="001D7DC5">
        <w:rPr>
          <w:rFonts w:asciiTheme="majorBidi" w:hAnsiTheme="majorBidi" w:cstheme="majorBidi"/>
          <w:color w:val="000000" w:themeColor="text1"/>
          <w:sz w:val="24"/>
          <w:szCs w:val="24"/>
          <w:lang w:val="en-US"/>
        </w:rPr>
        <w:t xml:space="preserve"> </w:t>
      </w:r>
      <w:r w:rsidR="005232F1" w:rsidRPr="001D7DC5">
        <w:rPr>
          <w:rFonts w:asciiTheme="majorBidi" w:hAnsiTheme="majorBidi" w:cstheme="majorBidi"/>
          <w:color w:val="000000" w:themeColor="text1"/>
          <w:sz w:val="24"/>
          <w:szCs w:val="24"/>
          <w:lang w:val="en-US"/>
        </w:rPr>
        <w:t>individual</w:t>
      </w:r>
      <w:r w:rsidR="0007671E" w:rsidRPr="001D7DC5">
        <w:rPr>
          <w:rFonts w:asciiTheme="majorBidi" w:hAnsiTheme="majorBidi" w:cstheme="majorBidi"/>
          <w:color w:val="000000" w:themeColor="text1"/>
          <w:sz w:val="24"/>
          <w:szCs w:val="24"/>
          <w:lang w:val="en-US"/>
        </w:rPr>
        <w:t xml:space="preserve"> in a unilateral way</w:t>
      </w:r>
      <w:r w:rsidR="00B71ADF" w:rsidRPr="001D7DC5">
        <w:rPr>
          <w:rFonts w:asciiTheme="majorBidi" w:hAnsiTheme="majorBidi" w:cstheme="majorBidi"/>
          <w:color w:val="000000" w:themeColor="text1"/>
          <w:sz w:val="24"/>
          <w:szCs w:val="24"/>
          <w:lang w:val="en-US"/>
        </w:rPr>
        <w:t xml:space="preserve">. The </w:t>
      </w:r>
      <w:r w:rsidR="00B71ADF" w:rsidRPr="001D7DC5">
        <w:rPr>
          <w:rFonts w:asciiTheme="majorBidi" w:hAnsiTheme="majorBidi" w:cstheme="majorBidi"/>
          <w:color w:val="000000" w:themeColor="text1"/>
          <w:sz w:val="24"/>
          <w:szCs w:val="24"/>
          <w:lang w:val="en-US"/>
        </w:rPr>
        <w:lastRenderedPageBreak/>
        <w:t xml:space="preserve">French model can be considered </w:t>
      </w:r>
      <w:r w:rsidR="002F29FF" w:rsidRPr="001D7DC5">
        <w:rPr>
          <w:rFonts w:asciiTheme="majorBidi" w:hAnsiTheme="majorBidi" w:cstheme="majorBidi"/>
          <w:color w:val="000000" w:themeColor="text1"/>
          <w:sz w:val="24"/>
          <w:szCs w:val="24"/>
          <w:lang w:val="en-US"/>
        </w:rPr>
        <w:t>as t</w:t>
      </w:r>
      <w:r w:rsidR="00FC4507" w:rsidRPr="001D7DC5">
        <w:rPr>
          <w:rFonts w:asciiTheme="majorBidi" w:hAnsiTheme="majorBidi" w:cstheme="majorBidi"/>
          <w:color w:val="000000" w:themeColor="text1"/>
          <w:sz w:val="24"/>
          <w:szCs w:val="24"/>
          <w:lang w:val="en-US"/>
        </w:rPr>
        <w:t>h</w:t>
      </w:r>
      <w:r w:rsidR="002F29FF" w:rsidRPr="001D7DC5">
        <w:rPr>
          <w:rFonts w:asciiTheme="majorBidi" w:hAnsiTheme="majorBidi" w:cstheme="majorBidi"/>
          <w:color w:val="000000" w:themeColor="text1"/>
          <w:sz w:val="24"/>
          <w:szCs w:val="24"/>
          <w:lang w:val="en-US"/>
        </w:rPr>
        <w:t>e</w:t>
      </w:r>
      <w:r w:rsidR="00FC4507" w:rsidRPr="001D7DC5">
        <w:rPr>
          <w:rFonts w:asciiTheme="majorBidi" w:hAnsiTheme="majorBidi" w:cstheme="majorBidi"/>
          <w:color w:val="000000" w:themeColor="text1"/>
          <w:sz w:val="24"/>
          <w:szCs w:val="24"/>
          <w:lang w:val="en-US"/>
        </w:rPr>
        <w:t xml:space="preserve"> example of </w:t>
      </w:r>
      <w:r w:rsidR="005B515F" w:rsidRPr="001D7DC5">
        <w:rPr>
          <w:rFonts w:asciiTheme="majorBidi" w:hAnsiTheme="majorBidi" w:cstheme="majorBidi"/>
          <w:color w:val="000000" w:themeColor="text1"/>
          <w:sz w:val="24"/>
          <w:szCs w:val="24"/>
          <w:lang w:val="en-US"/>
        </w:rPr>
        <w:t>such</w:t>
      </w:r>
      <w:r w:rsidR="00FC4507" w:rsidRPr="001D7DC5">
        <w:rPr>
          <w:rFonts w:asciiTheme="majorBidi" w:hAnsiTheme="majorBidi" w:cstheme="majorBidi"/>
          <w:color w:val="000000" w:themeColor="text1"/>
          <w:sz w:val="24"/>
          <w:szCs w:val="24"/>
          <w:lang w:val="en-US"/>
        </w:rPr>
        <w:t xml:space="preserve"> individualistic </w:t>
      </w:r>
      <w:r w:rsidR="00724081" w:rsidRPr="001D7DC5">
        <w:rPr>
          <w:rFonts w:asciiTheme="majorBidi" w:hAnsiTheme="majorBidi" w:cstheme="majorBidi"/>
          <w:color w:val="000000" w:themeColor="text1"/>
          <w:sz w:val="24"/>
          <w:szCs w:val="24"/>
          <w:lang w:val="en-US"/>
        </w:rPr>
        <w:t xml:space="preserve">approach in </w:t>
      </w:r>
      <w:r w:rsidR="00F00175">
        <w:rPr>
          <w:rFonts w:asciiTheme="majorBidi" w:hAnsiTheme="majorBidi" w:cstheme="majorBidi"/>
          <w:color w:val="000000" w:themeColor="text1"/>
          <w:sz w:val="24"/>
          <w:szCs w:val="24"/>
          <w:lang w:val="en-US"/>
        </w:rPr>
        <w:t xml:space="preserve">the </w:t>
      </w:r>
      <w:r w:rsidR="00724081" w:rsidRPr="001D7DC5">
        <w:rPr>
          <w:rFonts w:asciiTheme="majorBidi" w:hAnsiTheme="majorBidi" w:cstheme="majorBidi"/>
          <w:color w:val="000000" w:themeColor="text1"/>
          <w:sz w:val="24"/>
          <w:szCs w:val="24"/>
          <w:lang w:val="en-US"/>
        </w:rPr>
        <w:t xml:space="preserve">integration </w:t>
      </w:r>
      <w:r w:rsidR="001414C4" w:rsidRPr="001D7DC5">
        <w:rPr>
          <w:rFonts w:asciiTheme="majorBidi" w:hAnsiTheme="majorBidi" w:cstheme="majorBidi"/>
          <w:color w:val="000000" w:themeColor="text1"/>
          <w:sz w:val="24"/>
          <w:szCs w:val="24"/>
          <w:lang w:val="en-US"/>
        </w:rPr>
        <w:t>policy.</w:t>
      </w:r>
      <w:r w:rsidR="00DC27AB" w:rsidRPr="001D7DC5">
        <w:rPr>
          <w:rFonts w:asciiTheme="majorBidi" w:hAnsiTheme="majorBidi" w:cstheme="majorBidi"/>
          <w:color w:val="000000" w:themeColor="text1"/>
          <w:sz w:val="24"/>
          <w:szCs w:val="24"/>
          <w:lang w:val="en-US"/>
        </w:rPr>
        <w:t xml:space="preserve"> </w:t>
      </w:r>
    </w:p>
    <w:p w:rsidR="00891F67" w:rsidRPr="001D7DC5" w:rsidRDefault="00DC27AB" w:rsidP="00277ED6">
      <w:pPr>
        <w:spacing w:after="120"/>
        <w:jc w:val="both"/>
        <w:rPr>
          <w:rFonts w:asciiTheme="majorBidi" w:hAnsiTheme="majorBidi" w:cstheme="majorBidi"/>
          <w:color w:val="000000" w:themeColor="text1"/>
          <w:sz w:val="24"/>
          <w:szCs w:val="24"/>
          <w:lang w:val="en-US"/>
        </w:rPr>
      </w:pPr>
      <w:r w:rsidRPr="001D7DC5">
        <w:rPr>
          <w:rFonts w:asciiTheme="majorBidi" w:hAnsiTheme="majorBidi" w:cstheme="majorBidi"/>
          <w:b/>
          <w:bCs/>
          <w:color w:val="000000" w:themeColor="text1"/>
          <w:sz w:val="24"/>
          <w:szCs w:val="24"/>
          <w:lang w:val="en-US"/>
        </w:rPr>
        <w:t>St</w:t>
      </w:r>
      <w:r w:rsidR="00F924ED" w:rsidRPr="001D7DC5">
        <w:rPr>
          <w:rFonts w:asciiTheme="majorBidi" w:hAnsiTheme="majorBidi" w:cstheme="majorBidi"/>
          <w:b/>
          <w:bCs/>
          <w:color w:val="000000" w:themeColor="text1"/>
          <w:sz w:val="24"/>
          <w:szCs w:val="24"/>
          <w:lang w:val="en-US"/>
        </w:rPr>
        <w:t>age</w:t>
      </w:r>
      <w:r w:rsidRPr="001D7DC5">
        <w:rPr>
          <w:rFonts w:asciiTheme="majorBidi" w:hAnsiTheme="majorBidi" w:cstheme="majorBidi"/>
          <w:b/>
          <w:bCs/>
          <w:color w:val="000000" w:themeColor="text1"/>
          <w:sz w:val="24"/>
          <w:szCs w:val="24"/>
          <w:lang w:val="en-US"/>
        </w:rPr>
        <w:t xml:space="preserve"> 3</w:t>
      </w:r>
      <w:r w:rsidRPr="001D7DC5">
        <w:rPr>
          <w:rFonts w:asciiTheme="majorBidi" w:hAnsiTheme="majorBidi" w:cstheme="majorBidi"/>
          <w:color w:val="000000" w:themeColor="text1"/>
          <w:sz w:val="24"/>
          <w:szCs w:val="24"/>
          <w:lang w:val="en-US"/>
        </w:rPr>
        <w:t xml:space="preserve">: </w:t>
      </w:r>
      <w:r w:rsidR="009B5C68">
        <w:rPr>
          <w:rFonts w:asciiTheme="majorBidi" w:hAnsiTheme="majorBidi" w:cstheme="majorBidi"/>
          <w:color w:val="000000" w:themeColor="text1"/>
          <w:sz w:val="24"/>
          <w:szCs w:val="24"/>
          <w:lang w:val="en-US"/>
        </w:rPr>
        <w:t>To ad</w:t>
      </w:r>
      <w:r w:rsidR="005F2195" w:rsidRPr="001D7DC5">
        <w:rPr>
          <w:rFonts w:asciiTheme="majorBidi" w:hAnsiTheme="majorBidi" w:cstheme="majorBidi"/>
          <w:color w:val="000000" w:themeColor="text1"/>
          <w:sz w:val="24"/>
          <w:szCs w:val="24"/>
          <w:lang w:val="en-US"/>
        </w:rPr>
        <w:t xml:space="preserve">dress migrants </w:t>
      </w:r>
      <w:r w:rsidR="001B6F92" w:rsidRPr="001D7DC5">
        <w:rPr>
          <w:rFonts w:asciiTheme="majorBidi" w:hAnsiTheme="majorBidi" w:cstheme="majorBidi"/>
          <w:color w:val="000000" w:themeColor="text1"/>
          <w:sz w:val="24"/>
          <w:szCs w:val="24"/>
          <w:lang w:val="en-US"/>
        </w:rPr>
        <w:t xml:space="preserve">as a group/community </w:t>
      </w:r>
      <w:r w:rsidR="00C37BA5" w:rsidRPr="001D7DC5">
        <w:rPr>
          <w:rFonts w:asciiTheme="majorBidi" w:hAnsiTheme="majorBidi" w:cstheme="majorBidi"/>
          <w:color w:val="000000" w:themeColor="text1"/>
          <w:sz w:val="24"/>
          <w:szCs w:val="24"/>
          <w:lang w:val="en-US"/>
        </w:rPr>
        <w:t xml:space="preserve">and </w:t>
      </w:r>
      <w:r w:rsidR="009B5C68">
        <w:rPr>
          <w:rFonts w:asciiTheme="majorBidi" w:hAnsiTheme="majorBidi" w:cstheme="majorBidi"/>
          <w:color w:val="000000" w:themeColor="text1"/>
          <w:sz w:val="24"/>
          <w:szCs w:val="24"/>
          <w:lang w:val="en-US"/>
        </w:rPr>
        <w:t xml:space="preserve">to </w:t>
      </w:r>
      <w:r w:rsidR="00C37BA5" w:rsidRPr="001D7DC5">
        <w:rPr>
          <w:rFonts w:asciiTheme="majorBidi" w:hAnsiTheme="majorBidi" w:cstheme="majorBidi"/>
          <w:color w:val="000000" w:themeColor="text1"/>
          <w:sz w:val="24"/>
          <w:szCs w:val="24"/>
          <w:lang w:val="en-US"/>
        </w:rPr>
        <w:t>accept the</w:t>
      </w:r>
      <w:r w:rsidR="001B6F92" w:rsidRPr="001D7DC5">
        <w:rPr>
          <w:rFonts w:asciiTheme="majorBidi" w:hAnsiTheme="majorBidi" w:cstheme="majorBidi"/>
          <w:color w:val="000000" w:themeColor="text1"/>
          <w:sz w:val="24"/>
          <w:szCs w:val="24"/>
          <w:lang w:val="en-US"/>
        </w:rPr>
        <w:t xml:space="preserve">se groups/communities </w:t>
      </w:r>
      <w:r w:rsidR="00C37BA5" w:rsidRPr="001D7DC5">
        <w:rPr>
          <w:rFonts w:asciiTheme="majorBidi" w:hAnsiTheme="majorBidi" w:cstheme="majorBidi"/>
          <w:color w:val="000000" w:themeColor="text1"/>
          <w:sz w:val="24"/>
          <w:szCs w:val="24"/>
          <w:lang w:val="en-US"/>
        </w:rPr>
        <w:t>as interlocutor</w:t>
      </w:r>
      <w:r w:rsidR="000B7368" w:rsidRPr="001D7DC5">
        <w:rPr>
          <w:rFonts w:asciiTheme="majorBidi" w:hAnsiTheme="majorBidi" w:cstheme="majorBidi"/>
          <w:color w:val="000000" w:themeColor="text1"/>
          <w:sz w:val="24"/>
          <w:szCs w:val="24"/>
          <w:lang w:val="en-US"/>
        </w:rPr>
        <w:t xml:space="preserve"> is a</w:t>
      </w:r>
      <w:r w:rsidR="001B6F92" w:rsidRPr="001D7DC5">
        <w:rPr>
          <w:rFonts w:asciiTheme="majorBidi" w:hAnsiTheme="majorBidi" w:cstheme="majorBidi"/>
          <w:color w:val="000000" w:themeColor="text1"/>
          <w:sz w:val="24"/>
          <w:szCs w:val="24"/>
          <w:lang w:val="en-US"/>
        </w:rPr>
        <w:t>nother</w:t>
      </w:r>
      <w:r w:rsidR="000B7368" w:rsidRPr="001D7DC5">
        <w:rPr>
          <w:rFonts w:asciiTheme="majorBidi" w:hAnsiTheme="majorBidi" w:cstheme="majorBidi"/>
          <w:color w:val="000000" w:themeColor="text1"/>
          <w:sz w:val="24"/>
          <w:szCs w:val="24"/>
          <w:lang w:val="en-US"/>
        </w:rPr>
        <w:t xml:space="preserve"> method that </w:t>
      </w:r>
      <w:r w:rsidRPr="001D7DC5">
        <w:rPr>
          <w:rFonts w:asciiTheme="majorBidi" w:hAnsiTheme="majorBidi" w:cstheme="majorBidi"/>
          <w:color w:val="000000" w:themeColor="text1"/>
          <w:sz w:val="24"/>
          <w:szCs w:val="24"/>
          <w:lang w:val="en-US"/>
        </w:rPr>
        <w:t xml:space="preserve">local </w:t>
      </w:r>
      <w:r w:rsidR="003A674A" w:rsidRPr="001D7DC5">
        <w:rPr>
          <w:rFonts w:asciiTheme="majorBidi" w:hAnsiTheme="majorBidi" w:cstheme="majorBidi"/>
          <w:color w:val="000000" w:themeColor="text1"/>
          <w:sz w:val="24"/>
          <w:szCs w:val="24"/>
          <w:lang w:val="en-US"/>
        </w:rPr>
        <w:t xml:space="preserve">governments </w:t>
      </w:r>
      <w:r w:rsidR="001B6F92" w:rsidRPr="001D7DC5">
        <w:rPr>
          <w:rFonts w:asciiTheme="majorBidi" w:hAnsiTheme="majorBidi" w:cstheme="majorBidi"/>
          <w:color w:val="000000" w:themeColor="text1"/>
          <w:sz w:val="24"/>
          <w:szCs w:val="24"/>
          <w:lang w:val="en-US"/>
        </w:rPr>
        <w:t xml:space="preserve">ordinarily </w:t>
      </w:r>
      <w:r w:rsidR="00050E2E">
        <w:rPr>
          <w:rFonts w:asciiTheme="majorBidi" w:hAnsiTheme="majorBidi" w:cstheme="majorBidi"/>
          <w:color w:val="000000" w:themeColor="text1"/>
          <w:sz w:val="24"/>
          <w:szCs w:val="24"/>
          <w:lang w:val="en-US"/>
        </w:rPr>
        <w:t xml:space="preserve">practice </w:t>
      </w:r>
      <w:r w:rsidRPr="001D7DC5">
        <w:rPr>
          <w:rFonts w:asciiTheme="majorBidi" w:hAnsiTheme="majorBidi" w:cstheme="majorBidi"/>
          <w:color w:val="000000" w:themeColor="text1"/>
          <w:sz w:val="24"/>
          <w:szCs w:val="24"/>
          <w:lang w:val="en-US"/>
        </w:rPr>
        <w:t xml:space="preserve">in order to </w:t>
      </w:r>
      <w:r w:rsidR="00277ED6">
        <w:rPr>
          <w:rFonts w:asciiTheme="majorBidi" w:hAnsiTheme="majorBidi" w:cstheme="majorBidi"/>
          <w:color w:val="000000" w:themeColor="text1"/>
          <w:sz w:val="24"/>
          <w:szCs w:val="24"/>
          <w:lang w:val="en-US"/>
        </w:rPr>
        <w:t xml:space="preserve">foster </w:t>
      </w:r>
      <w:r w:rsidR="009B5E37" w:rsidRPr="001D7DC5">
        <w:rPr>
          <w:rFonts w:asciiTheme="majorBidi" w:hAnsiTheme="majorBidi" w:cstheme="majorBidi"/>
          <w:color w:val="000000" w:themeColor="text1"/>
          <w:sz w:val="24"/>
          <w:szCs w:val="24"/>
          <w:lang w:val="en-US"/>
        </w:rPr>
        <w:t>integration</w:t>
      </w:r>
      <w:r w:rsidR="00A75EC3" w:rsidRPr="001D7DC5">
        <w:rPr>
          <w:rFonts w:asciiTheme="majorBidi" w:hAnsiTheme="majorBidi" w:cstheme="majorBidi"/>
          <w:color w:val="000000" w:themeColor="text1"/>
          <w:sz w:val="24"/>
          <w:szCs w:val="24"/>
          <w:lang w:val="en-US"/>
        </w:rPr>
        <w:t xml:space="preserve">, </w:t>
      </w:r>
      <w:r w:rsidR="001B6F92" w:rsidRPr="001D7DC5">
        <w:rPr>
          <w:rFonts w:asciiTheme="majorBidi" w:hAnsiTheme="majorBidi" w:cstheme="majorBidi"/>
          <w:color w:val="000000" w:themeColor="text1"/>
          <w:sz w:val="24"/>
          <w:szCs w:val="24"/>
          <w:lang w:val="en-US"/>
        </w:rPr>
        <w:t xml:space="preserve">to </w:t>
      </w:r>
      <w:r w:rsidR="00614EE2" w:rsidRPr="001D7DC5">
        <w:rPr>
          <w:rFonts w:asciiTheme="majorBidi" w:hAnsiTheme="majorBidi" w:cstheme="majorBidi"/>
          <w:color w:val="000000" w:themeColor="text1"/>
          <w:sz w:val="24"/>
          <w:szCs w:val="24"/>
          <w:lang w:val="en-US"/>
        </w:rPr>
        <w:t>achieve</w:t>
      </w:r>
      <w:r w:rsidR="00A75EC3" w:rsidRPr="001D7DC5">
        <w:rPr>
          <w:rFonts w:asciiTheme="majorBidi" w:hAnsiTheme="majorBidi" w:cstheme="majorBidi"/>
          <w:color w:val="000000" w:themeColor="text1"/>
          <w:sz w:val="24"/>
          <w:szCs w:val="24"/>
          <w:lang w:val="en-US"/>
        </w:rPr>
        <w:t xml:space="preserve"> </w:t>
      </w:r>
      <w:r w:rsidR="00A31A1D" w:rsidRPr="001D7DC5">
        <w:rPr>
          <w:rFonts w:asciiTheme="majorBidi" w:hAnsiTheme="majorBidi" w:cstheme="majorBidi"/>
          <w:color w:val="000000" w:themeColor="text1"/>
          <w:sz w:val="24"/>
          <w:szCs w:val="24"/>
          <w:lang w:val="en-US"/>
        </w:rPr>
        <w:t>harmony in t</w:t>
      </w:r>
      <w:r w:rsidR="003A2CF9" w:rsidRPr="001D7DC5">
        <w:rPr>
          <w:rFonts w:asciiTheme="majorBidi" w:hAnsiTheme="majorBidi" w:cstheme="majorBidi"/>
          <w:color w:val="000000" w:themeColor="text1"/>
          <w:sz w:val="24"/>
          <w:szCs w:val="24"/>
          <w:lang w:val="en-US"/>
        </w:rPr>
        <w:t>h</w:t>
      </w:r>
      <w:r w:rsidR="00A31A1D" w:rsidRPr="001D7DC5">
        <w:rPr>
          <w:rFonts w:asciiTheme="majorBidi" w:hAnsiTheme="majorBidi" w:cstheme="majorBidi"/>
          <w:color w:val="000000" w:themeColor="text1"/>
          <w:sz w:val="24"/>
          <w:szCs w:val="24"/>
          <w:lang w:val="en-US"/>
        </w:rPr>
        <w:t>e</w:t>
      </w:r>
      <w:r w:rsidR="003A2CF9" w:rsidRPr="001D7DC5">
        <w:rPr>
          <w:rFonts w:asciiTheme="majorBidi" w:hAnsiTheme="majorBidi" w:cstheme="majorBidi"/>
          <w:color w:val="000000" w:themeColor="text1"/>
          <w:sz w:val="24"/>
          <w:szCs w:val="24"/>
          <w:lang w:val="en-US"/>
        </w:rPr>
        <w:t xml:space="preserve"> local </w:t>
      </w:r>
      <w:r w:rsidRPr="001D7DC5">
        <w:rPr>
          <w:rFonts w:asciiTheme="majorBidi" w:hAnsiTheme="majorBidi" w:cstheme="majorBidi"/>
          <w:color w:val="000000" w:themeColor="text1"/>
          <w:sz w:val="24"/>
          <w:szCs w:val="24"/>
          <w:lang w:val="en-US"/>
        </w:rPr>
        <w:t xml:space="preserve">community and </w:t>
      </w:r>
      <w:r w:rsidR="00CD69E9" w:rsidRPr="001D7DC5">
        <w:rPr>
          <w:rFonts w:asciiTheme="majorBidi" w:hAnsiTheme="majorBidi" w:cstheme="majorBidi"/>
          <w:color w:val="000000" w:themeColor="text1"/>
          <w:sz w:val="24"/>
          <w:szCs w:val="24"/>
          <w:lang w:val="en-US"/>
        </w:rPr>
        <w:t xml:space="preserve">to </w:t>
      </w:r>
      <w:r w:rsidR="00277ED6">
        <w:rPr>
          <w:rFonts w:asciiTheme="majorBidi" w:hAnsiTheme="majorBidi" w:cstheme="majorBidi"/>
          <w:color w:val="000000" w:themeColor="text1"/>
          <w:sz w:val="24"/>
          <w:szCs w:val="24"/>
          <w:lang w:val="en-US"/>
        </w:rPr>
        <w:t>better empower</w:t>
      </w:r>
      <w:r w:rsidR="00A76AA2" w:rsidRPr="001D7DC5">
        <w:rPr>
          <w:rFonts w:asciiTheme="majorBidi" w:hAnsiTheme="majorBidi" w:cstheme="majorBidi"/>
          <w:color w:val="000000" w:themeColor="text1"/>
          <w:sz w:val="24"/>
          <w:szCs w:val="24"/>
          <w:lang w:val="en-US"/>
        </w:rPr>
        <w:t xml:space="preserve"> migrants</w:t>
      </w:r>
      <w:r w:rsidRPr="001D7DC5">
        <w:rPr>
          <w:rFonts w:asciiTheme="majorBidi" w:hAnsiTheme="majorBidi" w:cstheme="majorBidi"/>
          <w:color w:val="000000" w:themeColor="text1"/>
          <w:sz w:val="24"/>
          <w:szCs w:val="24"/>
          <w:lang w:val="en-US"/>
        </w:rPr>
        <w:t xml:space="preserve">. </w:t>
      </w:r>
      <w:r w:rsidR="00EA3007" w:rsidRPr="001D7DC5">
        <w:rPr>
          <w:rFonts w:asciiTheme="majorBidi" w:hAnsiTheme="majorBidi" w:cstheme="majorBidi"/>
          <w:color w:val="000000" w:themeColor="text1"/>
          <w:sz w:val="24"/>
          <w:szCs w:val="24"/>
          <w:lang w:val="en-US"/>
        </w:rPr>
        <w:t xml:space="preserve">In this case, it goes </w:t>
      </w:r>
      <w:r w:rsidR="00EB7EBE" w:rsidRPr="001D7DC5">
        <w:rPr>
          <w:rFonts w:asciiTheme="majorBidi" w:hAnsiTheme="majorBidi" w:cstheme="majorBidi"/>
          <w:color w:val="000000" w:themeColor="text1"/>
          <w:sz w:val="24"/>
          <w:szCs w:val="24"/>
          <w:lang w:val="en-US"/>
        </w:rPr>
        <w:t xml:space="preserve">more </w:t>
      </w:r>
      <w:r w:rsidR="00EA3007" w:rsidRPr="001D7DC5">
        <w:rPr>
          <w:rFonts w:asciiTheme="majorBidi" w:hAnsiTheme="majorBidi" w:cstheme="majorBidi"/>
          <w:color w:val="000000" w:themeColor="text1"/>
          <w:sz w:val="24"/>
          <w:szCs w:val="24"/>
          <w:lang w:val="en-US"/>
        </w:rPr>
        <w:t xml:space="preserve">about </w:t>
      </w:r>
      <w:r w:rsidR="00731C9E" w:rsidRPr="001D7DC5">
        <w:rPr>
          <w:rFonts w:asciiTheme="majorBidi" w:hAnsiTheme="majorBidi" w:cstheme="majorBidi"/>
          <w:color w:val="000000" w:themeColor="text1"/>
          <w:sz w:val="24"/>
          <w:szCs w:val="24"/>
          <w:lang w:val="en-US"/>
        </w:rPr>
        <w:t>“</w:t>
      </w:r>
      <w:r w:rsidR="003C45A2" w:rsidRPr="001D7DC5">
        <w:rPr>
          <w:rFonts w:asciiTheme="majorBidi" w:hAnsiTheme="majorBidi" w:cstheme="majorBidi"/>
          <w:color w:val="000000" w:themeColor="text1"/>
          <w:sz w:val="24"/>
          <w:szCs w:val="24"/>
          <w:lang w:val="en-US"/>
        </w:rPr>
        <w:t>two-</w:t>
      </w:r>
      <w:r w:rsidR="00EA3007" w:rsidRPr="001D7DC5">
        <w:rPr>
          <w:rFonts w:asciiTheme="majorBidi" w:hAnsiTheme="majorBidi" w:cstheme="majorBidi"/>
          <w:color w:val="000000" w:themeColor="text1"/>
          <w:sz w:val="24"/>
          <w:szCs w:val="24"/>
          <w:lang w:val="en-US"/>
        </w:rPr>
        <w:t>way</w:t>
      </w:r>
      <w:r w:rsidR="003C45A2" w:rsidRPr="001D7DC5">
        <w:rPr>
          <w:rFonts w:asciiTheme="majorBidi" w:hAnsiTheme="majorBidi" w:cstheme="majorBidi"/>
          <w:color w:val="000000" w:themeColor="text1"/>
          <w:sz w:val="24"/>
          <w:szCs w:val="24"/>
          <w:lang w:val="en-US"/>
        </w:rPr>
        <w:t>s</w:t>
      </w:r>
      <w:r w:rsidR="00731C9E" w:rsidRPr="001D7DC5">
        <w:rPr>
          <w:rFonts w:asciiTheme="majorBidi" w:hAnsiTheme="majorBidi" w:cstheme="majorBidi"/>
          <w:color w:val="000000" w:themeColor="text1"/>
          <w:sz w:val="24"/>
          <w:szCs w:val="24"/>
          <w:lang w:val="en-US"/>
        </w:rPr>
        <w:t xml:space="preserve">”/reciprocal </w:t>
      </w:r>
      <w:r w:rsidR="008C6897" w:rsidRPr="001D7DC5">
        <w:rPr>
          <w:rFonts w:asciiTheme="majorBidi" w:hAnsiTheme="majorBidi" w:cstheme="majorBidi"/>
          <w:color w:val="000000" w:themeColor="text1"/>
          <w:sz w:val="24"/>
          <w:szCs w:val="24"/>
          <w:lang w:val="en-US"/>
        </w:rPr>
        <w:t>inter</w:t>
      </w:r>
      <w:r w:rsidR="009915B4" w:rsidRPr="001D7DC5">
        <w:rPr>
          <w:rFonts w:asciiTheme="majorBidi" w:hAnsiTheme="majorBidi" w:cstheme="majorBidi"/>
          <w:color w:val="000000" w:themeColor="text1"/>
          <w:sz w:val="24"/>
          <w:szCs w:val="24"/>
          <w:lang w:val="en-US"/>
        </w:rPr>
        <w:t>ac</w:t>
      </w:r>
      <w:r w:rsidR="008C6897" w:rsidRPr="001D7DC5">
        <w:rPr>
          <w:rFonts w:asciiTheme="majorBidi" w:hAnsiTheme="majorBidi" w:cstheme="majorBidi"/>
          <w:color w:val="000000" w:themeColor="text1"/>
          <w:sz w:val="24"/>
          <w:szCs w:val="24"/>
          <w:lang w:val="en-US"/>
        </w:rPr>
        <w:t xml:space="preserve">tion between the local government and </w:t>
      </w:r>
      <w:r w:rsidR="00EB7EBE" w:rsidRPr="001D7DC5">
        <w:rPr>
          <w:rFonts w:asciiTheme="majorBidi" w:hAnsiTheme="majorBidi" w:cstheme="majorBidi"/>
          <w:color w:val="000000" w:themeColor="text1"/>
          <w:sz w:val="24"/>
          <w:szCs w:val="24"/>
          <w:lang w:val="en-US"/>
        </w:rPr>
        <w:t>migrants</w:t>
      </w:r>
      <w:r w:rsidR="00277ED6">
        <w:rPr>
          <w:rFonts w:asciiTheme="majorBidi" w:hAnsiTheme="majorBidi" w:cstheme="majorBidi"/>
          <w:color w:val="000000" w:themeColor="text1"/>
          <w:sz w:val="24"/>
          <w:szCs w:val="24"/>
          <w:lang w:val="en-US"/>
        </w:rPr>
        <w:t>. H</w:t>
      </w:r>
      <w:r w:rsidR="003277F0" w:rsidRPr="001D7DC5">
        <w:rPr>
          <w:rFonts w:asciiTheme="majorBidi" w:hAnsiTheme="majorBidi" w:cstheme="majorBidi"/>
          <w:color w:val="000000" w:themeColor="text1"/>
          <w:sz w:val="24"/>
          <w:szCs w:val="24"/>
          <w:lang w:val="en-US"/>
        </w:rPr>
        <w:t>owe</w:t>
      </w:r>
      <w:r w:rsidR="006C2640" w:rsidRPr="001D7DC5">
        <w:rPr>
          <w:rFonts w:asciiTheme="majorBidi" w:hAnsiTheme="majorBidi" w:cstheme="majorBidi"/>
          <w:color w:val="000000" w:themeColor="text1"/>
          <w:sz w:val="24"/>
          <w:szCs w:val="24"/>
          <w:lang w:val="en-US"/>
        </w:rPr>
        <w:t>v</w:t>
      </w:r>
      <w:r w:rsidR="003277F0" w:rsidRPr="001D7DC5">
        <w:rPr>
          <w:rFonts w:asciiTheme="majorBidi" w:hAnsiTheme="majorBidi" w:cstheme="majorBidi"/>
          <w:color w:val="000000" w:themeColor="text1"/>
          <w:sz w:val="24"/>
          <w:szCs w:val="24"/>
          <w:lang w:val="en-US"/>
        </w:rPr>
        <w:t xml:space="preserve">er </w:t>
      </w:r>
      <w:r w:rsidR="00277ED6">
        <w:rPr>
          <w:rFonts w:asciiTheme="majorBidi" w:hAnsiTheme="majorBidi" w:cstheme="majorBidi"/>
          <w:color w:val="000000" w:themeColor="text1"/>
          <w:sz w:val="24"/>
          <w:szCs w:val="24"/>
          <w:lang w:val="en-US"/>
        </w:rPr>
        <w:t>such</w:t>
      </w:r>
      <w:r w:rsidR="00824CCE" w:rsidRPr="001D7DC5">
        <w:rPr>
          <w:rFonts w:asciiTheme="majorBidi" w:hAnsiTheme="majorBidi" w:cstheme="majorBidi"/>
          <w:color w:val="000000" w:themeColor="text1"/>
          <w:sz w:val="24"/>
          <w:szCs w:val="24"/>
          <w:lang w:val="en-US"/>
        </w:rPr>
        <w:t xml:space="preserve"> </w:t>
      </w:r>
      <w:r w:rsidR="006C6B7D" w:rsidRPr="001D7DC5">
        <w:rPr>
          <w:rFonts w:asciiTheme="majorBidi" w:hAnsiTheme="majorBidi" w:cstheme="majorBidi"/>
          <w:color w:val="000000" w:themeColor="text1"/>
          <w:sz w:val="24"/>
          <w:szCs w:val="24"/>
          <w:lang w:val="en-US"/>
        </w:rPr>
        <w:t xml:space="preserve">mode of </w:t>
      </w:r>
      <w:r w:rsidR="00A5704A" w:rsidRPr="001D7DC5">
        <w:rPr>
          <w:rFonts w:asciiTheme="majorBidi" w:hAnsiTheme="majorBidi" w:cstheme="majorBidi"/>
          <w:color w:val="000000" w:themeColor="text1"/>
          <w:sz w:val="24"/>
          <w:szCs w:val="24"/>
          <w:lang w:val="en-US"/>
        </w:rPr>
        <w:t xml:space="preserve">interaction </w:t>
      </w:r>
      <w:r w:rsidR="003277F0" w:rsidRPr="001D7DC5">
        <w:rPr>
          <w:rFonts w:asciiTheme="majorBidi" w:hAnsiTheme="majorBidi" w:cstheme="majorBidi"/>
          <w:color w:val="000000" w:themeColor="text1"/>
          <w:sz w:val="24"/>
          <w:szCs w:val="24"/>
          <w:lang w:val="en-US"/>
        </w:rPr>
        <w:t>still</w:t>
      </w:r>
      <w:r w:rsidR="00277ED6">
        <w:rPr>
          <w:rFonts w:asciiTheme="majorBidi" w:hAnsiTheme="majorBidi" w:cstheme="majorBidi"/>
          <w:color w:val="000000" w:themeColor="text1"/>
          <w:sz w:val="24"/>
          <w:szCs w:val="24"/>
          <w:lang w:val="en-US"/>
        </w:rPr>
        <w:t xml:space="preserve"> remains a</w:t>
      </w:r>
      <w:r w:rsidR="003277F0" w:rsidRPr="001D7DC5">
        <w:rPr>
          <w:rFonts w:asciiTheme="majorBidi" w:hAnsiTheme="majorBidi" w:cstheme="majorBidi"/>
          <w:color w:val="000000" w:themeColor="text1"/>
          <w:sz w:val="24"/>
          <w:szCs w:val="24"/>
          <w:lang w:val="en-US"/>
        </w:rPr>
        <w:t xml:space="preserve"> flexible </w:t>
      </w:r>
      <w:r w:rsidR="00277ED6">
        <w:rPr>
          <w:rFonts w:asciiTheme="majorBidi" w:hAnsiTheme="majorBidi" w:cstheme="majorBidi"/>
          <w:color w:val="000000" w:themeColor="text1"/>
          <w:sz w:val="24"/>
          <w:szCs w:val="24"/>
          <w:lang w:val="en-US"/>
        </w:rPr>
        <w:t xml:space="preserve">one </w:t>
      </w:r>
      <w:r w:rsidR="003277F0" w:rsidRPr="001D7DC5">
        <w:rPr>
          <w:rFonts w:asciiTheme="majorBidi" w:hAnsiTheme="majorBidi" w:cstheme="majorBidi"/>
          <w:color w:val="000000" w:themeColor="text1"/>
          <w:sz w:val="24"/>
          <w:szCs w:val="24"/>
          <w:lang w:val="en-US"/>
        </w:rPr>
        <w:t xml:space="preserve">and </w:t>
      </w:r>
      <w:r w:rsidR="00934B98" w:rsidRPr="001D7DC5">
        <w:rPr>
          <w:rFonts w:asciiTheme="majorBidi" w:hAnsiTheme="majorBidi" w:cstheme="majorBidi"/>
          <w:color w:val="000000" w:themeColor="text1"/>
          <w:sz w:val="24"/>
          <w:szCs w:val="24"/>
          <w:lang w:val="en-US"/>
        </w:rPr>
        <w:t xml:space="preserve">occurs on </w:t>
      </w:r>
      <w:r w:rsidR="00934B98" w:rsidRPr="00277ED6">
        <w:rPr>
          <w:rFonts w:asciiTheme="majorBidi" w:hAnsiTheme="majorBidi" w:cstheme="majorBidi"/>
          <w:i/>
          <w:iCs/>
          <w:color w:val="000000" w:themeColor="text1"/>
          <w:sz w:val="24"/>
          <w:szCs w:val="24"/>
          <w:lang w:val="en-US"/>
        </w:rPr>
        <w:t xml:space="preserve">ad hoc </w:t>
      </w:r>
      <w:r w:rsidR="00934B98" w:rsidRPr="001D7DC5">
        <w:rPr>
          <w:rFonts w:asciiTheme="majorBidi" w:hAnsiTheme="majorBidi" w:cstheme="majorBidi"/>
          <w:color w:val="000000" w:themeColor="text1"/>
          <w:sz w:val="24"/>
          <w:szCs w:val="24"/>
          <w:lang w:val="en-US"/>
        </w:rPr>
        <w:t>basis.</w:t>
      </w:r>
      <w:r w:rsidR="006C6B7D" w:rsidRPr="001D7DC5">
        <w:rPr>
          <w:rFonts w:asciiTheme="majorBidi" w:hAnsiTheme="majorBidi" w:cstheme="majorBidi"/>
          <w:color w:val="000000" w:themeColor="text1"/>
          <w:sz w:val="24"/>
          <w:szCs w:val="24"/>
          <w:lang w:val="en-US"/>
        </w:rPr>
        <w:t xml:space="preserve"> Meetings with migrants associations and platforms, sessions of consultation, questionnaires towards certain </w:t>
      </w:r>
      <w:r w:rsidR="00614EE2" w:rsidRPr="001D7DC5">
        <w:rPr>
          <w:rFonts w:asciiTheme="majorBidi" w:hAnsiTheme="majorBidi" w:cstheme="majorBidi"/>
          <w:color w:val="000000" w:themeColor="text1"/>
          <w:sz w:val="24"/>
          <w:szCs w:val="24"/>
          <w:lang w:val="en-US"/>
        </w:rPr>
        <w:t>groups</w:t>
      </w:r>
      <w:r w:rsidR="006C6B7D" w:rsidRPr="001D7DC5">
        <w:rPr>
          <w:rFonts w:asciiTheme="majorBidi" w:hAnsiTheme="majorBidi" w:cstheme="majorBidi"/>
          <w:color w:val="000000" w:themeColor="text1"/>
          <w:sz w:val="24"/>
          <w:szCs w:val="24"/>
          <w:lang w:val="en-US"/>
        </w:rPr>
        <w:t xml:space="preserve"> of migrants can be cited as examples of such approach. </w:t>
      </w:r>
      <w:r w:rsidR="007E6402" w:rsidRPr="001D7DC5">
        <w:rPr>
          <w:rFonts w:asciiTheme="majorBidi" w:hAnsiTheme="majorBidi" w:cstheme="majorBidi"/>
          <w:color w:val="000000" w:themeColor="text1"/>
          <w:sz w:val="24"/>
          <w:szCs w:val="24"/>
          <w:lang w:val="en-US"/>
        </w:rPr>
        <w:t xml:space="preserve">This community-based approach </w:t>
      </w:r>
      <w:r w:rsidR="001132D4" w:rsidRPr="001D7DC5">
        <w:rPr>
          <w:rFonts w:asciiTheme="majorBidi" w:hAnsiTheme="majorBidi" w:cstheme="majorBidi"/>
          <w:color w:val="000000" w:themeColor="text1"/>
          <w:sz w:val="24"/>
          <w:szCs w:val="24"/>
          <w:lang w:val="en-US"/>
        </w:rPr>
        <w:t xml:space="preserve">can be described as </w:t>
      </w:r>
      <w:r w:rsidR="00E14E5B" w:rsidRPr="001D7DC5">
        <w:rPr>
          <w:rFonts w:asciiTheme="majorBidi" w:hAnsiTheme="majorBidi" w:cstheme="majorBidi"/>
          <w:color w:val="000000" w:themeColor="text1"/>
          <w:sz w:val="24"/>
          <w:szCs w:val="24"/>
          <w:lang w:val="en-US"/>
        </w:rPr>
        <w:t xml:space="preserve">rather </w:t>
      </w:r>
      <w:r w:rsidR="00AE6013" w:rsidRPr="001D7DC5">
        <w:rPr>
          <w:rFonts w:asciiTheme="majorBidi" w:hAnsiTheme="majorBidi" w:cstheme="majorBidi"/>
          <w:color w:val="000000" w:themeColor="text1"/>
          <w:sz w:val="24"/>
          <w:szCs w:val="24"/>
          <w:lang w:val="en-US"/>
        </w:rPr>
        <w:t xml:space="preserve">the </w:t>
      </w:r>
      <w:r w:rsidRPr="001D7DC5">
        <w:rPr>
          <w:rFonts w:asciiTheme="majorBidi" w:hAnsiTheme="majorBidi" w:cstheme="majorBidi"/>
          <w:color w:val="000000" w:themeColor="text1"/>
          <w:sz w:val="24"/>
          <w:szCs w:val="24"/>
          <w:lang w:val="en-US"/>
        </w:rPr>
        <w:t xml:space="preserve">Anglo-Saxon </w:t>
      </w:r>
      <w:r w:rsidR="00C16CEB" w:rsidRPr="001D7DC5">
        <w:rPr>
          <w:rFonts w:asciiTheme="majorBidi" w:hAnsiTheme="majorBidi" w:cstheme="majorBidi"/>
          <w:color w:val="000000" w:themeColor="text1"/>
          <w:sz w:val="24"/>
          <w:szCs w:val="24"/>
          <w:lang w:val="en-US"/>
        </w:rPr>
        <w:t>model</w:t>
      </w:r>
      <w:r w:rsidR="005C7991" w:rsidRPr="001D7DC5">
        <w:rPr>
          <w:rFonts w:asciiTheme="majorBidi" w:hAnsiTheme="majorBidi" w:cstheme="majorBidi"/>
          <w:color w:val="000000" w:themeColor="text1"/>
          <w:sz w:val="24"/>
          <w:szCs w:val="24"/>
          <w:lang w:val="en-US"/>
        </w:rPr>
        <w:t xml:space="preserve">. The national government </w:t>
      </w:r>
      <w:r w:rsidRPr="001D7DC5">
        <w:rPr>
          <w:rFonts w:asciiTheme="majorBidi" w:hAnsiTheme="majorBidi" w:cstheme="majorBidi"/>
          <w:color w:val="000000" w:themeColor="text1"/>
          <w:sz w:val="24"/>
          <w:szCs w:val="24"/>
          <w:lang w:val="en-US"/>
        </w:rPr>
        <w:t xml:space="preserve">plays </w:t>
      </w:r>
      <w:r w:rsidR="0044278A" w:rsidRPr="001D7DC5">
        <w:rPr>
          <w:rFonts w:asciiTheme="majorBidi" w:hAnsiTheme="majorBidi" w:cstheme="majorBidi"/>
          <w:color w:val="000000" w:themeColor="text1"/>
          <w:sz w:val="24"/>
          <w:szCs w:val="24"/>
          <w:lang w:val="en-US"/>
        </w:rPr>
        <w:t xml:space="preserve">only </w:t>
      </w:r>
      <w:r w:rsidRPr="001D7DC5">
        <w:rPr>
          <w:rFonts w:asciiTheme="majorBidi" w:hAnsiTheme="majorBidi" w:cstheme="majorBidi"/>
          <w:color w:val="000000" w:themeColor="text1"/>
          <w:sz w:val="24"/>
          <w:szCs w:val="24"/>
          <w:lang w:val="en-US"/>
        </w:rPr>
        <w:t>an indirect role in this area.</w:t>
      </w:r>
    </w:p>
    <w:p w:rsidR="00891F67" w:rsidRPr="001D7DC5" w:rsidRDefault="00DC27AB" w:rsidP="00A64A4B">
      <w:pPr>
        <w:spacing w:after="120"/>
        <w:jc w:val="both"/>
        <w:rPr>
          <w:rFonts w:asciiTheme="majorBidi" w:hAnsiTheme="majorBidi" w:cstheme="majorBidi"/>
          <w:color w:val="000000" w:themeColor="text1"/>
          <w:sz w:val="24"/>
          <w:szCs w:val="24"/>
          <w:lang w:val="en-US"/>
        </w:rPr>
      </w:pPr>
      <w:proofErr w:type="gramStart"/>
      <w:r w:rsidRPr="001D7DC5">
        <w:rPr>
          <w:rFonts w:asciiTheme="majorBidi" w:hAnsiTheme="majorBidi" w:cstheme="majorBidi"/>
          <w:b/>
          <w:bCs/>
          <w:color w:val="000000" w:themeColor="text1"/>
          <w:sz w:val="24"/>
          <w:szCs w:val="24"/>
          <w:lang w:val="en-US"/>
        </w:rPr>
        <w:t>St</w:t>
      </w:r>
      <w:r w:rsidR="005B1781" w:rsidRPr="001D7DC5">
        <w:rPr>
          <w:rFonts w:asciiTheme="majorBidi" w:hAnsiTheme="majorBidi" w:cstheme="majorBidi"/>
          <w:b/>
          <w:bCs/>
          <w:color w:val="000000" w:themeColor="text1"/>
          <w:sz w:val="24"/>
          <w:szCs w:val="24"/>
          <w:lang w:val="en-US"/>
        </w:rPr>
        <w:t>age</w:t>
      </w:r>
      <w:r w:rsidRPr="001D7DC5">
        <w:rPr>
          <w:rFonts w:asciiTheme="majorBidi" w:hAnsiTheme="majorBidi" w:cstheme="majorBidi"/>
          <w:b/>
          <w:bCs/>
          <w:color w:val="000000" w:themeColor="text1"/>
          <w:sz w:val="24"/>
          <w:szCs w:val="24"/>
          <w:lang w:val="en-US"/>
        </w:rPr>
        <w:t xml:space="preserve"> 4</w:t>
      </w:r>
      <w:r w:rsidRPr="001D7DC5">
        <w:rPr>
          <w:rFonts w:asciiTheme="majorBidi" w:hAnsiTheme="majorBidi" w:cstheme="majorBidi"/>
          <w:color w:val="000000" w:themeColor="text1"/>
          <w:sz w:val="24"/>
          <w:szCs w:val="24"/>
          <w:lang w:val="en-US"/>
        </w:rPr>
        <w:t xml:space="preserve">: </w:t>
      </w:r>
      <w:r w:rsidR="00CE6377" w:rsidRPr="001D7DC5">
        <w:rPr>
          <w:rFonts w:asciiTheme="majorBidi" w:hAnsiTheme="majorBidi" w:cstheme="majorBidi"/>
          <w:color w:val="000000" w:themeColor="text1"/>
          <w:sz w:val="24"/>
          <w:szCs w:val="24"/>
          <w:lang w:val="en-US"/>
        </w:rPr>
        <w:t>T</w:t>
      </w:r>
      <w:r w:rsidRPr="001D7DC5">
        <w:rPr>
          <w:rFonts w:asciiTheme="majorBidi" w:hAnsiTheme="majorBidi" w:cstheme="majorBidi"/>
          <w:color w:val="000000" w:themeColor="text1"/>
          <w:sz w:val="24"/>
          <w:szCs w:val="24"/>
          <w:lang w:val="en-US"/>
        </w:rPr>
        <w:t xml:space="preserve">he </w:t>
      </w:r>
      <w:r w:rsidR="00614EE2" w:rsidRPr="001D7DC5">
        <w:rPr>
          <w:rFonts w:asciiTheme="majorBidi" w:hAnsiTheme="majorBidi" w:cstheme="majorBidi"/>
          <w:color w:val="000000" w:themeColor="text1"/>
          <w:sz w:val="24"/>
          <w:szCs w:val="24"/>
          <w:lang w:val="en-US"/>
        </w:rPr>
        <w:t>institutionalization</w:t>
      </w:r>
      <w:r w:rsidRPr="001D7DC5">
        <w:rPr>
          <w:rFonts w:asciiTheme="majorBidi" w:hAnsiTheme="majorBidi" w:cstheme="majorBidi"/>
          <w:color w:val="000000" w:themeColor="text1"/>
          <w:sz w:val="24"/>
          <w:szCs w:val="24"/>
          <w:lang w:val="en-US"/>
        </w:rPr>
        <w:t xml:space="preserve"> of </w:t>
      </w:r>
      <w:r w:rsidR="00CE6377" w:rsidRPr="001D7DC5">
        <w:rPr>
          <w:rFonts w:asciiTheme="majorBidi" w:hAnsiTheme="majorBidi" w:cstheme="majorBidi"/>
          <w:color w:val="000000" w:themeColor="text1"/>
          <w:sz w:val="24"/>
          <w:szCs w:val="24"/>
          <w:lang w:val="en-US"/>
        </w:rPr>
        <w:t xml:space="preserve">foreigners’ </w:t>
      </w:r>
      <w:r w:rsidRPr="001D7DC5">
        <w:rPr>
          <w:rFonts w:asciiTheme="majorBidi" w:hAnsiTheme="majorBidi" w:cstheme="majorBidi"/>
          <w:color w:val="000000" w:themeColor="text1"/>
          <w:sz w:val="24"/>
          <w:szCs w:val="24"/>
          <w:lang w:val="en-US"/>
        </w:rPr>
        <w:t>participation in the decision-making process.</w:t>
      </w:r>
      <w:proofErr w:type="gramEnd"/>
      <w:r w:rsidRPr="001D7DC5">
        <w:rPr>
          <w:rFonts w:asciiTheme="majorBidi" w:hAnsiTheme="majorBidi" w:cstheme="majorBidi"/>
          <w:color w:val="000000" w:themeColor="text1"/>
          <w:sz w:val="24"/>
          <w:szCs w:val="24"/>
          <w:lang w:val="en-US"/>
        </w:rPr>
        <w:t xml:space="preserve"> </w:t>
      </w:r>
      <w:r w:rsidR="001F3CF6" w:rsidRPr="001D7DC5">
        <w:rPr>
          <w:rFonts w:asciiTheme="majorBidi" w:hAnsiTheme="majorBidi" w:cstheme="majorBidi"/>
          <w:color w:val="000000" w:themeColor="text1"/>
          <w:sz w:val="24"/>
          <w:szCs w:val="24"/>
          <w:lang w:val="en-US"/>
        </w:rPr>
        <w:t xml:space="preserve">As it is the case </w:t>
      </w:r>
      <w:r w:rsidRPr="001D7DC5">
        <w:rPr>
          <w:rFonts w:asciiTheme="majorBidi" w:hAnsiTheme="majorBidi" w:cstheme="majorBidi"/>
          <w:color w:val="000000" w:themeColor="text1"/>
          <w:sz w:val="24"/>
          <w:szCs w:val="24"/>
          <w:lang w:val="en-US"/>
        </w:rPr>
        <w:t xml:space="preserve">in many European countries, </w:t>
      </w:r>
      <w:r w:rsidR="007E522D" w:rsidRPr="001D7DC5">
        <w:rPr>
          <w:rFonts w:asciiTheme="majorBidi" w:hAnsiTheme="majorBidi" w:cstheme="majorBidi"/>
          <w:color w:val="000000" w:themeColor="text1"/>
          <w:sz w:val="24"/>
          <w:szCs w:val="24"/>
          <w:lang w:val="en-US"/>
        </w:rPr>
        <w:t xml:space="preserve">various official </w:t>
      </w:r>
      <w:r w:rsidR="00A1634E" w:rsidRPr="001D7DC5">
        <w:rPr>
          <w:rFonts w:asciiTheme="majorBidi" w:hAnsiTheme="majorBidi" w:cstheme="majorBidi"/>
          <w:color w:val="000000" w:themeColor="text1"/>
          <w:sz w:val="24"/>
          <w:szCs w:val="24"/>
          <w:lang w:val="en-US"/>
        </w:rPr>
        <w:t xml:space="preserve">consultative </w:t>
      </w:r>
      <w:r w:rsidR="00026E38" w:rsidRPr="001D7DC5">
        <w:rPr>
          <w:rFonts w:asciiTheme="majorBidi" w:hAnsiTheme="majorBidi" w:cstheme="majorBidi"/>
          <w:color w:val="000000" w:themeColor="text1"/>
          <w:sz w:val="24"/>
          <w:szCs w:val="24"/>
          <w:lang w:val="en-US"/>
        </w:rPr>
        <w:t xml:space="preserve">councils and commissions are established at the level of </w:t>
      </w:r>
      <w:r w:rsidRPr="001D7DC5">
        <w:rPr>
          <w:rFonts w:asciiTheme="majorBidi" w:hAnsiTheme="majorBidi" w:cstheme="majorBidi"/>
          <w:color w:val="000000" w:themeColor="text1"/>
          <w:sz w:val="24"/>
          <w:szCs w:val="24"/>
          <w:lang w:val="en-US"/>
        </w:rPr>
        <w:t>local and regional government</w:t>
      </w:r>
      <w:r w:rsidR="00EC1ED9" w:rsidRPr="001D7DC5">
        <w:rPr>
          <w:rFonts w:asciiTheme="majorBidi" w:hAnsiTheme="majorBidi" w:cstheme="majorBidi"/>
          <w:color w:val="000000" w:themeColor="text1"/>
          <w:sz w:val="24"/>
          <w:szCs w:val="24"/>
          <w:lang w:val="en-US"/>
        </w:rPr>
        <w:t>s</w:t>
      </w:r>
      <w:r w:rsidR="00A07B16" w:rsidRPr="001D7DC5">
        <w:rPr>
          <w:rFonts w:asciiTheme="majorBidi" w:hAnsiTheme="majorBidi" w:cstheme="majorBidi"/>
          <w:color w:val="000000" w:themeColor="text1"/>
          <w:sz w:val="24"/>
          <w:szCs w:val="24"/>
          <w:lang w:val="en-US"/>
        </w:rPr>
        <w:t xml:space="preserve">, thus granting </w:t>
      </w:r>
      <w:r w:rsidR="00F87C34" w:rsidRPr="001D7DC5">
        <w:rPr>
          <w:rFonts w:asciiTheme="majorBidi" w:hAnsiTheme="majorBidi" w:cstheme="majorBidi"/>
          <w:color w:val="000000" w:themeColor="text1"/>
          <w:sz w:val="24"/>
          <w:szCs w:val="24"/>
          <w:lang w:val="en-US"/>
        </w:rPr>
        <w:t xml:space="preserve">migrants </w:t>
      </w:r>
      <w:r w:rsidR="00FF359F" w:rsidRPr="001D7DC5">
        <w:rPr>
          <w:rFonts w:asciiTheme="majorBidi" w:hAnsiTheme="majorBidi" w:cstheme="majorBidi"/>
          <w:color w:val="000000" w:themeColor="text1"/>
          <w:sz w:val="24"/>
          <w:szCs w:val="24"/>
          <w:lang w:val="en-US"/>
        </w:rPr>
        <w:t xml:space="preserve">specific </w:t>
      </w:r>
      <w:r w:rsidR="00A07B16" w:rsidRPr="001D7DC5">
        <w:rPr>
          <w:rFonts w:asciiTheme="majorBidi" w:hAnsiTheme="majorBidi" w:cstheme="majorBidi"/>
          <w:color w:val="000000" w:themeColor="text1"/>
          <w:sz w:val="24"/>
          <w:szCs w:val="24"/>
          <w:lang w:val="en-US"/>
        </w:rPr>
        <w:t xml:space="preserve">tools </w:t>
      </w:r>
      <w:r w:rsidR="00772455" w:rsidRPr="001D7DC5">
        <w:rPr>
          <w:rFonts w:asciiTheme="majorBidi" w:hAnsiTheme="majorBidi" w:cstheme="majorBidi"/>
          <w:color w:val="000000" w:themeColor="text1"/>
          <w:sz w:val="24"/>
          <w:szCs w:val="24"/>
          <w:lang w:val="en-US"/>
        </w:rPr>
        <w:t>for</w:t>
      </w:r>
      <w:r w:rsidR="00A07B16" w:rsidRPr="001D7DC5">
        <w:rPr>
          <w:rFonts w:asciiTheme="majorBidi" w:hAnsiTheme="majorBidi" w:cstheme="majorBidi"/>
          <w:color w:val="000000" w:themeColor="text1"/>
          <w:sz w:val="24"/>
          <w:szCs w:val="24"/>
          <w:lang w:val="en-US"/>
        </w:rPr>
        <w:t xml:space="preserve"> participation in the decision-making process.</w:t>
      </w:r>
      <w:r w:rsidRPr="001D7DC5">
        <w:rPr>
          <w:rFonts w:asciiTheme="majorBidi" w:hAnsiTheme="majorBidi" w:cstheme="majorBidi"/>
          <w:color w:val="000000" w:themeColor="text1"/>
          <w:sz w:val="24"/>
          <w:szCs w:val="24"/>
          <w:lang w:val="en-US"/>
        </w:rPr>
        <w:t xml:space="preserve"> Such institutions </w:t>
      </w:r>
      <w:r w:rsidR="00725E9D" w:rsidRPr="001D7DC5">
        <w:rPr>
          <w:rFonts w:asciiTheme="majorBidi" w:hAnsiTheme="majorBidi" w:cstheme="majorBidi"/>
          <w:color w:val="000000" w:themeColor="text1"/>
          <w:sz w:val="24"/>
          <w:szCs w:val="24"/>
          <w:lang w:val="en-US"/>
        </w:rPr>
        <w:t xml:space="preserve">exist </w:t>
      </w:r>
      <w:r w:rsidRPr="001D7DC5">
        <w:rPr>
          <w:rFonts w:asciiTheme="majorBidi" w:hAnsiTheme="majorBidi" w:cstheme="majorBidi"/>
          <w:color w:val="000000" w:themeColor="text1"/>
          <w:sz w:val="24"/>
          <w:szCs w:val="24"/>
          <w:lang w:val="en-US"/>
        </w:rPr>
        <w:t>in Germany, Belgium</w:t>
      </w:r>
      <w:r w:rsidR="005D1607" w:rsidRPr="001D7DC5">
        <w:rPr>
          <w:rStyle w:val="DipnotBavurusu"/>
          <w:rFonts w:asciiTheme="majorBidi" w:hAnsiTheme="majorBidi" w:cstheme="majorBidi"/>
          <w:color w:val="000000" w:themeColor="text1"/>
          <w:sz w:val="24"/>
          <w:szCs w:val="24"/>
          <w:lang w:val="en-US"/>
        </w:rPr>
        <w:footnoteReference w:id="5"/>
      </w:r>
      <w:r w:rsidR="00891F67" w:rsidRPr="001D7DC5">
        <w:rPr>
          <w:rFonts w:asciiTheme="majorBidi" w:hAnsiTheme="majorBidi" w:cstheme="majorBidi"/>
          <w:color w:val="000000" w:themeColor="text1"/>
          <w:sz w:val="24"/>
          <w:szCs w:val="24"/>
          <w:lang w:val="en-US"/>
        </w:rPr>
        <w:t xml:space="preserve">, </w:t>
      </w:r>
      <w:r w:rsidRPr="001D7DC5">
        <w:rPr>
          <w:rFonts w:asciiTheme="majorBidi" w:hAnsiTheme="majorBidi" w:cstheme="majorBidi"/>
          <w:color w:val="000000" w:themeColor="text1"/>
          <w:sz w:val="24"/>
          <w:szCs w:val="24"/>
          <w:lang w:val="en-US"/>
        </w:rPr>
        <w:t xml:space="preserve">United Kingdom, Denmark, the Netherlands, Spain, Sweden, Switzerland, Italy, Luxembourg, and France since the 1960s and the 1970s. </w:t>
      </w:r>
      <w:r w:rsidR="0024090C" w:rsidRPr="001D7DC5">
        <w:rPr>
          <w:rFonts w:asciiTheme="majorBidi" w:hAnsiTheme="majorBidi" w:cstheme="majorBidi"/>
          <w:color w:val="000000" w:themeColor="text1"/>
          <w:sz w:val="24"/>
          <w:szCs w:val="24"/>
          <w:lang w:val="en-US"/>
        </w:rPr>
        <w:t>In Denmark</w:t>
      </w:r>
      <w:r w:rsidR="00ED75F5" w:rsidRPr="001D7DC5">
        <w:rPr>
          <w:rFonts w:asciiTheme="majorBidi" w:hAnsiTheme="majorBidi" w:cstheme="majorBidi"/>
          <w:color w:val="000000" w:themeColor="text1"/>
          <w:sz w:val="24"/>
          <w:szCs w:val="24"/>
          <w:lang w:val="en-US"/>
        </w:rPr>
        <w:t xml:space="preserve"> and Luxembourg</w:t>
      </w:r>
      <w:r w:rsidR="0024090C" w:rsidRPr="001D7DC5">
        <w:rPr>
          <w:rFonts w:asciiTheme="majorBidi" w:hAnsiTheme="majorBidi" w:cstheme="majorBidi"/>
          <w:color w:val="000000" w:themeColor="text1"/>
          <w:sz w:val="24"/>
          <w:szCs w:val="24"/>
          <w:lang w:val="en-US"/>
        </w:rPr>
        <w:t xml:space="preserve">, </w:t>
      </w:r>
      <w:r w:rsidR="003548AD" w:rsidRPr="001D7DC5">
        <w:rPr>
          <w:rFonts w:asciiTheme="majorBidi" w:hAnsiTheme="majorBidi" w:cstheme="majorBidi"/>
          <w:color w:val="000000" w:themeColor="text1"/>
          <w:sz w:val="24"/>
          <w:szCs w:val="24"/>
          <w:lang w:val="en-US"/>
        </w:rPr>
        <w:t xml:space="preserve">the </w:t>
      </w:r>
      <w:r w:rsidRPr="001D7DC5">
        <w:rPr>
          <w:rFonts w:asciiTheme="majorBidi" w:hAnsiTheme="majorBidi" w:cstheme="majorBidi"/>
          <w:color w:val="000000" w:themeColor="text1"/>
          <w:sz w:val="24"/>
          <w:szCs w:val="24"/>
          <w:lang w:val="en-US"/>
        </w:rPr>
        <w:t xml:space="preserve">establishment of </w:t>
      </w:r>
      <w:r w:rsidR="0024090C" w:rsidRPr="001D7DC5">
        <w:rPr>
          <w:rFonts w:asciiTheme="majorBidi" w:hAnsiTheme="majorBidi" w:cstheme="majorBidi"/>
          <w:color w:val="000000" w:themeColor="text1"/>
          <w:sz w:val="24"/>
          <w:szCs w:val="24"/>
          <w:lang w:val="en-US"/>
        </w:rPr>
        <w:t xml:space="preserve">such </w:t>
      </w:r>
      <w:r w:rsidRPr="001D7DC5">
        <w:rPr>
          <w:rFonts w:asciiTheme="majorBidi" w:hAnsiTheme="majorBidi" w:cstheme="majorBidi"/>
          <w:color w:val="000000" w:themeColor="text1"/>
          <w:sz w:val="24"/>
          <w:szCs w:val="24"/>
          <w:lang w:val="en-US"/>
        </w:rPr>
        <w:t>committee</w:t>
      </w:r>
      <w:r w:rsidR="0024090C" w:rsidRPr="001D7DC5">
        <w:rPr>
          <w:rFonts w:asciiTheme="majorBidi" w:hAnsiTheme="majorBidi" w:cstheme="majorBidi"/>
          <w:color w:val="000000" w:themeColor="text1"/>
          <w:sz w:val="24"/>
          <w:szCs w:val="24"/>
          <w:lang w:val="en-US"/>
        </w:rPr>
        <w:t>s</w:t>
      </w:r>
      <w:r w:rsidRPr="001D7DC5">
        <w:rPr>
          <w:rFonts w:asciiTheme="majorBidi" w:hAnsiTheme="majorBidi" w:cstheme="majorBidi"/>
          <w:color w:val="000000" w:themeColor="text1"/>
          <w:sz w:val="24"/>
          <w:szCs w:val="24"/>
          <w:lang w:val="en-US"/>
        </w:rPr>
        <w:t xml:space="preserve"> </w:t>
      </w:r>
      <w:r w:rsidR="0024090C" w:rsidRPr="001D7DC5">
        <w:rPr>
          <w:rFonts w:asciiTheme="majorBidi" w:hAnsiTheme="majorBidi" w:cstheme="majorBidi"/>
          <w:color w:val="000000" w:themeColor="text1"/>
          <w:sz w:val="24"/>
          <w:szCs w:val="24"/>
          <w:lang w:val="en-US"/>
        </w:rPr>
        <w:t>is mandatory by law</w:t>
      </w:r>
      <w:r w:rsidR="00891F67" w:rsidRPr="001D7DC5">
        <w:rPr>
          <w:rStyle w:val="DipnotBavurusu"/>
          <w:rFonts w:asciiTheme="majorBidi" w:hAnsiTheme="majorBidi" w:cstheme="majorBidi"/>
          <w:color w:val="000000" w:themeColor="text1"/>
          <w:sz w:val="24"/>
          <w:szCs w:val="24"/>
          <w:lang w:val="en-US"/>
        </w:rPr>
        <w:footnoteReference w:id="6"/>
      </w:r>
      <w:r w:rsidR="00891F67" w:rsidRPr="001D7DC5">
        <w:rPr>
          <w:rFonts w:asciiTheme="majorBidi" w:hAnsiTheme="majorBidi" w:cstheme="majorBidi"/>
          <w:color w:val="000000" w:themeColor="text1"/>
          <w:sz w:val="24"/>
          <w:szCs w:val="24"/>
          <w:lang w:val="en-US"/>
        </w:rPr>
        <w:t xml:space="preserve">. </w:t>
      </w:r>
      <w:r w:rsidRPr="001D7DC5">
        <w:rPr>
          <w:rFonts w:asciiTheme="majorBidi" w:hAnsiTheme="majorBidi" w:cstheme="majorBidi"/>
          <w:color w:val="000000" w:themeColor="text1"/>
          <w:sz w:val="24"/>
          <w:szCs w:val="24"/>
          <w:lang w:val="en-US"/>
        </w:rPr>
        <w:t>Here</w:t>
      </w:r>
      <w:r w:rsidR="00B47C05" w:rsidRPr="001D7DC5">
        <w:rPr>
          <w:rFonts w:asciiTheme="majorBidi" w:hAnsiTheme="majorBidi" w:cstheme="majorBidi"/>
          <w:color w:val="000000" w:themeColor="text1"/>
          <w:sz w:val="24"/>
          <w:szCs w:val="24"/>
          <w:lang w:val="en-US"/>
        </w:rPr>
        <w:t xml:space="preserve"> is goes about a </w:t>
      </w:r>
      <w:r w:rsidR="00387F1D" w:rsidRPr="001D7DC5">
        <w:rPr>
          <w:rFonts w:asciiTheme="majorBidi" w:hAnsiTheme="majorBidi" w:cstheme="majorBidi"/>
          <w:color w:val="000000" w:themeColor="text1"/>
          <w:sz w:val="24"/>
          <w:szCs w:val="24"/>
          <w:lang w:val="en-US"/>
        </w:rPr>
        <w:t>two-</w:t>
      </w:r>
      <w:r w:rsidR="002A43A0" w:rsidRPr="001D7DC5">
        <w:rPr>
          <w:rFonts w:asciiTheme="majorBidi" w:hAnsiTheme="majorBidi" w:cstheme="majorBidi"/>
          <w:color w:val="000000" w:themeColor="text1"/>
          <w:sz w:val="24"/>
          <w:szCs w:val="24"/>
          <w:lang w:val="en-US"/>
        </w:rPr>
        <w:t>way</w:t>
      </w:r>
      <w:r w:rsidR="003F0B81" w:rsidRPr="001D7DC5">
        <w:rPr>
          <w:rFonts w:asciiTheme="majorBidi" w:hAnsiTheme="majorBidi" w:cstheme="majorBidi"/>
          <w:color w:val="000000" w:themeColor="text1"/>
          <w:sz w:val="24"/>
          <w:szCs w:val="24"/>
          <w:lang w:val="en-US"/>
        </w:rPr>
        <w:t xml:space="preserve">, </w:t>
      </w:r>
      <w:r w:rsidR="00DE489B" w:rsidRPr="001D7DC5">
        <w:rPr>
          <w:rFonts w:asciiTheme="majorBidi" w:hAnsiTheme="majorBidi" w:cstheme="majorBidi"/>
          <w:color w:val="000000" w:themeColor="text1"/>
          <w:sz w:val="24"/>
          <w:szCs w:val="24"/>
          <w:lang w:val="en-US"/>
        </w:rPr>
        <w:t xml:space="preserve">reciprocal and regular </w:t>
      </w:r>
      <w:r w:rsidR="00582023" w:rsidRPr="001D7DC5">
        <w:rPr>
          <w:rFonts w:asciiTheme="majorBidi" w:hAnsiTheme="majorBidi" w:cstheme="majorBidi"/>
          <w:color w:val="000000" w:themeColor="text1"/>
          <w:sz w:val="24"/>
          <w:szCs w:val="24"/>
          <w:lang w:val="en-US"/>
        </w:rPr>
        <w:t xml:space="preserve">form of </w:t>
      </w:r>
      <w:r w:rsidR="00DE0E63" w:rsidRPr="001D7DC5">
        <w:rPr>
          <w:rFonts w:asciiTheme="majorBidi" w:hAnsiTheme="majorBidi" w:cstheme="majorBidi"/>
          <w:color w:val="000000" w:themeColor="text1"/>
          <w:sz w:val="24"/>
          <w:szCs w:val="24"/>
          <w:lang w:val="en-US"/>
        </w:rPr>
        <w:t xml:space="preserve">interaction </w:t>
      </w:r>
      <w:proofErr w:type="spellStart"/>
      <w:r w:rsidR="00930BCA">
        <w:rPr>
          <w:rFonts w:asciiTheme="majorBidi" w:hAnsiTheme="majorBidi" w:cstheme="majorBidi"/>
          <w:color w:val="000000" w:themeColor="text1"/>
          <w:sz w:val="24"/>
          <w:szCs w:val="24"/>
          <w:lang w:val="en-US"/>
        </w:rPr>
        <w:t>wich</w:t>
      </w:r>
      <w:proofErr w:type="spellEnd"/>
      <w:r w:rsidR="00930BCA">
        <w:rPr>
          <w:rFonts w:asciiTheme="majorBidi" w:hAnsiTheme="majorBidi" w:cstheme="majorBidi"/>
          <w:color w:val="000000" w:themeColor="text1"/>
          <w:sz w:val="24"/>
          <w:szCs w:val="24"/>
          <w:lang w:val="en-US"/>
        </w:rPr>
        <w:t xml:space="preserve"> </w:t>
      </w:r>
      <w:r w:rsidR="00CD5A0C" w:rsidRPr="001D7DC5">
        <w:rPr>
          <w:rFonts w:asciiTheme="majorBidi" w:hAnsiTheme="majorBidi" w:cstheme="majorBidi"/>
          <w:color w:val="000000" w:themeColor="text1"/>
          <w:sz w:val="24"/>
          <w:szCs w:val="24"/>
          <w:lang w:val="en-US"/>
        </w:rPr>
        <w:t xml:space="preserve">grants </w:t>
      </w:r>
      <w:r w:rsidR="001876A6" w:rsidRPr="001D7DC5">
        <w:rPr>
          <w:rFonts w:asciiTheme="majorBidi" w:hAnsiTheme="majorBidi" w:cstheme="majorBidi"/>
          <w:color w:val="000000" w:themeColor="text1"/>
          <w:sz w:val="24"/>
          <w:szCs w:val="24"/>
          <w:lang w:val="en-US"/>
        </w:rPr>
        <w:t xml:space="preserve">migrants </w:t>
      </w:r>
      <w:r w:rsidR="00C62A0E" w:rsidRPr="001D7DC5">
        <w:rPr>
          <w:rFonts w:asciiTheme="majorBidi" w:hAnsiTheme="majorBidi" w:cstheme="majorBidi"/>
          <w:color w:val="000000" w:themeColor="text1"/>
          <w:sz w:val="24"/>
          <w:szCs w:val="24"/>
          <w:lang w:val="en-US"/>
        </w:rPr>
        <w:t xml:space="preserve">an indirect </w:t>
      </w:r>
      <w:r w:rsidR="00930BCA">
        <w:rPr>
          <w:rFonts w:asciiTheme="majorBidi" w:hAnsiTheme="majorBidi" w:cstheme="majorBidi"/>
          <w:color w:val="000000" w:themeColor="text1"/>
          <w:sz w:val="24"/>
          <w:szCs w:val="24"/>
          <w:lang w:val="en-US"/>
        </w:rPr>
        <w:t xml:space="preserve">though </w:t>
      </w:r>
      <w:r w:rsidR="00B87ACF" w:rsidRPr="001D7DC5">
        <w:rPr>
          <w:rFonts w:asciiTheme="majorBidi" w:hAnsiTheme="majorBidi" w:cstheme="majorBidi"/>
          <w:color w:val="000000" w:themeColor="text1"/>
          <w:sz w:val="24"/>
          <w:szCs w:val="24"/>
          <w:lang w:val="en-US"/>
        </w:rPr>
        <w:t xml:space="preserve">solid </w:t>
      </w:r>
      <w:r w:rsidR="002E1483" w:rsidRPr="001D7DC5">
        <w:rPr>
          <w:rFonts w:asciiTheme="majorBidi" w:hAnsiTheme="majorBidi" w:cstheme="majorBidi"/>
          <w:color w:val="000000" w:themeColor="text1"/>
          <w:sz w:val="24"/>
          <w:szCs w:val="24"/>
          <w:lang w:val="en-US"/>
        </w:rPr>
        <w:t xml:space="preserve">opportunity </w:t>
      </w:r>
      <w:r w:rsidR="00DF4413" w:rsidRPr="001D7DC5">
        <w:rPr>
          <w:rFonts w:asciiTheme="majorBidi" w:hAnsiTheme="majorBidi" w:cstheme="majorBidi"/>
          <w:color w:val="000000" w:themeColor="text1"/>
          <w:sz w:val="24"/>
          <w:szCs w:val="24"/>
          <w:lang w:val="en-US"/>
        </w:rPr>
        <w:t>to</w:t>
      </w:r>
      <w:r w:rsidR="002E1483" w:rsidRPr="001D7DC5">
        <w:rPr>
          <w:rFonts w:asciiTheme="majorBidi" w:hAnsiTheme="majorBidi" w:cstheme="majorBidi"/>
          <w:color w:val="000000" w:themeColor="text1"/>
          <w:sz w:val="24"/>
          <w:szCs w:val="24"/>
          <w:lang w:val="en-US"/>
        </w:rPr>
        <w:t xml:space="preserve"> </w:t>
      </w:r>
      <w:r w:rsidR="00A64A4B">
        <w:rPr>
          <w:rFonts w:asciiTheme="majorBidi" w:hAnsiTheme="majorBidi" w:cstheme="majorBidi"/>
          <w:color w:val="000000" w:themeColor="text1"/>
          <w:sz w:val="24"/>
          <w:szCs w:val="24"/>
          <w:lang w:val="en-US"/>
        </w:rPr>
        <w:t>“</w:t>
      </w:r>
      <w:r w:rsidR="002E1483" w:rsidRPr="001D7DC5">
        <w:rPr>
          <w:rFonts w:asciiTheme="majorBidi" w:hAnsiTheme="majorBidi" w:cstheme="majorBidi"/>
          <w:color w:val="000000" w:themeColor="text1"/>
          <w:sz w:val="24"/>
          <w:szCs w:val="24"/>
          <w:lang w:val="en-US"/>
        </w:rPr>
        <w:t>have a say</w:t>
      </w:r>
      <w:r w:rsidR="00A64A4B">
        <w:rPr>
          <w:rFonts w:asciiTheme="majorBidi" w:hAnsiTheme="majorBidi" w:cstheme="majorBidi"/>
          <w:color w:val="000000" w:themeColor="text1"/>
          <w:sz w:val="24"/>
          <w:szCs w:val="24"/>
          <w:lang w:val="en-US"/>
        </w:rPr>
        <w:t>”</w:t>
      </w:r>
      <w:r w:rsidR="002E1483" w:rsidRPr="001D7DC5">
        <w:rPr>
          <w:rFonts w:asciiTheme="majorBidi" w:hAnsiTheme="majorBidi" w:cstheme="majorBidi"/>
          <w:color w:val="000000" w:themeColor="text1"/>
          <w:sz w:val="24"/>
          <w:szCs w:val="24"/>
          <w:lang w:val="en-US"/>
        </w:rPr>
        <w:t xml:space="preserve"> </w:t>
      </w:r>
      <w:r w:rsidRPr="001D7DC5">
        <w:rPr>
          <w:rFonts w:asciiTheme="majorBidi" w:hAnsiTheme="majorBidi" w:cstheme="majorBidi"/>
          <w:color w:val="000000" w:themeColor="text1"/>
          <w:sz w:val="24"/>
          <w:szCs w:val="24"/>
          <w:lang w:val="en-US"/>
        </w:rPr>
        <w:t xml:space="preserve">in local affairs. </w:t>
      </w:r>
      <w:r w:rsidR="00F32554" w:rsidRPr="001D7DC5">
        <w:rPr>
          <w:rFonts w:asciiTheme="majorBidi" w:hAnsiTheme="majorBidi" w:cstheme="majorBidi"/>
          <w:color w:val="000000" w:themeColor="text1"/>
          <w:sz w:val="24"/>
          <w:szCs w:val="24"/>
          <w:lang w:val="en-US"/>
        </w:rPr>
        <w:t xml:space="preserve">At this stage again, </w:t>
      </w:r>
      <w:r w:rsidR="00E95EB7" w:rsidRPr="001D7DC5">
        <w:rPr>
          <w:rFonts w:asciiTheme="majorBidi" w:hAnsiTheme="majorBidi" w:cstheme="majorBidi"/>
          <w:color w:val="000000" w:themeColor="text1"/>
          <w:sz w:val="24"/>
          <w:szCs w:val="24"/>
          <w:lang w:val="en-US"/>
        </w:rPr>
        <w:t xml:space="preserve">the </w:t>
      </w:r>
      <w:r w:rsidRPr="001D7DC5">
        <w:rPr>
          <w:rFonts w:asciiTheme="majorBidi" w:hAnsiTheme="majorBidi" w:cstheme="majorBidi"/>
          <w:color w:val="000000" w:themeColor="text1"/>
          <w:sz w:val="24"/>
          <w:szCs w:val="24"/>
          <w:lang w:val="en-US"/>
        </w:rPr>
        <w:t>national governments play an indirect role.</w:t>
      </w:r>
    </w:p>
    <w:p w:rsidR="00891F67" w:rsidRPr="001D7DC5" w:rsidRDefault="00DC27AB" w:rsidP="00AE54BB">
      <w:pPr>
        <w:spacing w:after="120"/>
        <w:jc w:val="both"/>
        <w:rPr>
          <w:rFonts w:asciiTheme="majorBidi" w:hAnsiTheme="majorBidi" w:cstheme="majorBidi"/>
          <w:color w:val="000000" w:themeColor="text1"/>
          <w:sz w:val="24"/>
          <w:szCs w:val="24"/>
          <w:lang w:val="en-US"/>
        </w:rPr>
      </w:pPr>
      <w:proofErr w:type="gramStart"/>
      <w:r w:rsidRPr="001D7DC5">
        <w:rPr>
          <w:rFonts w:asciiTheme="majorBidi" w:hAnsiTheme="majorBidi" w:cstheme="majorBidi"/>
          <w:b/>
          <w:bCs/>
          <w:color w:val="000000" w:themeColor="text1"/>
          <w:sz w:val="24"/>
          <w:szCs w:val="24"/>
          <w:lang w:val="en-US"/>
        </w:rPr>
        <w:t>St</w:t>
      </w:r>
      <w:r w:rsidR="005B1781" w:rsidRPr="001D7DC5">
        <w:rPr>
          <w:rFonts w:asciiTheme="majorBidi" w:hAnsiTheme="majorBidi" w:cstheme="majorBidi"/>
          <w:b/>
          <w:bCs/>
          <w:color w:val="000000" w:themeColor="text1"/>
          <w:sz w:val="24"/>
          <w:szCs w:val="24"/>
          <w:lang w:val="en-US"/>
        </w:rPr>
        <w:t>age</w:t>
      </w:r>
      <w:r w:rsidRPr="001D7DC5">
        <w:rPr>
          <w:rFonts w:asciiTheme="majorBidi" w:hAnsiTheme="majorBidi" w:cstheme="majorBidi"/>
          <w:b/>
          <w:bCs/>
          <w:color w:val="000000" w:themeColor="text1"/>
          <w:sz w:val="24"/>
          <w:szCs w:val="24"/>
          <w:lang w:val="en-US"/>
        </w:rPr>
        <w:t xml:space="preserve"> 5</w:t>
      </w:r>
      <w:r w:rsidRPr="001D7DC5">
        <w:rPr>
          <w:rFonts w:asciiTheme="majorBidi" w:hAnsiTheme="majorBidi" w:cstheme="majorBidi"/>
          <w:color w:val="000000" w:themeColor="text1"/>
          <w:sz w:val="24"/>
          <w:szCs w:val="24"/>
          <w:lang w:val="en-US"/>
        </w:rPr>
        <w:t xml:space="preserve">: The recognition of political rights such as </w:t>
      </w:r>
      <w:r w:rsidR="00DC0EBA" w:rsidRPr="001D7DC5">
        <w:rPr>
          <w:rFonts w:asciiTheme="majorBidi" w:hAnsiTheme="majorBidi" w:cstheme="majorBidi"/>
          <w:color w:val="000000" w:themeColor="text1"/>
          <w:sz w:val="24"/>
          <w:szCs w:val="24"/>
          <w:lang w:val="en-US"/>
        </w:rPr>
        <w:t>the right to vote.</w:t>
      </w:r>
      <w:proofErr w:type="gramEnd"/>
      <w:r w:rsidR="00DC0EBA" w:rsidRPr="001D7DC5">
        <w:rPr>
          <w:rFonts w:asciiTheme="majorBidi" w:hAnsiTheme="majorBidi" w:cstheme="majorBidi"/>
          <w:color w:val="000000" w:themeColor="text1"/>
          <w:sz w:val="24"/>
          <w:szCs w:val="24"/>
          <w:lang w:val="en-US"/>
        </w:rPr>
        <w:t xml:space="preserve"> </w:t>
      </w:r>
      <w:r w:rsidR="000F3F43" w:rsidRPr="001D7DC5">
        <w:rPr>
          <w:rFonts w:asciiTheme="majorBidi" w:hAnsiTheme="majorBidi" w:cstheme="majorBidi"/>
          <w:color w:val="000000" w:themeColor="text1"/>
          <w:sz w:val="24"/>
          <w:szCs w:val="24"/>
          <w:lang w:val="en-US"/>
        </w:rPr>
        <w:t xml:space="preserve">This right is generally </w:t>
      </w:r>
      <w:r w:rsidR="002D40E3" w:rsidRPr="001D7DC5">
        <w:rPr>
          <w:rFonts w:asciiTheme="majorBidi" w:hAnsiTheme="majorBidi" w:cstheme="majorBidi"/>
          <w:color w:val="000000" w:themeColor="text1"/>
          <w:sz w:val="24"/>
          <w:szCs w:val="24"/>
          <w:lang w:val="en-US"/>
        </w:rPr>
        <w:t xml:space="preserve">granted </w:t>
      </w:r>
      <w:r w:rsidR="0015622D" w:rsidRPr="001D7DC5">
        <w:rPr>
          <w:rFonts w:asciiTheme="majorBidi" w:hAnsiTheme="majorBidi" w:cstheme="majorBidi"/>
          <w:color w:val="000000" w:themeColor="text1"/>
          <w:sz w:val="24"/>
          <w:szCs w:val="24"/>
          <w:lang w:val="en-US"/>
        </w:rPr>
        <w:t xml:space="preserve">only </w:t>
      </w:r>
      <w:r w:rsidR="001A7C7A" w:rsidRPr="001D7DC5">
        <w:rPr>
          <w:rFonts w:asciiTheme="majorBidi" w:hAnsiTheme="majorBidi" w:cstheme="majorBidi"/>
          <w:color w:val="000000" w:themeColor="text1"/>
          <w:sz w:val="24"/>
          <w:szCs w:val="24"/>
          <w:lang w:val="en-US"/>
        </w:rPr>
        <w:t>in th</w:t>
      </w:r>
      <w:r w:rsidR="002D40E3" w:rsidRPr="001D7DC5">
        <w:rPr>
          <w:rFonts w:asciiTheme="majorBidi" w:hAnsiTheme="majorBidi" w:cstheme="majorBidi"/>
          <w:color w:val="000000" w:themeColor="text1"/>
          <w:sz w:val="24"/>
          <w:szCs w:val="24"/>
          <w:lang w:val="en-US"/>
        </w:rPr>
        <w:t>e</w:t>
      </w:r>
      <w:r w:rsidR="001A7C7A" w:rsidRPr="001D7DC5">
        <w:rPr>
          <w:rFonts w:asciiTheme="majorBidi" w:hAnsiTheme="majorBidi" w:cstheme="majorBidi"/>
          <w:color w:val="000000" w:themeColor="text1"/>
          <w:sz w:val="24"/>
          <w:szCs w:val="24"/>
          <w:lang w:val="en-US"/>
        </w:rPr>
        <w:t xml:space="preserve"> local elections, with so</w:t>
      </w:r>
      <w:r w:rsidR="0015622D" w:rsidRPr="001D7DC5">
        <w:rPr>
          <w:rFonts w:asciiTheme="majorBidi" w:hAnsiTheme="majorBidi" w:cstheme="majorBidi"/>
          <w:color w:val="000000" w:themeColor="text1"/>
          <w:sz w:val="24"/>
          <w:szCs w:val="24"/>
          <w:lang w:val="en-US"/>
        </w:rPr>
        <w:t>m</w:t>
      </w:r>
      <w:r w:rsidR="001A7C7A" w:rsidRPr="001D7DC5">
        <w:rPr>
          <w:rFonts w:asciiTheme="majorBidi" w:hAnsiTheme="majorBidi" w:cstheme="majorBidi"/>
          <w:color w:val="000000" w:themeColor="text1"/>
          <w:sz w:val="24"/>
          <w:szCs w:val="24"/>
          <w:lang w:val="en-US"/>
        </w:rPr>
        <w:t>e</w:t>
      </w:r>
      <w:r w:rsidR="0015622D" w:rsidRPr="001D7DC5">
        <w:rPr>
          <w:rFonts w:asciiTheme="majorBidi" w:hAnsiTheme="majorBidi" w:cstheme="majorBidi"/>
          <w:color w:val="000000" w:themeColor="text1"/>
          <w:sz w:val="24"/>
          <w:szCs w:val="24"/>
          <w:lang w:val="en-US"/>
        </w:rPr>
        <w:t xml:space="preserve"> exceptions. </w:t>
      </w:r>
      <w:r w:rsidRPr="001D7DC5">
        <w:rPr>
          <w:rFonts w:asciiTheme="majorBidi" w:hAnsiTheme="majorBidi" w:cstheme="majorBidi"/>
          <w:color w:val="000000" w:themeColor="text1"/>
          <w:sz w:val="24"/>
          <w:szCs w:val="24"/>
          <w:lang w:val="en-US"/>
        </w:rPr>
        <w:t xml:space="preserve">Some countries recognize the right of regular </w:t>
      </w:r>
      <w:r w:rsidR="00713121" w:rsidRPr="001D7DC5">
        <w:rPr>
          <w:rFonts w:asciiTheme="majorBidi" w:hAnsiTheme="majorBidi" w:cstheme="majorBidi"/>
          <w:color w:val="000000" w:themeColor="text1"/>
          <w:sz w:val="24"/>
          <w:szCs w:val="24"/>
          <w:lang w:val="en-US"/>
        </w:rPr>
        <w:t xml:space="preserve">foreign </w:t>
      </w:r>
      <w:r w:rsidRPr="001D7DC5">
        <w:rPr>
          <w:rFonts w:asciiTheme="majorBidi" w:hAnsiTheme="majorBidi" w:cstheme="majorBidi"/>
          <w:color w:val="000000" w:themeColor="text1"/>
          <w:sz w:val="24"/>
          <w:szCs w:val="24"/>
          <w:lang w:val="en-US"/>
        </w:rPr>
        <w:t>resident</w:t>
      </w:r>
      <w:r w:rsidR="00FB03EE" w:rsidRPr="001D7DC5">
        <w:rPr>
          <w:rFonts w:asciiTheme="majorBidi" w:hAnsiTheme="majorBidi" w:cstheme="majorBidi"/>
          <w:color w:val="000000" w:themeColor="text1"/>
          <w:sz w:val="24"/>
          <w:szCs w:val="24"/>
          <w:lang w:val="en-US"/>
        </w:rPr>
        <w:t>s</w:t>
      </w:r>
      <w:r w:rsidRPr="001D7DC5">
        <w:rPr>
          <w:rFonts w:asciiTheme="majorBidi" w:hAnsiTheme="majorBidi" w:cstheme="majorBidi"/>
          <w:color w:val="000000" w:themeColor="text1"/>
          <w:sz w:val="24"/>
          <w:szCs w:val="24"/>
          <w:lang w:val="en-US"/>
        </w:rPr>
        <w:t xml:space="preserve"> to take part in local elections: </w:t>
      </w:r>
      <w:r w:rsidR="00610639" w:rsidRPr="001D7DC5">
        <w:rPr>
          <w:rFonts w:asciiTheme="majorBidi" w:hAnsiTheme="majorBidi" w:cstheme="majorBidi"/>
          <w:color w:val="000000" w:themeColor="text1"/>
          <w:sz w:val="24"/>
          <w:szCs w:val="24"/>
          <w:lang w:val="en-US"/>
        </w:rPr>
        <w:t>I</w:t>
      </w:r>
      <w:r w:rsidRPr="001D7DC5">
        <w:rPr>
          <w:rFonts w:asciiTheme="majorBidi" w:hAnsiTheme="majorBidi" w:cstheme="majorBidi"/>
          <w:color w:val="000000" w:themeColor="text1"/>
          <w:sz w:val="24"/>
          <w:szCs w:val="24"/>
          <w:lang w:val="en-US"/>
        </w:rPr>
        <w:t>reland (</w:t>
      </w:r>
      <w:r w:rsidR="00A64A4B">
        <w:rPr>
          <w:rFonts w:asciiTheme="majorBidi" w:hAnsiTheme="majorBidi" w:cstheme="majorBidi"/>
          <w:color w:val="000000" w:themeColor="text1"/>
          <w:sz w:val="24"/>
          <w:szCs w:val="24"/>
          <w:lang w:val="en-US"/>
        </w:rPr>
        <w:t xml:space="preserve">since </w:t>
      </w:r>
      <w:r w:rsidRPr="001D7DC5">
        <w:rPr>
          <w:rFonts w:asciiTheme="majorBidi" w:hAnsiTheme="majorBidi" w:cstheme="majorBidi"/>
          <w:color w:val="000000" w:themeColor="text1"/>
          <w:sz w:val="24"/>
          <w:szCs w:val="24"/>
          <w:lang w:val="en-US"/>
        </w:rPr>
        <w:t>1963), Sweden (1975), Denmark (1981), Norway (1985), The Netherlands (1985), Finland (19</w:t>
      </w:r>
      <w:r w:rsidR="00AE54BB">
        <w:rPr>
          <w:rFonts w:asciiTheme="majorBidi" w:hAnsiTheme="majorBidi" w:cstheme="majorBidi"/>
          <w:color w:val="000000" w:themeColor="text1"/>
          <w:sz w:val="24"/>
          <w:szCs w:val="24"/>
          <w:lang w:val="en-US"/>
        </w:rPr>
        <w:t>91), Estonia (1996), Portugal (</w:t>
      </w:r>
      <w:r w:rsidRPr="001D7DC5">
        <w:rPr>
          <w:rFonts w:asciiTheme="majorBidi" w:hAnsiTheme="majorBidi" w:cstheme="majorBidi"/>
          <w:color w:val="000000" w:themeColor="text1"/>
          <w:sz w:val="24"/>
          <w:szCs w:val="24"/>
          <w:lang w:val="en-US"/>
        </w:rPr>
        <w:t>1997), Belgium (2004</w:t>
      </w:r>
      <w:r w:rsidR="00891F67" w:rsidRPr="001D7DC5">
        <w:rPr>
          <w:rFonts w:asciiTheme="majorBidi" w:hAnsiTheme="majorBidi" w:cstheme="majorBidi"/>
          <w:color w:val="000000" w:themeColor="text1"/>
          <w:sz w:val="24"/>
          <w:szCs w:val="24"/>
          <w:lang w:val="en-US"/>
        </w:rPr>
        <w:t>)</w:t>
      </w:r>
      <w:r w:rsidR="00047259" w:rsidRPr="001D7DC5">
        <w:rPr>
          <w:rStyle w:val="DipnotBavurusu"/>
          <w:rFonts w:asciiTheme="majorBidi" w:hAnsiTheme="majorBidi" w:cstheme="majorBidi"/>
          <w:color w:val="000000" w:themeColor="text1"/>
          <w:sz w:val="24"/>
          <w:szCs w:val="24"/>
          <w:lang w:val="en-US"/>
        </w:rPr>
        <w:footnoteReference w:id="7"/>
      </w:r>
      <w:r w:rsidR="00891F67" w:rsidRPr="001D7DC5">
        <w:rPr>
          <w:rFonts w:asciiTheme="majorBidi" w:hAnsiTheme="majorBidi" w:cstheme="majorBidi"/>
          <w:color w:val="000000" w:themeColor="text1"/>
          <w:sz w:val="24"/>
          <w:szCs w:val="24"/>
          <w:lang w:val="en-US"/>
        </w:rPr>
        <w:t xml:space="preserve">; </w:t>
      </w:r>
      <w:r w:rsidRPr="001D7DC5">
        <w:rPr>
          <w:rFonts w:asciiTheme="majorBidi" w:hAnsiTheme="majorBidi" w:cstheme="majorBidi"/>
          <w:color w:val="000000" w:themeColor="text1"/>
          <w:sz w:val="24"/>
          <w:szCs w:val="24"/>
          <w:lang w:val="en-US"/>
        </w:rPr>
        <w:t xml:space="preserve">Also some regions/states/municipalities in Switzerland, USA, Australia, Austria </w:t>
      </w:r>
      <w:r w:rsidR="00AE54BB">
        <w:rPr>
          <w:rFonts w:asciiTheme="majorBidi" w:hAnsiTheme="majorBidi" w:cstheme="majorBidi"/>
          <w:color w:val="000000" w:themeColor="text1"/>
          <w:sz w:val="24"/>
          <w:szCs w:val="24"/>
          <w:lang w:val="en-US"/>
        </w:rPr>
        <w:t xml:space="preserve">have given </w:t>
      </w:r>
      <w:r w:rsidRPr="001D7DC5">
        <w:rPr>
          <w:rFonts w:asciiTheme="majorBidi" w:hAnsiTheme="majorBidi" w:cstheme="majorBidi"/>
          <w:color w:val="000000" w:themeColor="text1"/>
          <w:sz w:val="24"/>
          <w:szCs w:val="24"/>
          <w:lang w:val="en-US"/>
        </w:rPr>
        <w:t xml:space="preserve">the right </w:t>
      </w:r>
      <w:r w:rsidR="0003053F" w:rsidRPr="001D7DC5">
        <w:rPr>
          <w:rFonts w:asciiTheme="majorBidi" w:hAnsiTheme="majorBidi" w:cstheme="majorBidi"/>
          <w:color w:val="000000" w:themeColor="text1"/>
          <w:sz w:val="24"/>
          <w:szCs w:val="24"/>
          <w:lang w:val="en-US"/>
        </w:rPr>
        <w:t>to vote to</w:t>
      </w:r>
      <w:r w:rsidR="008D6C45" w:rsidRPr="001D7DC5">
        <w:rPr>
          <w:rFonts w:asciiTheme="majorBidi" w:hAnsiTheme="majorBidi" w:cstheme="majorBidi"/>
          <w:color w:val="000000" w:themeColor="text1"/>
          <w:sz w:val="24"/>
          <w:szCs w:val="24"/>
          <w:lang w:val="en-US"/>
        </w:rPr>
        <w:t xml:space="preserve"> forei</w:t>
      </w:r>
      <w:r w:rsidR="0003053F" w:rsidRPr="001D7DC5">
        <w:rPr>
          <w:rFonts w:asciiTheme="majorBidi" w:hAnsiTheme="majorBidi" w:cstheme="majorBidi"/>
          <w:color w:val="000000" w:themeColor="text1"/>
          <w:sz w:val="24"/>
          <w:szCs w:val="24"/>
          <w:lang w:val="en-US"/>
        </w:rPr>
        <w:t xml:space="preserve">gners </w:t>
      </w:r>
      <w:r w:rsidR="00FE3F6B" w:rsidRPr="001D7DC5">
        <w:rPr>
          <w:rFonts w:asciiTheme="majorBidi" w:hAnsiTheme="majorBidi" w:cstheme="majorBidi"/>
          <w:color w:val="000000" w:themeColor="text1"/>
          <w:sz w:val="24"/>
          <w:szCs w:val="24"/>
          <w:lang w:val="en-US"/>
        </w:rPr>
        <w:t xml:space="preserve">that regularly </w:t>
      </w:r>
      <w:r w:rsidR="002D40E3" w:rsidRPr="001D7DC5">
        <w:rPr>
          <w:rFonts w:asciiTheme="majorBidi" w:hAnsiTheme="majorBidi" w:cstheme="majorBidi"/>
          <w:color w:val="000000" w:themeColor="text1"/>
          <w:sz w:val="24"/>
          <w:szCs w:val="24"/>
          <w:lang w:val="en-US"/>
        </w:rPr>
        <w:t xml:space="preserve">reside </w:t>
      </w:r>
      <w:r w:rsidR="00A66933" w:rsidRPr="001D7DC5">
        <w:rPr>
          <w:rFonts w:asciiTheme="majorBidi" w:hAnsiTheme="majorBidi" w:cstheme="majorBidi"/>
          <w:color w:val="000000" w:themeColor="text1"/>
          <w:sz w:val="24"/>
          <w:szCs w:val="24"/>
          <w:lang w:val="en-US"/>
        </w:rPr>
        <w:t xml:space="preserve">on their territory. </w:t>
      </w:r>
      <w:r w:rsidR="00410CBB" w:rsidRPr="001D7DC5">
        <w:rPr>
          <w:rFonts w:asciiTheme="majorBidi" w:hAnsiTheme="majorBidi" w:cstheme="majorBidi"/>
          <w:color w:val="000000" w:themeColor="text1"/>
          <w:sz w:val="24"/>
          <w:szCs w:val="24"/>
          <w:lang w:val="en-US"/>
        </w:rPr>
        <w:t xml:space="preserve">In some cases </w:t>
      </w:r>
      <w:r w:rsidRPr="001D7DC5">
        <w:rPr>
          <w:rFonts w:asciiTheme="majorBidi" w:hAnsiTheme="majorBidi" w:cstheme="majorBidi"/>
          <w:color w:val="000000" w:themeColor="text1"/>
          <w:sz w:val="24"/>
          <w:szCs w:val="24"/>
          <w:lang w:val="en-US"/>
        </w:rPr>
        <w:t>(e</w:t>
      </w:r>
      <w:r w:rsidR="00EB7C76" w:rsidRPr="001D7DC5">
        <w:rPr>
          <w:rFonts w:asciiTheme="majorBidi" w:hAnsiTheme="majorBidi" w:cstheme="majorBidi"/>
          <w:color w:val="000000" w:themeColor="text1"/>
          <w:sz w:val="24"/>
          <w:szCs w:val="24"/>
          <w:lang w:val="en-US"/>
        </w:rPr>
        <w:t>.</w:t>
      </w:r>
      <w:r w:rsidRPr="001D7DC5">
        <w:rPr>
          <w:rFonts w:asciiTheme="majorBidi" w:hAnsiTheme="majorBidi" w:cstheme="majorBidi"/>
          <w:color w:val="000000" w:themeColor="text1"/>
          <w:sz w:val="24"/>
          <w:szCs w:val="24"/>
          <w:lang w:val="en-US"/>
        </w:rPr>
        <w:t>g</w:t>
      </w:r>
      <w:r w:rsidR="00EB7C76" w:rsidRPr="001D7DC5">
        <w:rPr>
          <w:rFonts w:asciiTheme="majorBidi" w:hAnsiTheme="majorBidi" w:cstheme="majorBidi"/>
          <w:color w:val="000000" w:themeColor="text1"/>
          <w:sz w:val="24"/>
          <w:szCs w:val="24"/>
          <w:lang w:val="en-US"/>
        </w:rPr>
        <w:t>.</w:t>
      </w:r>
      <w:r w:rsidRPr="001D7DC5">
        <w:rPr>
          <w:rFonts w:asciiTheme="majorBidi" w:hAnsiTheme="majorBidi" w:cstheme="majorBidi"/>
          <w:color w:val="000000" w:themeColor="text1"/>
          <w:sz w:val="24"/>
          <w:szCs w:val="24"/>
          <w:lang w:val="en-US"/>
        </w:rPr>
        <w:t xml:space="preserve"> the </w:t>
      </w:r>
      <w:r w:rsidR="00EB7C76" w:rsidRPr="001D7DC5">
        <w:rPr>
          <w:rFonts w:asciiTheme="majorBidi" w:hAnsiTheme="majorBidi" w:cstheme="majorBidi"/>
          <w:color w:val="000000" w:themeColor="text1"/>
          <w:sz w:val="24"/>
          <w:szCs w:val="24"/>
          <w:lang w:val="en-US"/>
        </w:rPr>
        <w:t xml:space="preserve">citizens of </w:t>
      </w:r>
      <w:r w:rsidRPr="001D7DC5">
        <w:rPr>
          <w:rFonts w:asciiTheme="majorBidi" w:hAnsiTheme="majorBidi" w:cstheme="majorBidi"/>
          <w:color w:val="000000" w:themeColor="text1"/>
          <w:sz w:val="24"/>
          <w:szCs w:val="24"/>
          <w:lang w:val="en-US"/>
        </w:rPr>
        <w:t>European Union) th</w:t>
      </w:r>
      <w:r w:rsidR="00666B8F" w:rsidRPr="001D7DC5">
        <w:rPr>
          <w:rFonts w:asciiTheme="majorBidi" w:hAnsiTheme="majorBidi" w:cstheme="majorBidi"/>
          <w:color w:val="000000" w:themeColor="text1"/>
          <w:sz w:val="24"/>
          <w:szCs w:val="24"/>
          <w:lang w:val="en-US"/>
        </w:rPr>
        <w:t>is</w:t>
      </w:r>
      <w:r w:rsidRPr="001D7DC5">
        <w:rPr>
          <w:rFonts w:asciiTheme="majorBidi" w:hAnsiTheme="majorBidi" w:cstheme="majorBidi"/>
          <w:color w:val="000000" w:themeColor="text1"/>
          <w:sz w:val="24"/>
          <w:szCs w:val="24"/>
          <w:lang w:val="en-US"/>
        </w:rPr>
        <w:t xml:space="preserve"> </w:t>
      </w:r>
      <w:r w:rsidR="00815289" w:rsidRPr="001D7DC5">
        <w:rPr>
          <w:rFonts w:asciiTheme="majorBidi" w:hAnsiTheme="majorBidi" w:cstheme="majorBidi"/>
          <w:color w:val="000000" w:themeColor="text1"/>
          <w:sz w:val="24"/>
          <w:szCs w:val="24"/>
          <w:lang w:val="en-US"/>
        </w:rPr>
        <w:t xml:space="preserve">includes also the right to be elected at </w:t>
      </w:r>
      <w:r w:rsidR="001E54AD">
        <w:rPr>
          <w:rFonts w:asciiTheme="majorBidi" w:hAnsiTheme="majorBidi" w:cstheme="majorBidi"/>
          <w:color w:val="000000" w:themeColor="text1"/>
          <w:sz w:val="24"/>
          <w:szCs w:val="24"/>
          <w:lang w:val="en-US"/>
        </w:rPr>
        <w:t xml:space="preserve">the </w:t>
      </w:r>
      <w:r w:rsidR="00815289" w:rsidRPr="001D7DC5">
        <w:rPr>
          <w:rFonts w:asciiTheme="majorBidi" w:hAnsiTheme="majorBidi" w:cstheme="majorBidi"/>
          <w:color w:val="000000" w:themeColor="text1"/>
          <w:sz w:val="24"/>
          <w:szCs w:val="24"/>
          <w:lang w:val="en-US"/>
        </w:rPr>
        <w:t xml:space="preserve">local level. </w:t>
      </w:r>
      <w:r w:rsidRPr="001D7DC5">
        <w:rPr>
          <w:rFonts w:asciiTheme="majorBidi" w:hAnsiTheme="majorBidi" w:cstheme="majorBidi"/>
          <w:color w:val="000000" w:themeColor="text1"/>
          <w:sz w:val="24"/>
          <w:szCs w:val="24"/>
          <w:lang w:val="en-US"/>
        </w:rPr>
        <w:t>The right to vote i</w:t>
      </w:r>
      <w:r w:rsidR="00625DD8" w:rsidRPr="001D7DC5">
        <w:rPr>
          <w:rFonts w:asciiTheme="majorBidi" w:hAnsiTheme="majorBidi" w:cstheme="majorBidi"/>
          <w:color w:val="000000" w:themeColor="text1"/>
          <w:sz w:val="24"/>
          <w:szCs w:val="24"/>
          <w:lang w:val="en-US"/>
        </w:rPr>
        <w:t xml:space="preserve">s </w:t>
      </w:r>
      <w:r w:rsidR="00130EC9" w:rsidRPr="001D7DC5">
        <w:rPr>
          <w:rFonts w:asciiTheme="majorBidi" w:hAnsiTheme="majorBidi" w:cstheme="majorBidi"/>
          <w:color w:val="000000" w:themeColor="text1"/>
          <w:sz w:val="24"/>
          <w:szCs w:val="24"/>
          <w:lang w:val="en-US"/>
        </w:rPr>
        <w:t xml:space="preserve">decided upon </w:t>
      </w:r>
      <w:r w:rsidR="00CF4EAE" w:rsidRPr="001D7DC5">
        <w:rPr>
          <w:rFonts w:asciiTheme="majorBidi" w:hAnsiTheme="majorBidi" w:cstheme="majorBidi"/>
          <w:color w:val="000000" w:themeColor="text1"/>
          <w:sz w:val="24"/>
          <w:szCs w:val="24"/>
          <w:lang w:val="en-US"/>
        </w:rPr>
        <w:t>at the n</w:t>
      </w:r>
      <w:r w:rsidR="00F16C7B" w:rsidRPr="001D7DC5">
        <w:rPr>
          <w:rFonts w:asciiTheme="majorBidi" w:hAnsiTheme="majorBidi" w:cstheme="majorBidi"/>
          <w:color w:val="000000" w:themeColor="text1"/>
          <w:sz w:val="24"/>
          <w:szCs w:val="24"/>
          <w:lang w:val="en-US"/>
        </w:rPr>
        <w:t>ational government</w:t>
      </w:r>
      <w:r w:rsidR="00CF4EAE" w:rsidRPr="001D7DC5">
        <w:rPr>
          <w:rFonts w:asciiTheme="majorBidi" w:hAnsiTheme="majorBidi" w:cstheme="majorBidi"/>
          <w:color w:val="000000" w:themeColor="text1"/>
          <w:sz w:val="24"/>
          <w:szCs w:val="24"/>
          <w:lang w:val="en-US"/>
        </w:rPr>
        <w:t xml:space="preserve"> level,</w:t>
      </w:r>
      <w:r w:rsidR="00F16C7B" w:rsidRPr="001D7DC5">
        <w:rPr>
          <w:rFonts w:asciiTheme="majorBidi" w:hAnsiTheme="majorBidi" w:cstheme="majorBidi"/>
          <w:color w:val="000000" w:themeColor="text1"/>
          <w:sz w:val="24"/>
          <w:szCs w:val="24"/>
          <w:lang w:val="en-US"/>
        </w:rPr>
        <w:t xml:space="preserve"> </w:t>
      </w:r>
      <w:r w:rsidR="00CF4EAE" w:rsidRPr="001D7DC5">
        <w:rPr>
          <w:rFonts w:asciiTheme="majorBidi" w:hAnsiTheme="majorBidi" w:cstheme="majorBidi"/>
          <w:color w:val="000000" w:themeColor="text1"/>
          <w:sz w:val="24"/>
          <w:szCs w:val="24"/>
          <w:lang w:val="en-US"/>
        </w:rPr>
        <w:t xml:space="preserve">through constitutional and legal </w:t>
      </w:r>
      <w:r w:rsidR="003163A4" w:rsidRPr="001D7DC5">
        <w:rPr>
          <w:rFonts w:asciiTheme="majorBidi" w:hAnsiTheme="majorBidi" w:cstheme="majorBidi"/>
          <w:color w:val="000000" w:themeColor="text1"/>
          <w:sz w:val="24"/>
          <w:szCs w:val="24"/>
          <w:lang w:val="en-US"/>
        </w:rPr>
        <w:t xml:space="preserve">modifications, and is </w:t>
      </w:r>
      <w:r w:rsidR="00B14468" w:rsidRPr="001D7DC5">
        <w:rPr>
          <w:rFonts w:asciiTheme="majorBidi" w:hAnsiTheme="majorBidi" w:cstheme="majorBidi"/>
          <w:color w:val="000000" w:themeColor="text1"/>
          <w:sz w:val="24"/>
          <w:szCs w:val="24"/>
          <w:lang w:val="en-US"/>
        </w:rPr>
        <w:t xml:space="preserve">implemented </w:t>
      </w:r>
      <w:r w:rsidR="003163A4" w:rsidRPr="001D7DC5">
        <w:rPr>
          <w:rFonts w:asciiTheme="majorBidi" w:hAnsiTheme="majorBidi" w:cstheme="majorBidi"/>
          <w:color w:val="000000" w:themeColor="text1"/>
          <w:sz w:val="24"/>
          <w:szCs w:val="24"/>
          <w:lang w:val="en-US"/>
        </w:rPr>
        <w:t xml:space="preserve">at </w:t>
      </w:r>
      <w:r w:rsidR="0011202B" w:rsidRPr="001D7DC5">
        <w:rPr>
          <w:rFonts w:asciiTheme="majorBidi" w:hAnsiTheme="majorBidi" w:cstheme="majorBidi"/>
          <w:color w:val="000000" w:themeColor="text1"/>
          <w:sz w:val="24"/>
          <w:szCs w:val="24"/>
          <w:lang w:val="en-US"/>
        </w:rPr>
        <w:t xml:space="preserve">the </w:t>
      </w:r>
      <w:r w:rsidR="002F7854">
        <w:rPr>
          <w:rFonts w:asciiTheme="majorBidi" w:hAnsiTheme="majorBidi" w:cstheme="majorBidi"/>
          <w:color w:val="000000" w:themeColor="text1"/>
          <w:sz w:val="24"/>
          <w:szCs w:val="24"/>
          <w:lang w:val="en-US"/>
        </w:rPr>
        <w:t>local level.</w:t>
      </w:r>
    </w:p>
    <w:p w:rsidR="00891F67" w:rsidRPr="001D7DC5" w:rsidRDefault="00DC27AB" w:rsidP="00D43D3B">
      <w:pPr>
        <w:spacing w:after="120"/>
        <w:jc w:val="both"/>
        <w:rPr>
          <w:rFonts w:asciiTheme="majorBidi" w:hAnsiTheme="majorBidi" w:cstheme="majorBidi"/>
          <w:color w:val="000000" w:themeColor="text1"/>
          <w:sz w:val="24"/>
          <w:szCs w:val="24"/>
          <w:lang w:val="en-US"/>
        </w:rPr>
      </w:pPr>
      <w:proofErr w:type="gramStart"/>
      <w:r w:rsidRPr="0022729E">
        <w:rPr>
          <w:rFonts w:asciiTheme="majorBidi" w:hAnsiTheme="majorBidi" w:cstheme="majorBidi"/>
          <w:b/>
          <w:bCs/>
          <w:color w:val="000000" w:themeColor="text1"/>
          <w:sz w:val="24"/>
          <w:szCs w:val="24"/>
          <w:lang w:val="en-US"/>
        </w:rPr>
        <w:lastRenderedPageBreak/>
        <w:t>St</w:t>
      </w:r>
      <w:r w:rsidR="005B1781" w:rsidRPr="0022729E">
        <w:rPr>
          <w:rFonts w:asciiTheme="majorBidi" w:hAnsiTheme="majorBidi" w:cstheme="majorBidi"/>
          <w:b/>
          <w:bCs/>
          <w:color w:val="000000" w:themeColor="text1"/>
          <w:sz w:val="24"/>
          <w:szCs w:val="24"/>
          <w:lang w:val="en-US"/>
        </w:rPr>
        <w:t>age</w:t>
      </w:r>
      <w:r w:rsidRPr="0022729E">
        <w:rPr>
          <w:rFonts w:asciiTheme="majorBidi" w:hAnsiTheme="majorBidi" w:cstheme="majorBidi"/>
          <w:b/>
          <w:bCs/>
          <w:color w:val="000000" w:themeColor="text1"/>
          <w:sz w:val="24"/>
          <w:szCs w:val="24"/>
          <w:lang w:val="en-US"/>
        </w:rPr>
        <w:t xml:space="preserve"> 6</w:t>
      </w:r>
      <w:r w:rsidRPr="0022729E">
        <w:rPr>
          <w:rFonts w:asciiTheme="majorBidi" w:hAnsiTheme="majorBidi" w:cstheme="majorBidi"/>
          <w:color w:val="000000" w:themeColor="text1"/>
          <w:sz w:val="24"/>
          <w:szCs w:val="24"/>
          <w:lang w:val="en-US"/>
        </w:rPr>
        <w:t xml:space="preserve">: </w:t>
      </w:r>
      <w:r w:rsidR="005A5B19" w:rsidRPr="0022729E">
        <w:rPr>
          <w:rFonts w:asciiTheme="majorBidi" w:hAnsiTheme="majorBidi" w:cstheme="majorBidi"/>
          <w:color w:val="000000" w:themeColor="text1"/>
          <w:sz w:val="24"/>
          <w:szCs w:val="24"/>
          <w:lang w:val="en-US"/>
        </w:rPr>
        <w:t xml:space="preserve">The naturalization, </w:t>
      </w:r>
      <w:r w:rsidR="00BB2558" w:rsidRPr="0022729E">
        <w:rPr>
          <w:rFonts w:asciiTheme="majorBidi" w:hAnsiTheme="majorBidi" w:cstheme="majorBidi"/>
          <w:color w:val="000000" w:themeColor="text1"/>
          <w:sz w:val="24"/>
          <w:szCs w:val="24"/>
          <w:lang w:val="en-US"/>
        </w:rPr>
        <w:t xml:space="preserve">when immigrants are legally elevated to the status of citizens with full rights, </w:t>
      </w:r>
      <w:r w:rsidR="00D43D3B" w:rsidRPr="0022729E">
        <w:rPr>
          <w:rFonts w:asciiTheme="majorBidi" w:hAnsiTheme="majorBidi" w:cstheme="majorBidi"/>
          <w:color w:val="000000" w:themeColor="text1"/>
          <w:sz w:val="24"/>
          <w:szCs w:val="24"/>
          <w:lang w:val="en-US"/>
        </w:rPr>
        <w:t xml:space="preserve">following </w:t>
      </w:r>
      <w:r w:rsidR="00614EE2" w:rsidRPr="0022729E">
        <w:rPr>
          <w:rFonts w:asciiTheme="majorBidi" w:hAnsiTheme="majorBidi" w:cstheme="majorBidi"/>
          <w:color w:val="000000" w:themeColor="text1"/>
          <w:sz w:val="24"/>
          <w:szCs w:val="24"/>
          <w:lang w:val="en-US"/>
        </w:rPr>
        <w:t>certain</w:t>
      </w:r>
      <w:r w:rsidRPr="0022729E">
        <w:rPr>
          <w:rFonts w:asciiTheme="majorBidi" w:hAnsiTheme="majorBidi" w:cstheme="majorBidi"/>
          <w:color w:val="000000" w:themeColor="text1"/>
          <w:sz w:val="24"/>
          <w:szCs w:val="24"/>
          <w:lang w:val="en-US"/>
        </w:rPr>
        <w:t xml:space="preserve"> </w:t>
      </w:r>
      <w:r w:rsidR="00816EA1" w:rsidRPr="0022729E">
        <w:rPr>
          <w:rFonts w:asciiTheme="majorBidi" w:hAnsiTheme="majorBidi" w:cstheme="majorBidi"/>
          <w:color w:val="000000" w:themeColor="text1"/>
          <w:sz w:val="24"/>
          <w:szCs w:val="24"/>
          <w:lang w:val="en-US"/>
        </w:rPr>
        <w:t xml:space="preserve">duration of the </w:t>
      </w:r>
      <w:r w:rsidR="00F52156" w:rsidRPr="0022729E">
        <w:rPr>
          <w:rFonts w:asciiTheme="majorBidi" w:hAnsiTheme="majorBidi" w:cstheme="majorBidi"/>
          <w:color w:val="000000" w:themeColor="text1"/>
          <w:sz w:val="24"/>
          <w:szCs w:val="24"/>
          <w:lang w:val="en-US"/>
        </w:rPr>
        <w:t>residence</w:t>
      </w:r>
      <w:r w:rsidR="005C1121" w:rsidRPr="0022729E">
        <w:rPr>
          <w:rFonts w:asciiTheme="majorBidi" w:hAnsiTheme="majorBidi" w:cstheme="majorBidi"/>
          <w:color w:val="000000" w:themeColor="text1"/>
          <w:sz w:val="24"/>
          <w:szCs w:val="24"/>
          <w:lang w:val="en-US"/>
        </w:rPr>
        <w:t xml:space="preserve">, and thus </w:t>
      </w:r>
      <w:r w:rsidR="00614EE2" w:rsidRPr="0022729E">
        <w:rPr>
          <w:rFonts w:asciiTheme="majorBidi" w:hAnsiTheme="majorBidi" w:cstheme="majorBidi"/>
          <w:color w:val="000000" w:themeColor="text1"/>
          <w:sz w:val="24"/>
          <w:szCs w:val="24"/>
          <w:lang w:val="en-US"/>
        </w:rPr>
        <w:t>cease</w:t>
      </w:r>
      <w:r w:rsidR="005C1121" w:rsidRPr="0022729E">
        <w:rPr>
          <w:rFonts w:asciiTheme="majorBidi" w:hAnsiTheme="majorBidi" w:cstheme="majorBidi"/>
          <w:color w:val="000000" w:themeColor="text1"/>
          <w:sz w:val="24"/>
          <w:szCs w:val="24"/>
          <w:lang w:val="en-US"/>
        </w:rPr>
        <w:t xml:space="preserve"> to be foreigners</w:t>
      </w:r>
      <w:r w:rsidRPr="0022729E">
        <w:rPr>
          <w:rFonts w:asciiTheme="majorBidi" w:hAnsiTheme="majorBidi" w:cstheme="majorBidi"/>
          <w:color w:val="000000" w:themeColor="text1"/>
          <w:sz w:val="24"/>
          <w:szCs w:val="24"/>
          <w:lang w:val="en-US"/>
        </w:rPr>
        <w:t>.</w:t>
      </w:r>
      <w:proofErr w:type="gramEnd"/>
      <w:r w:rsidRPr="0022729E">
        <w:rPr>
          <w:rFonts w:asciiTheme="majorBidi" w:hAnsiTheme="majorBidi" w:cstheme="majorBidi"/>
          <w:color w:val="000000" w:themeColor="text1"/>
          <w:sz w:val="24"/>
          <w:szCs w:val="24"/>
          <w:lang w:val="en-US"/>
        </w:rPr>
        <w:t xml:space="preserve"> </w:t>
      </w:r>
      <w:r w:rsidR="00647164" w:rsidRPr="0022729E">
        <w:rPr>
          <w:rFonts w:asciiTheme="majorBidi" w:hAnsiTheme="majorBidi" w:cstheme="majorBidi"/>
          <w:color w:val="000000" w:themeColor="text1"/>
          <w:sz w:val="24"/>
          <w:szCs w:val="24"/>
          <w:lang w:val="en-US"/>
        </w:rPr>
        <w:t xml:space="preserve">National </w:t>
      </w:r>
      <w:r w:rsidR="00614EE2" w:rsidRPr="0022729E">
        <w:rPr>
          <w:rFonts w:asciiTheme="majorBidi" w:hAnsiTheme="majorBidi" w:cstheme="majorBidi"/>
          <w:color w:val="000000" w:themeColor="text1"/>
          <w:sz w:val="24"/>
          <w:szCs w:val="24"/>
          <w:lang w:val="en-US"/>
        </w:rPr>
        <w:t>governments</w:t>
      </w:r>
      <w:r w:rsidR="00647164" w:rsidRPr="0022729E">
        <w:rPr>
          <w:rFonts w:asciiTheme="majorBidi" w:hAnsiTheme="majorBidi" w:cstheme="majorBidi"/>
          <w:color w:val="000000" w:themeColor="text1"/>
          <w:sz w:val="24"/>
          <w:szCs w:val="24"/>
          <w:lang w:val="en-US"/>
        </w:rPr>
        <w:t xml:space="preserve"> take decisions in this area.</w:t>
      </w:r>
      <w:r w:rsidR="00891F67" w:rsidRPr="0022729E">
        <w:rPr>
          <w:rStyle w:val="DipnotBavurusu"/>
          <w:rFonts w:asciiTheme="majorBidi" w:hAnsiTheme="majorBidi" w:cstheme="majorBidi"/>
          <w:color w:val="000000" w:themeColor="text1"/>
          <w:sz w:val="24"/>
          <w:szCs w:val="24"/>
          <w:lang w:val="en-US"/>
        </w:rPr>
        <w:footnoteReference w:id="8"/>
      </w:r>
    </w:p>
    <w:p w:rsidR="00F6509D" w:rsidRPr="001D7DC5" w:rsidRDefault="007420C6" w:rsidP="0022729E">
      <w:pPr>
        <w:spacing w:after="120"/>
        <w:jc w:val="both"/>
        <w:rPr>
          <w:rFonts w:asciiTheme="majorBidi" w:hAnsiTheme="majorBidi" w:cstheme="majorBidi"/>
          <w:sz w:val="24"/>
          <w:szCs w:val="24"/>
          <w:lang w:val="en-US"/>
        </w:rPr>
      </w:pPr>
      <w:r w:rsidRPr="001D7DC5">
        <w:rPr>
          <w:rFonts w:asciiTheme="majorBidi" w:hAnsiTheme="majorBidi" w:cstheme="majorBidi"/>
          <w:color w:val="000000" w:themeColor="text1"/>
          <w:sz w:val="24"/>
          <w:szCs w:val="24"/>
          <w:lang w:val="en-US"/>
        </w:rPr>
        <w:t xml:space="preserve">As described, while </w:t>
      </w:r>
      <w:r w:rsidR="0022729E">
        <w:rPr>
          <w:rFonts w:asciiTheme="majorBidi" w:hAnsiTheme="majorBidi" w:cstheme="majorBidi"/>
          <w:color w:val="000000" w:themeColor="text1"/>
          <w:sz w:val="24"/>
          <w:szCs w:val="24"/>
          <w:lang w:val="en-US"/>
        </w:rPr>
        <w:t xml:space="preserve">the </w:t>
      </w:r>
      <w:r w:rsidRPr="001D7DC5">
        <w:rPr>
          <w:rFonts w:asciiTheme="majorBidi" w:hAnsiTheme="majorBidi" w:cstheme="majorBidi"/>
          <w:color w:val="000000" w:themeColor="text1"/>
          <w:sz w:val="24"/>
          <w:szCs w:val="24"/>
          <w:lang w:val="en-US"/>
        </w:rPr>
        <w:t xml:space="preserve">national governments keep the prerogatives in the </w:t>
      </w:r>
      <w:r w:rsidR="00614EE2" w:rsidRPr="001D7DC5">
        <w:rPr>
          <w:rFonts w:asciiTheme="majorBidi" w:hAnsiTheme="majorBidi" w:cstheme="majorBidi"/>
          <w:color w:val="000000" w:themeColor="text1"/>
          <w:sz w:val="24"/>
          <w:szCs w:val="24"/>
          <w:lang w:val="en-US"/>
        </w:rPr>
        <w:t>fields</w:t>
      </w:r>
      <w:r w:rsidRPr="001D7DC5">
        <w:rPr>
          <w:rFonts w:asciiTheme="majorBidi" w:hAnsiTheme="majorBidi" w:cstheme="majorBidi"/>
          <w:color w:val="000000" w:themeColor="text1"/>
          <w:sz w:val="24"/>
          <w:szCs w:val="24"/>
          <w:lang w:val="en-US"/>
        </w:rPr>
        <w:t xml:space="preserve"> related to </w:t>
      </w:r>
      <w:r w:rsidR="0022729E">
        <w:rPr>
          <w:rFonts w:asciiTheme="majorBidi" w:hAnsiTheme="majorBidi" w:cstheme="majorBidi"/>
          <w:color w:val="000000" w:themeColor="text1"/>
          <w:sz w:val="24"/>
          <w:szCs w:val="24"/>
          <w:lang w:val="en-US"/>
        </w:rPr>
        <w:t xml:space="preserve">the </w:t>
      </w:r>
      <w:r w:rsidRPr="001D7DC5">
        <w:rPr>
          <w:rFonts w:asciiTheme="majorBidi" w:hAnsiTheme="majorBidi" w:cstheme="majorBidi"/>
          <w:color w:val="000000" w:themeColor="text1"/>
          <w:sz w:val="24"/>
          <w:szCs w:val="24"/>
          <w:lang w:val="en-US"/>
        </w:rPr>
        <w:t>sovereignty</w:t>
      </w:r>
      <w:r w:rsidR="00F60F7C" w:rsidRPr="001D7DC5">
        <w:rPr>
          <w:rFonts w:asciiTheme="majorBidi" w:hAnsiTheme="majorBidi" w:cstheme="majorBidi"/>
          <w:color w:val="000000" w:themeColor="text1"/>
          <w:sz w:val="24"/>
          <w:szCs w:val="24"/>
          <w:lang w:val="en-US"/>
        </w:rPr>
        <w:t xml:space="preserve"> such as </w:t>
      </w:r>
      <w:r w:rsidR="009709E5" w:rsidRPr="001D7DC5">
        <w:rPr>
          <w:rFonts w:asciiTheme="majorBidi" w:hAnsiTheme="majorBidi" w:cstheme="majorBidi"/>
          <w:color w:val="000000" w:themeColor="text1"/>
          <w:sz w:val="24"/>
          <w:szCs w:val="24"/>
          <w:lang w:val="en-US"/>
        </w:rPr>
        <w:t>a</w:t>
      </w:r>
      <w:r w:rsidR="00F60F7C" w:rsidRPr="001D7DC5">
        <w:rPr>
          <w:rFonts w:asciiTheme="majorBidi" w:hAnsiTheme="majorBidi" w:cstheme="majorBidi"/>
          <w:color w:val="000000" w:themeColor="text1"/>
          <w:sz w:val="24"/>
          <w:szCs w:val="24"/>
          <w:lang w:val="en-US"/>
        </w:rPr>
        <w:t>ccess t</w:t>
      </w:r>
      <w:r w:rsidR="009709E5" w:rsidRPr="001D7DC5">
        <w:rPr>
          <w:rFonts w:asciiTheme="majorBidi" w:hAnsiTheme="majorBidi" w:cstheme="majorBidi"/>
          <w:color w:val="000000" w:themeColor="text1"/>
          <w:sz w:val="24"/>
          <w:szCs w:val="24"/>
          <w:lang w:val="en-US"/>
        </w:rPr>
        <w:t>o</w:t>
      </w:r>
      <w:r w:rsidR="0022729E">
        <w:rPr>
          <w:rFonts w:asciiTheme="majorBidi" w:hAnsiTheme="majorBidi" w:cstheme="majorBidi"/>
          <w:color w:val="000000" w:themeColor="text1"/>
          <w:sz w:val="24"/>
          <w:szCs w:val="24"/>
          <w:lang w:val="en-US"/>
        </w:rPr>
        <w:t xml:space="preserve"> </w:t>
      </w:r>
      <w:r w:rsidR="00F60F7C" w:rsidRPr="001D7DC5">
        <w:rPr>
          <w:rFonts w:asciiTheme="majorBidi" w:hAnsiTheme="majorBidi" w:cstheme="majorBidi"/>
          <w:color w:val="000000" w:themeColor="text1"/>
          <w:sz w:val="24"/>
          <w:szCs w:val="24"/>
          <w:lang w:val="en-US"/>
        </w:rPr>
        <w:t>territory</w:t>
      </w:r>
      <w:r w:rsidR="005120C7" w:rsidRPr="001D7DC5">
        <w:rPr>
          <w:rFonts w:asciiTheme="majorBidi" w:hAnsiTheme="majorBidi" w:cstheme="majorBidi"/>
          <w:color w:val="000000" w:themeColor="text1"/>
          <w:sz w:val="24"/>
          <w:szCs w:val="24"/>
          <w:lang w:val="en-US"/>
        </w:rPr>
        <w:t xml:space="preserve"> and residence permit, </w:t>
      </w:r>
      <w:r w:rsidR="00DC27AB" w:rsidRPr="001D7DC5">
        <w:rPr>
          <w:rFonts w:asciiTheme="majorBidi" w:hAnsiTheme="majorBidi" w:cstheme="majorBidi"/>
          <w:color w:val="000000" w:themeColor="text1"/>
          <w:sz w:val="24"/>
          <w:szCs w:val="24"/>
          <w:lang w:val="en-US"/>
        </w:rPr>
        <w:t xml:space="preserve">right to vote and </w:t>
      </w:r>
      <w:r w:rsidR="00C0447B" w:rsidRPr="001D7DC5">
        <w:rPr>
          <w:rFonts w:asciiTheme="majorBidi" w:hAnsiTheme="majorBidi" w:cstheme="majorBidi"/>
          <w:color w:val="000000" w:themeColor="text1"/>
          <w:sz w:val="24"/>
          <w:szCs w:val="24"/>
          <w:lang w:val="en-US"/>
        </w:rPr>
        <w:t xml:space="preserve">naturalization, </w:t>
      </w:r>
      <w:r w:rsidR="0022729E">
        <w:rPr>
          <w:rFonts w:asciiTheme="majorBidi" w:hAnsiTheme="majorBidi" w:cstheme="majorBidi"/>
          <w:color w:val="000000" w:themeColor="text1"/>
          <w:sz w:val="24"/>
          <w:szCs w:val="24"/>
          <w:lang w:val="en-US"/>
        </w:rPr>
        <w:t xml:space="preserve">the </w:t>
      </w:r>
      <w:r w:rsidR="0022722C" w:rsidRPr="001D7DC5">
        <w:rPr>
          <w:rFonts w:asciiTheme="majorBidi" w:hAnsiTheme="majorBidi" w:cstheme="majorBidi"/>
          <w:color w:val="000000" w:themeColor="text1"/>
          <w:sz w:val="24"/>
          <w:szCs w:val="24"/>
          <w:lang w:val="en-US"/>
        </w:rPr>
        <w:t xml:space="preserve">local and regional </w:t>
      </w:r>
      <w:r w:rsidR="00614EE2" w:rsidRPr="001D7DC5">
        <w:rPr>
          <w:rFonts w:asciiTheme="majorBidi" w:hAnsiTheme="majorBidi" w:cstheme="majorBidi"/>
          <w:color w:val="000000" w:themeColor="text1"/>
          <w:sz w:val="24"/>
          <w:szCs w:val="24"/>
          <w:lang w:val="en-US"/>
        </w:rPr>
        <w:t>governments</w:t>
      </w:r>
      <w:r w:rsidR="0022722C" w:rsidRPr="001D7DC5">
        <w:rPr>
          <w:rFonts w:asciiTheme="majorBidi" w:hAnsiTheme="majorBidi" w:cstheme="majorBidi"/>
          <w:color w:val="000000" w:themeColor="text1"/>
          <w:sz w:val="24"/>
          <w:szCs w:val="24"/>
          <w:lang w:val="en-US"/>
        </w:rPr>
        <w:t xml:space="preserve"> are active in the areas </w:t>
      </w:r>
      <w:r w:rsidR="0047060F" w:rsidRPr="001D7DC5">
        <w:rPr>
          <w:rFonts w:asciiTheme="majorBidi" w:hAnsiTheme="majorBidi" w:cstheme="majorBidi"/>
          <w:color w:val="000000" w:themeColor="text1"/>
          <w:sz w:val="24"/>
          <w:szCs w:val="24"/>
          <w:lang w:val="en-US"/>
        </w:rPr>
        <w:t xml:space="preserve">related to social and cultural </w:t>
      </w:r>
      <w:r w:rsidR="00614EE2" w:rsidRPr="001D7DC5">
        <w:rPr>
          <w:rFonts w:asciiTheme="majorBidi" w:hAnsiTheme="majorBidi" w:cstheme="majorBidi"/>
          <w:color w:val="000000" w:themeColor="text1"/>
          <w:sz w:val="24"/>
          <w:szCs w:val="24"/>
          <w:lang w:val="en-US"/>
        </w:rPr>
        <w:t>needs</w:t>
      </w:r>
      <w:r w:rsidR="007F51F4" w:rsidRPr="001D7DC5">
        <w:rPr>
          <w:rFonts w:asciiTheme="majorBidi" w:hAnsiTheme="majorBidi" w:cstheme="majorBidi"/>
          <w:color w:val="000000" w:themeColor="text1"/>
          <w:sz w:val="24"/>
          <w:szCs w:val="24"/>
          <w:lang w:val="en-US"/>
        </w:rPr>
        <w:t xml:space="preserve">, </w:t>
      </w:r>
      <w:r w:rsidR="00154E24" w:rsidRPr="001D7DC5">
        <w:rPr>
          <w:rFonts w:asciiTheme="majorBidi" w:hAnsiTheme="majorBidi" w:cstheme="majorBidi"/>
          <w:color w:val="000000" w:themeColor="text1"/>
          <w:sz w:val="24"/>
          <w:szCs w:val="24"/>
          <w:lang w:val="en-US"/>
        </w:rPr>
        <w:t>to d</w:t>
      </w:r>
      <w:r w:rsidR="007F51F4" w:rsidRPr="001D7DC5">
        <w:rPr>
          <w:rFonts w:asciiTheme="majorBidi" w:hAnsiTheme="majorBidi" w:cstheme="majorBidi"/>
          <w:color w:val="000000" w:themeColor="text1"/>
          <w:sz w:val="24"/>
          <w:szCs w:val="24"/>
          <w:lang w:val="en-US"/>
        </w:rPr>
        <w:t>aily life</w:t>
      </w:r>
      <w:r w:rsidR="00154E24" w:rsidRPr="001D7DC5">
        <w:rPr>
          <w:rFonts w:asciiTheme="majorBidi" w:hAnsiTheme="majorBidi" w:cstheme="majorBidi"/>
          <w:color w:val="000000" w:themeColor="text1"/>
          <w:sz w:val="24"/>
          <w:szCs w:val="24"/>
          <w:lang w:val="en-US"/>
        </w:rPr>
        <w:t xml:space="preserve">, to </w:t>
      </w:r>
      <w:r w:rsidR="007F51F4" w:rsidRPr="001D7DC5">
        <w:rPr>
          <w:rFonts w:asciiTheme="majorBidi" w:hAnsiTheme="majorBidi" w:cstheme="majorBidi"/>
          <w:color w:val="000000" w:themeColor="text1"/>
          <w:sz w:val="24"/>
          <w:szCs w:val="24"/>
          <w:lang w:val="en-US"/>
        </w:rPr>
        <w:t>vocational training</w:t>
      </w:r>
      <w:r w:rsidR="00154E24" w:rsidRPr="001D7DC5">
        <w:rPr>
          <w:rFonts w:asciiTheme="majorBidi" w:hAnsiTheme="majorBidi" w:cstheme="majorBidi"/>
          <w:color w:val="000000" w:themeColor="text1"/>
          <w:sz w:val="24"/>
          <w:szCs w:val="24"/>
          <w:lang w:val="en-US"/>
        </w:rPr>
        <w:t xml:space="preserve"> etc. </w:t>
      </w:r>
    </w:p>
    <w:p w:rsidR="00DD2400" w:rsidRPr="001D7DC5" w:rsidRDefault="00DD3014" w:rsidP="00DD2400">
      <w:pPr>
        <w:spacing w:after="120"/>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The overall situation in the European countries, which have accumulated a significant </w:t>
      </w:r>
      <w:r w:rsidR="00614EE2" w:rsidRPr="001D7DC5">
        <w:rPr>
          <w:rFonts w:asciiTheme="majorBidi" w:hAnsiTheme="majorBidi" w:cstheme="majorBidi"/>
          <w:sz w:val="24"/>
          <w:szCs w:val="24"/>
          <w:lang w:val="en-US"/>
        </w:rPr>
        <w:t>experience</w:t>
      </w:r>
      <w:r w:rsidRPr="001D7DC5">
        <w:rPr>
          <w:rFonts w:asciiTheme="majorBidi" w:hAnsiTheme="majorBidi" w:cstheme="majorBidi"/>
          <w:sz w:val="24"/>
          <w:szCs w:val="24"/>
          <w:lang w:val="en-US"/>
        </w:rPr>
        <w:t xml:space="preserve"> </w:t>
      </w:r>
      <w:r w:rsidR="00641B5D" w:rsidRPr="001D7DC5">
        <w:rPr>
          <w:rFonts w:asciiTheme="majorBidi" w:hAnsiTheme="majorBidi" w:cstheme="majorBidi"/>
          <w:sz w:val="24"/>
          <w:szCs w:val="24"/>
          <w:lang w:val="en-US"/>
        </w:rPr>
        <w:t>in th</w:t>
      </w:r>
      <w:r w:rsidR="00B3724F" w:rsidRPr="001D7DC5">
        <w:rPr>
          <w:rFonts w:asciiTheme="majorBidi" w:hAnsiTheme="majorBidi" w:cstheme="majorBidi"/>
          <w:sz w:val="24"/>
          <w:szCs w:val="24"/>
          <w:lang w:val="en-US"/>
        </w:rPr>
        <w:t>e</w:t>
      </w:r>
      <w:r w:rsidR="00641B5D" w:rsidRPr="001D7DC5">
        <w:rPr>
          <w:rFonts w:asciiTheme="majorBidi" w:hAnsiTheme="majorBidi" w:cstheme="majorBidi"/>
          <w:sz w:val="24"/>
          <w:szCs w:val="24"/>
          <w:lang w:val="en-US"/>
        </w:rPr>
        <w:t xml:space="preserve"> field of migration management </w:t>
      </w:r>
      <w:r w:rsidR="00B3724F" w:rsidRPr="001D7DC5">
        <w:rPr>
          <w:rFonts w:asciiTheme="majorBidi" w:hAnsiTheme="majorBidi" w:cstheme="majorBidi"/>
          <w:sz w:val="24"/>
          <w:szCs w:val="24"/>
          <w:lang w:val="en-US"/>
        </w:rPr>
        <w:t>s</w:t>
      </w:r>
      <w:r w:rsidR="00210105" w:rsidRPr="001D7DC5">
        <w:rPr>
          <w:rFonts w:asciiTheme="majorBidi" w:hAnsiTheme="majorBidi" w:cstheme="majorBidi"/>
          <w:sz w:val="24"/>
          <w:szCs w:val="24"/>
          <w:lang w:val="en-US"/>
        </w:rPr>
        <w:t xml:space="preserve">ince World War </w:t>
      </w:r>
      <w:r w:rsidR="00A74FD3" w:rsidRPr="001D7DC5">
        <w:rPr>
          <w:rFonts w:asciiTheme="majorBidi" w:hAnsiTheme="majorBidi" w:cstheme="majorBidi"/>
          <w:sz w:val="24"/>
          <w:szCs w:val="24"/>
          <w:lang w:val="en-US"/>
        </w:rPr>
        <w:t>II</w:t>
      </w:r>
      <w:r w:rsidR="00B3724F" w:rsidRPr="001D7DC5">
        <w:rPr>
          <w:rFonts w:asciiTheme="majorBidi" w:hAnsiTheme="majorBidi" w:cstheme="majorBidi"/>
          <w:sz w:val="24"/>
          <w:szCs w:val="24"/>
          <w:lang w:val="en-US"/>
        </w:rPr>
        <w:t xml:space="preserve"> can be summarized as </w:t>
      </w:r>
      <w:r w:rsidR="00E078A1" w:rsidRPr="001D7DC5">
        <w:rPr>
          <w:rFonts w:asciiTheme="majorBidi" w:hAnsiTheme="majorBidi" w:cstheme="majorBidi"/>
          <w:sz w:val="24"/>
          <w:szCs w:val="24"/>
          <w:lang w:val="en-US"/>
        </w:rPr>
        <w:t xml:space="preserve">presented </w:t>
      </w:r>
      <w:r w:rsidR="00B3724F" w:rsidRPr="001D7DC5">
        <w:rPr>
          <w:rFonts w:asciiTheme="majorBidi" w:hAnsiTheme="majorBidi" w:cstheme="majorBidi"/>
          <w:sz w:val="24"/>
          <w:szCs w:val="24"/>
          <w:lang w:val="en-US"/>
        </w:rPr>
        <w:t xml:space="preserve">above, </w:t>
      </w:r>
      <w:r w:rsidR="00E078A1" w:rsidRPr="001D7DC5">
        <w:rPr>
          <w:rFonts w:asciiTheme="majorBidi" w:hAnsiTheme="majorBidi" w:cstheme="majorBidi"/>
          <w:sz w:val="24"/>
          <w:szCs w:val="24"/>
          <w:lang w:val="en-US"/>
        </w:rPr>
        <w:t>with possible variat</w:t>
      </w:r>
      <w:r w:rsidR="003F30FE" w:rsidRPr="001D7DC5">
        <w:rPr>
          <w:rFonts w:asciiTheme="majorBidi" w:hAnsiTheme="majorBidi" w:cstheme="majorBidi"/>
          <w:sz w:val="24"/>
          <w:szCs w:val="24"/>
          <w:lang w:val="en-US"/>
        </w:rPr>
        <w:t>i</w:t>
      </w:r>
      <w:r w:rsidR="00E078A1" w:rsidRPr="001D7DC5">
        <w:rPr>
          <w:rFonts w:asciiTheme="majorBidi" w:hAnsiTheme="majorBidi" w:cstheme="majorBidi"/>
          <w:sz w:val="24"/>
          <w:szCs w:val="24"/>
          <w:lang w:val="en-US"/>
        </w:rPr>
        <w:t xml:space="preserve">ons. </w:t>
      </w:r>
    </w:p>
    <w:p w:rsidR="00F5523E" w:rsidRPr="001D7DC5" w:rsidRDefault="009D15F9" w:rsidP="00774AE4">
      <w:pPr>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Policies and best practices in </w:t>
      </w:r>
      <w:r w:rsidR="00614EE2" w:rsidRPr="001D7DC5">
        <w:rPr>
          <w:rFonts w:asciiTheme="majorBidi" w:hAnsiTheme="majorBidi" w:cstheme="majorBidi"/>
          <w:sz w:val="24"/>
          <w:szCs w:val="24"/>
          <w:lang w:val="en-US"/>
        </w:rPr>
        <w:t>this</w:t>
      </w:r>
      <w:r w:rsidRPr="001D7DC5">
        <w:rPr>
          <w:rFonts w:asciiTheme="majorBidi" w:hAnsiTheme="majorBidi" w:cstheme="majorBidi"/>
          <w:sz w:val="24"/>
          <w:szCs w:val="24"/>
          <w:lang w:val="en-US"/>
        </w:rPr>
        <w:t xml:space="preserve"> are</w:t>
      </w:r>
      <w:r w:rsidR="0022729E">
        <w:rPr>
          <w:rFonts w:asciiTheme="majorBidi" w:hAnsiTheme="majorBidi" w:cstheme="majorBidi"/>
          <w:sz w:val="24"/>
          <w:szCs w:val="24"/>
          <w:lang w:val="en-US"/>
        </w:rPr>
        <w:t>a</w:t>
      </w:r>
      <w:r w:rsidRPr="001D7DC5">
        <w:rPr>
          <w:rFonts w:asciiTheme="majorBidi" w:hAnsiTheme="majorBidi" w:cstheme="majorBidi"/>
          <w:sz w:val="24"/>
          <w:szCs w:val="24"/>
          <w:lang w:val="en-US"/>
        </w:rPr>
        <w:t xml:space="preserve"> come also </w:t>
      </w:r>
      <w:r w:rsidR="0022729E" w:rsidRPr="001D7DC5">
        <w:rPr>
          <w:rFonts w:asciiTheme="majorBidi" w:hAnsiTheme="majorBidi" w:cstheme="majorBidi"/>
          <w:sz w:val="24"/>
          <w:szCs w:val="24"/>
          <w:lang w:val="en-US"/>
        </w:rPr>
        <w:t xml:space="preserve">inevitably </w:t>
      </w:r>
      <w:r w:rsidRPr="001D7DC5">
        <w:rPr>
          <w:rFonts w:asciiTheme="majorBidi" w:hAnsiTheme="majorBidi" w:cstheme="majorBidi"/>
          <w:sz w:val="24"/>
          <w:szCs w:val="24"/>
          <w:lang w:val="en-US"/>
        </w:rPr>
        <w:t xml:space="preserve">to the agenda the </w:t>
      </w:r>
      <w:r w:rsidR="00210105" w:rsidRPr="001D7DC5">
        <w:rPr>
          <w:rFonts w:asciiTheme="majorBidi" w:hAnsiTheme="majorBidi" w:cstheme="majorBidi"/>
          <w:sz w:val="24"/>
          <w:szCs w:val="24"/>
          <w:lang w:val="en-US"/>
        </w:rPr>
        <w:t xml:space="preserve">international </w:t>
      </w:r>
      <w:r w:rsidRPr="001D7DC5">
        <w:rPr>
          <w:rFonts w:asciiTheme="majorBidi" w:hAnsiTheme="majorBidi" w:cstheme="majorBidi"/>
          <w:sz w:val="24"/>
          <w:szCs w:val="24"/>
          <w:lang w:val="en-US"/>
        </w:rPr>
        <w:t xml:space="preserve">institutions. </w:t>
      </w:r>
      <w:r w:rsidR="00210105" w:rsidRPr="001D7DC5">
        <w:rPr>
          <w:rFonts w:asciiTheme="majorBidi" w:hAnsiTheme="majorBidi" w:cstheme="majorBidi"/>
          <w:sz w:val="24"/>
          <w:szCs w:val="24"/>
          <w:lang w:val="en-US"/>
        </w:rPr>
        <w:t xml:space="preserve">Accordingly, the Council of Europe and the European Union </w:t>
      </w:r>
      <w:r w:rsidR="005A1AAB" w:rsidRPr="001D7DC5">
        <w:rPr>
          <w:rFonts w:asciiTheme="majorBidi" w:hAnsiTheme="majorBidi" w:cstheme="majorBidi"/>
          <w:sz w:val="24"/>
          <w:szCs w:val="24"/>
          <w:lang w:val="en-US"/>
        </w:rPr>
        <w:t xml:space="preserve">foresee </w:t>
      </w:r>
      <w:r w:rsidR="00210105" w:rsidRPr="001D7DC5">
        <w:rPr>
          <w:rFonts w:asciiTheme="majorBidi" w:hAnsiTheme="majorBidi" w:cstheme="majorBidi"/>
          <w:sz w:val="24"/>
          <w:szCs w:val="24"/>
          <w:lang w:val="en-US"/>
        </w:rPr>
        <w:t xml:space="preserve">an important role for the local governments in the area of </w:t>
      </w:r>
      <w:r w:rsidR="00941F0A" w:rsidRPr="001D7DC5">
        <w:rPr>
          <w:rFonts w:asciiTheme="majorBidi" w:hAnsiTheme="majorBidi" w:cstheme="majorBidi"/>
          <w:sz w:val="24"/>
          <w:szCs w:val="24"/>
          <w:lang w:val="en-US"/>
        </w:rPr>
        <w:t xml:space="preserve">migrant-related </w:t>
      </w:r>
      <w:r w:rsidR="00210105" w:rsidRPr="001D7DC5">
        <w:rPr>
          <w:rFonts w:asciiTheme="majorBidi" w:hAnsiTheme="majorBidi" w:cstheme="majorBidi"/>
          <w:sz w:val="24"/>
          <w:szCs w:val="24"/>
          <w:lang w:val="en-US"/>
        </w:rPr>
        <w:t xml:space="preserve">policies. In this </w:t>
      </w:r>
      <w:r w:rsidR="00233930" w:rsidRPr="001D7DC5">
        <w:rPr>
          <w:rFonts w:asciiTheme="majorBidi" w:hAnsiTheme="majorBidi" w:cstheme="majorBidi"/>
          <w:sz w:val="24"/>
          <w:szCs w:val="24"/>
          <w:lang w:val="en-US"/>
        </w:rPr>
        <w:t>respect</w:t>
      </w:r>
      <w:r w:rsidR="00210105" w:rsidRPr="001D7DC5">
        <w:rPr>
          <w:rFonts w:asciiTheme="majorBidi" w:hAnsiTheme="majorBidi" w:cstheme="majorBidi"/>
          <w:sz w:val="24"/>
          <w:szCs w:val="24"/>
          <w:lang w:val="en-US"/>
        </w:rPr>
        <w:t xml:space="preserve">, many decisions, recommendations, and conventions </w:t>
      </w:r>
      <w:proofErr w:type="gramStart"/>
      <w:r w:rsidR="00774AE4">
        <w:rPr>
          <w:rFonts w:asciiTheme="majorBidi" w:hAnsiTheme="majorBidi" w:cstheme="majorBidi"/>
          <w:sz w:val="24"/>
          <w:szCs w:val="24"/>
          <w:lang w:val="en-US"/>
        </w:rPr>
        <w:t>exist</w:t>
      </w:r>
      <w:proofErr w:type="gramEnd"/>
      <w:r w:rsidR="00774AE4">
        <w:rPr>
          <w:rFonts w:asciiTheme="majorBidi" w:hAnsiTheme="majorBidi" w:cstheme="majorBidi"/>
          <w:sz w:val="24"/>
          <w:szCs w:val="24"/>
          <w:lang w:val="en-US"/>
        </w:rPr>
        <w:t>.</w:t>
      </w:r>
      <w:r w:rsidR="00DE564F" w:rsidRPr="001D7DC5">
        <w:rPr>
          <w:rStyle w:val="DipnotBavurusu"/>
          <w:rFonts w:asciiTheme="majorBidi" w:hAnsiTheme="majorBidi" w:cstheme="majorBidi"/>
          <w:sz w:val="24"/>
          <w:szCs w:val="24"/>
          <w:lang w:val="en-US"/>
        </w:rPr>
        <w:footnoteReference w:id="9"/>
      </w:r>
      <w:r w:rsidR="00774AE4">
        <w:rPr>
          <w:rFonts w:asciiTheme="majorBidi" w:hAnsiTheme="majorBidi" w:cstheme="majorBidi"/>
          <w:sz w:val="24"/>
          <w:szCs w:val="24"/>
          <w:lang w:val="en-US"/>
        </w:rPr>
        <w:t xml:space="preserve"> </w:t>
      </w:r>
      <w:r w:rsidR="00210105" w:rsidRPr="001D7DC5">
        <w:rPr>
          <w:rFonts w:asciiTheme="majorBidi" w:hAnsiTheme="majorBidi" w:cstheme="majorBidi"/>
          <w:sz w:val="24"/>
          <w:szCs w:val="24"/>
          <w:lang w:val="en-US"/>
        </w:rPr>
        <w:t xml:space="preserve">In particular, </w:t>
      </w:r>
      <w:r w:rsidR="00C76142" w:rsidRPr="001D7DC5">
        <w:rPr>
          <w:rFonts w:asciiTheme="majorBidi" w:hAnsiTheme="majorBidi" w:cstheme="majorBidi"/>
          <w:sz w:val="24"/>
          <w:szCs w:val="24"/>
          <w:lang w:val="en-US"/>
        </w:rPr>
        <w:t>the decisions of the Congress</w:t>
      </w:r>
      <w:r w:rsidR="00210105" w:rsidRPr="001D7DC5">
        <w:rPr>
          <w:rFonts w:asciiTheme="majorBidi" w:hAnsiTheme="majorBidi" w:cstheme="majorBidi"/>
          <w:sz w:val="24"/>
          <w:szCs w:val="24"/>
          <w:lang w:val="en-US"/>
        </w:rPr>
        <w:t xml:space="preserve"> of Local and Regional Authorities of the Co</w:t>
      </w:r>
      <w:r w:rsidR="00C76142" w:rsidRPr="001D7DC5">
        <w:rPr>
          <w:rFonts w:asciiTheme="majorBidi" w:hAnsiTheme="majorBidi" w:cstheme="majorBidi"/>
          <w:sz w:val="24"/>
          <w:szCs w:val="24"/>
          <w:lang w:val="en-US"/>
        </w:rPr>
        <w:t xml:space="preserve">uncil of Europe, which includes also the </w:t>
      </w:r>
      <w:r w:rsidR="00614EE2" w:rsidRPr="001D7DC5">
        <w:rPr>
          <w:rFonts w:asciiTheme="majorBidi" w:hAnsiTheme="majorBidi" w:cstheme="majorBidi"/>
          <w:sz w:val="24"/>
          <w:szCs w:val="24"/>
          <w:lang w:val="en-US"/>
        </w:rPr>
        <w:t>Turkish</w:t>
      </w:r>
      <w:r w:rsidR="00C76142" w:rsidRPr="001D7DC5">
        <w:rPr>
          <w:rFonts w:asciiTheme="majorBidi" w:hAnsiTheme="majorBidi" w:cstheme="majorBidi"/>
          <w:sz w:val="24"/>
          <w:szCs w:val="24"/>
          <w:lang w:val="en-US"/>
        </w:rPr>
        <w:t xml:space="preserve"> national </w:t>
      </w:r>
      <w:r w:rsidR="00614EE2" w:rsidRPr="001D7DC5">
        <w:rPr>
          <w:rFonts w:asciiTheme="majorBidi" w:hAnsiTheme="majorBidi" w:cstheme="majorBidi"/>
          <w:sz w:val="24"/>
          <w:szCs w:val="24"/>
          <w:lang w:val="en-US"/>
        </w:rPr>
        <w:t>delegation</w:t>
      </w:r>
      <w:r w:rsidR="00C76142" w:rsidRPr="001D7DC5">
        <w:rPr>
          <w:rFonts w:asciiTheme="majorBidi" w:hAnsiTheme="majorBidi" w:cstheme="majorBidi"/>
          <w:sz w:val="24"/>
          <w:szCs w:val="24"/>
          <w:lang w:val="en-US"/>
        </w:rPr>
        <w:t xml:space="preserve">, are </w:t>
      </w:r>
      <w:r w:rsidR="00774AE4">
        <w:rPr>
          <w:rFonts w:asciiTheme="majorBidi" w:hAnsiTheme="majorBidi" w:cstheme="majorBidi"/>
          <w:sz w:val="24"/>
          <w:szCs w:val="24"/>
          <w:lang w:val="en-US"/>
        </w:rPr>
        <w:t>noteworthy</w:t>
      </w:r>
      <w:r w:rsidR="00F5523E" w:rsidRPr="001D7DC5">
        <w:rPr>
          <w:rFonts w:asciiTheme="majorBidi" w:hAnsiTheme="majorBidi" w:cstheme="majorBidi"/>
          <w:sz w:val="24"/>
          <w:szCs w:val="24"/>
          <w:lang w:val="en-US"/>
        </w:rPr>
        <w:t xml:space="preserve">. </w:t>
      </w:r>
      <w:r w:rsidR="00774AE4">
        <w:rPr>
          <w:rFonts w:asciiTheme="majorBidi" w:hAnsiTheme="majorBidi" w:cstheme="majorBidi"/>
          <w:sz w:val="24"/>
          <w:szCs w:val="24"/>
          <w:lang w:val="en-US"/>
        </w:rPr>
        <w:t>Especially b</w:t>
      </w:r>
      <w:r w:rsidR="00F5523E" w:rsidRPr="001D7DC5">
        <w:rPr>
          <w:rFonts w:asciiTheme="majorBidi" w:hAnsiTheme="majorBidi" w:cstheme="majorBidi"/>
          <w:sz w:val="24"/>
          <w:szCs w:val="24"/>
          <w:lang w:val="en-US"/>
        </w:rPr>
        <w:t xml:space="preserve">ecause these are based on the </w:t>
      </w:r>
      <w:r w:rsidR="00F74864" w:rsidRPr="001D7DC5">
        <w:rPr>
          <w:rFonts w:asciiTheme="majorBidi" w:hAnsiTheme="majorBidi" w:cstheme="majorBidi"/>
          <w:sz w:val="24"/>
          <w:szCs w:val="24"/>
          <w:lang w:val="en-US"/>
        </w:rPr>
        <w:t>experience of th</w:t>
      </w:r>
      <w:r w:rsidR="00AE0CC9" w:rsidRPr="001D7DC5">
        <w:rPr>
          <w:rFonts w:asciiTheme="majorBidi" w:hAnsiTheme="majorBidi" w:cstheme="majorBidi"/>
          <w:sz w:val="24"/>
          <w:szCs w:val="24"/>
          <w:lang w:val="en-US"/>
        </w:rPr>
        <w:t>e</w:t>
      </w:r>
      <w:r w:rsidR="00F74864" w:rsidRPr="001D7DC5">
        <w:rPr>
          <w:rFonts w:asciiTheme="majorBidi" w:hAnsiTheme="majorBidi" w:cstheme="majorBidi"/>
          <w:sz w:val="24"/>
          <w:szCs w:val="24"/>
          <w:lang w:val="en-US"/>
        </w:rPr>
        <w:t xml:space="preserve"> countries that managed migration </w:t>
      </w:r>
      <w:r w:rsidR="00A73B23" w:rsidRPr="001D7DC5">
        <w:rPr>
          <w:rFonts w:asciiTheme="majorBidi" w:hAnsiTheme="majorBidi" w:cstheme="majorBidi"/>
          <w:sz w:val="24"/>
          <w:szCs w:val="24"/>
          <w:lang w:val="en-US"/>
        </w:rPr>
        <w:t>for long years and d</w:t>
      </w:r>
      <w:r w:rsidR="009D4B0D" w:rsidRPr="001D7DC5">
        <w:rPr>
          <w:rFonts w:asciiTheme="majorBidi" w:hAnsiTheme="majorBidi" w:cstheme="majorBidi"/>
          <w:sz w:val="24"/>
          <w:szCs w:val="24"/>
          <w:lang w:val="en-US"/>
        </w:rPr>
        <w:t>eveloped variou</w:t>
      </w:r>
      <w:r w:rsidR="009F2EBD" w:rsidRPr="001D7DC5">
        <w:rPr>
          <w:rFonts w:asciiTheme="majorBidi" w:hAnsiTheme="majorBidi" w:cstheme="majorBidi"/>
          <w:sz w:val="24"/>
          <w:szCs w:val="24"/>
          <w:lang w:val="en-US"/>
        </w:rPr>
        <w:t>s</w:t>
      </w:r>
      <w:r w:rsidR="009D4B0D" w:rsidRPr="001D7DC5">
        <w:rPr>
          <w:rFonts w:asciiTheme="majorBidi" w:hAnsiTheme="majorBidi" w:cstheme="majorBidi"/>
          <w:sz w:val="24"/>
          <w:szCs w:val="24"/>
          <w:lang w:val="en-US"/>
        </w:rPr>
        <w:t xml:space="preserve"> bes</w:t>
      </w:r>
      <w:r w:rsidR="004C198F" w:rsidRPr="001D7DC5">
        <w:rPr>
          <w:rFonts w:asciiTheme="majorBidi" w:hAnsiTheme="majorBidi" w:cstheme="majorBidi"/>
          <w:sz w:val="24"/>
          <w:szCs w:val="24"/>
          <w:lang w:val="en-US"/>
        </w:rPr>
        <w:t>t</w:t>
      </w:r>
      <w:r w:rsidR="009D4B0D" w:rsidRPr="001D7DC5">
        <w:rPr>
          <w:rFonts w:asciiTheme="majorBidi" w:hAnsiTheme="majorBidi" w:cstheme="majorBidi"/>
          <w:sz w:val="24"/>
          <w:szCs w:val="24"/>
          <w:lang w:val="en-US"/>
        </w:rPr>
        <w:t xml:space="preserve"> practices</w:t>
      </w:r>
      <w:r w:rsidR="00F5523E" w:rsidRPr="001D7DC5">
        <w:rPr>
          <w:rFonts w:asciiTheme="majorBidi" w:hAnsiTheme="majorBidi" w:cstheme="majorBidi"/>
          <w:sz w:val="24"/>
          <w:szCs w:val="24"/>
          <w:lang w:val="en-US"/>
        </w:rPr>
        <w:t>:</w:t>
      </w:r>
    </w:p>
    <w:p w:rsidR="00210105" w:rsidRPr="001D7DC5" w:rsidRDefault="00210105" w:rsidP="005319E2">
      <w:pPr>
        <w:numPr>
          <w:ilvl w:val="0"/>
          <w:numId w:val="18"/>
        </w:numPr>
        <w:spacing w:after="0" w:line="240" w:lineRule="auto"/>
        <w:jc w:val="both"/>
        <w:rPr>
          <w:rFonts w:ascii="Times New Roman" w:eastAsia="Calibri" w:hAnsi="Times New Roman" w:cs="Times New Roman"/>
          <w:bCs/>
          <w:noProof/>
          <w:sz w:val="24"/>
          <w:szCs w:val="24"/>
          <w:lang w:val="en-US"/>
        </w:rPr>
      </w:pPr>
      <w:r w:rsidRPr="001D7DC5">
        <w:rPr>
          <w:rFonts w:ascii="Times New Roman" w:eastAsia="Calibri" w:hAnsi="Times New Roman" w:cs="Times New Roman"/>
          <w:bCs/>
          <w:noProof/>
          <w:sz w:val="24"/>
          <w:szCs w:val="24"/>
          <w:lang w:val="en-US"/>
        </w:rPr>
        <w:t>Re</w:t>
      </w:r>
      <w:r w:rsidR="00CE086B" w:rsidRPr="001D7DC5">
        <w:rPr>
          <w:rFonts w:ascii="Times New Roman" w:eastAsia="Calibri" w:hAnsi="Times New Roman" w:cs="Times New Roman"/>
          <w:bCs/>
          <w:noProof/>
          <w:sz w:val="24"/>
          <w:szCs w:val="24"/>
          <w:lang w:val="en-US"/>
        </w:rPr>
        <w:t>solution</w:t>
      </w:r>
      <w:r w:rsidRPr="001D7DC5">
        <w:rPr>
          <w:rFonts w:ascii="Times New Roman" w:eastAsia="Calibri" w:hAnsi="Times New Roman" w:cs="Times New Roman"/>
          <w:bCs/>
          <w:noProof/>
          <w:sz w:val="24"/>
          <w:szCs w:val="24"/>
          <w:lang w:val="en-US"/>
        </w:rPr>
        <w:t xml:space="preserve"> 323 (2011) and Recommendation 304 (2011</w:t>
      </w:r>
      <w:r w:rsidR="00385EA0" w:rsidRPr="001D7DC5">
        <w:rPr>
          <w:rFonts w:ascii="Times New Roman" w:eastAsia="Calibri" w:hAnsi="Times New Roman" w:cs="Times New Roman"/>
          <w:bCs/>
          <w:noProof/>
          <w:sz w:val="24"/>
          <w:szCs w:val="24"/>
          <w:lang w:val="en-US"/>
        </w:rPr>
        <w:t>):</w:t>
      </w:r>
      <w:r w:rsidR="004341AF" w:rsidRPr="001D7DC5">
        <w:rPr>
          <w:lang w:val="en-US"/>
        </w:rPr>
        <w:t xml:space="preserve"> </w:t>
      </w:r>
      <w:r w:rsidR="004341AF" w:rsidRPr="001D7DC5">
        <w:rPr>
          <w:rFonts w:ascii="Times New Roman" w:eastAsia="Calibri" w:hAnsi="Times New Roman" w:cs="Times New Roman"/>
          <w:bCs/>
          <w:noProof/>
          <w:sz w:val="24"/>
          <w:szCs w:val="24"/>
          <w:lang w:val="en-US"/>
        </w:rPr>
        <w:t>Meeting the challenge of inter-faith and intercultural tensions at local level</w:t>
      </w:r>
      <w:r w:rsidR="00341D82">
        <w:rPr>
          <w:rFonts w:ascii="Times New Roman" w:eastAsia="Calibri" w:hAnsi="Times New Roman" w:cs="Times New Roman"/>
          <w:bCs/>
          <w:noProof/>
          <w:sz w:val="24"/>
          <w:szCs w:val="24"/>
          <w:lang w:val="en-US"/>
        </w:rPr>
        <w:t>.</w:t>
      </w:r>
    </w:p>
    <w:p w:rsidR="00E109E4" w:rsidRPr="001D7DC5" w:rsidRDefault="00210105" w:rsidP="005319E2">
      <w:pPr>
        <w:numPr>
          <w:ilvl w:val="0"/>
          <w:numId w:val="18"/>
        </w:numPr>
        <w:spacing w:after="0" w:line="240" w:lineRule="auto"/>
        <w:jc w:val="both"/>
        <w:rPr>
          <w:rFonts w:ascii="Times New Roman" w:eastAsia="Calibri" w:hAnsi="Times New Roman" w:cs="Times New Roman"/>
          <w:bCs/>
          <w:noProof/>
          <w:sz w:val="24"/>
          <w:szCs w:val="24"/>
          <w:lang w:val="en-US"/>
        </w:rPr>
      </w:pPr>
      <w:r w:rsidRPr="001D7DC5">
        <w:rPr>
          <w:rFonts w:ascii="Times New Roman" w:eastAsia="Calibri" w:hAnsi="Times New Roman" w:cs="Times New Roman"/>
          <w:bCs/>
          <w:noProof/>
          <w:sz w:val="24"/>
          <w:szCs w:val="24"/>
          <w:lang w:val="en-US"/>
        </w:rPr>
        <w:t>Re</w:t>
      </w:r>
      <w:r w:rsidR="007F60EA" w:rsidRPr="001D7DC5">
        <w:rPr>
          <w:rFonts w:ascii="Times New Roman" w:eastAsia="Calibri" w:hAnsi="Times New Roman" w:cs="Times New Roman"/>
          <w:bCs/>
          <w:noProof/>
          <w:sz w:val="24"/>
          <w:szCs w:val="24"/>
          <w:lang w:val="en-US"/>
        </w:rPr>
        <w:t xml:space="preserve">solution </w:t>
      </w:r>
      <w:r w:rsidRPr="001D7DC5">
        <w:rPr>
          <w:rFonts w:ascii="Times New Roman" w:eastAsia="Calibri" w:hAnsi="Times New Roman" w:cs="Times New Roman"/>
          <w:bCs/>
          <w:noProof/>
          <w:sz w:val="24"/>
          <w:szCs w:val="24"/>
          <w:lang w:val="en-US"/>
        </w:rPr>
        <w:t xml:space="preserve">281 (2009) and Recommendation 262 (2009): </w:t>
      </w:r>
      <w:r w:rsidR="00551563" w:rsidRPr="001D7DC5">
        <w:rPr>
          <w:rFonts w:ascii="Times New Roman" w:eastAsia="Calibri" w:hAnsi="Times New Roman" w:cs="Times New Roman"/>
          <w:bCs/>
          <w:noProof/>
          <w:sz w:val="24"/>
          <w:szCs w:val="24"/>
          <w:lang w:val="en-US"/>
        </w:rPr>
        <w:t>Equality and diversity in local authority employment and service provision</w:t>
      </w:r>
      <w:r w:rsidR="00341D82">
        <w:rPr>
          <w:rFonts w:ascii="Times New Roman" w:eastAsia="Calibri" w:hAnsi="Times New Roman" w:cs="Times New Roman"/>
          <w:bCs/>
          <w:noProof/>
          <w:sz w:val="24"/>
          <w:szCs w:val="24"/>
          <w:lang w:val="en-US"/>
        </w:rPr>
        <w:t>.</w:t>
      </w:r>
    </w:p>
    <w:p w:rsidR="00210105" w:rsidRPr="001D7DC5" w:rsidRDefault="00210105" w:rsidP="005319E2">
      <w:pPr>
        <w:numPr>
          <w:ilvl w:val="0"/>
          <w:numId w:val="18"/>
        </w:numPr>
        <w:spacing w:after="0" w:line="240" w:lineRule="auto"/>
        <w:jc w:val="both"/>
        <w:rPr>
          <w:rFonts w:ascii="Times New Roman" w:eastAsia="Calibri" w:hAnsi="Times New Roman" w:cs="Times New Roman"/>
          <w:bCs/>
          <w:noProof/>
          <w:sz w:val="24"/>
          <w:szCs w:val="24"/>
          <w:lang w:val="en-US"/>
        </w:rPr>
      </w:pPr>
      <w:r w:rsidRPr="001D7DC5">
        <w:rPr>
          <w:rFonts w:ascii="Times New Roman" w:eastAsia="Calibri" w:hAnsi="Times New Roman" w:cs="Times New Roman"/>
          <w:bCs/>
          <w:noProof/>
          <w:sz w:val="24"/>
          <w:szCs w:val="24"/>
          <w:lang w:val="en-US"/>
        </w:rPr>
        <w:t>Re</w:t>
      </w:r>
      <w:r w:rsidR="009D4135" w:rsidRPr="001D7DC5">
        <w:rPr>
          <w:rFonts w:ascii="Times New Roman" w:eastAsia="Calibri" w:hAnsi="Times New Roman" w:cs="Times New Roman"/>
          <w:bCs/>
          <w:noProof/>
          <w:sz w:val="24"/>
          <w:szCs w:val="24"/>
          <w:lang w:val="en-US"/>
        </w:rPr>
        <w:t>solution</w:t>
      </w:r>
      <w:r w:rsidRPr="001D7DC5">
        <w:rPr>
          <w:rFonts w:ascii="Times New Roman" w:eastAsia="Calibri" w:hAnsi="Times New Roman" w:cs="Times New Roman"/>
          <w:bCs/>
          <w:noProof/>
          <w:sz w:val="24"/>
          <w:szCs w:val="24"/>
          <w:lang w:val="en-US"/>
        </w:rPr>
        <w:t xml:space="preserve"> 280 (2009) and Recommendation 261 (2009): </w:t>
      </w:r>
      <w:r w:rsidR="009D4135" w:rsidRPr="001D7DC5">
        <w:rPr>
          <w:rFonts w:ascii="Times New Roman" w:eastAsia="Calibri" w:hAnsi="Times New Roman" w:cs="Times New Roman"/>
          <w:bCs/>
          <w:noProof/>
          <w:sz w:val="24"/>
          <w:szCs w:val="24"/>
          <w:lang w:val="en-US"/>
        </w:rPr>
        <w:t>Intercultural cities</w:t>
      </w:r>
      <w:r w:rsidR="00341D82">
        <w:rPr>
          <w:rFonts w:ascii="Times New Roman" w:eastAsia="Calibri" w:hAnsi="Times New Roman" w:cs="Times New Roman"/>
          <w:bCs/>
          <w:noProof/>
          <w:sz w:val="24"/>
          <w:szCs w:val="24"/>
          <w:lang w:val="en-US"/>
        </w:rPr>
        <w:t>.</w:t>
      </w:r>
    </w:p>
    <w:p w:rsidR="00210105" w:rsidRPr="001D7DC5" w:rsidRDefault="005B1BFC" w:rsidP="005319E2">
      <w:pPr>
        <w:numPr>
          <w:ilvl w:val="0"/>
          <w:numId w:val="18"/>
        </w:numPr>
        <w:spacing w:after="0" w:line="240" w:lineRule="auto"/>
        <w:jc w:val="both"/>
        <w:rPr>
          <w:rFonts w:ascii="Times New Roman" w:eastAsia="Calibri" w:hAnsi="Times New Roman" w:cs="Times New Roman"/>
          <w:bCs/>
          <w:noProof/>
          <w:sz w:val="24"/>
          <w:szCs w:val="24"/>
          <w:lang w:val="en-US"/>
        </w:rPr>
      </w:pPr>
      <w:r w:rsidRPr="001D7DC5">
        <w:rPr>
          <w:rFonts w:ascii="Times New Roman" w:eastAsia="Calibri" w:hAnsi="Times New Roman" w:cs="Times New Roman"/>
          <w:bCs/>
          <w:noProof/>
          <w:sz w:val="24"/>
          <w:szCs w:val="24"/>
          <w:lang w:val="en-US"/>
        </w:rPr>
        <w:t>Resolution</w:t>
      </w:r>
      <w:r w:rsidR="00210105" w:rsidRPr="001D7DC5">
        <w:rPr>
          <w:rFonts w:ascii="Times New Roman" w:eastAsia="Calibri" w:hAnsi="Times New Roman" w:cs="Times New Roman"/>
          <w:bCs/>
          <w:noProof/>
          <w:sz w:val="24"/>
          <w:szCs w:val="24"/>
          <w:lang w:val="en-US"/>
        </w:rPr>
        <w:t xml:space="preserve"> 270 (2008) and Recommendation 252 (2008): </w:t>
      </w:r>
      <w:r w:rsidR="00BD6501" w:rsidRPr="001D7DC5">
        <w:rPr>
          <w:rFonts w:ascii="Times New Roman" w:eastAsia="Calibri" w:hAnsi="Times New Roman" w:cs="Times New Roman"/>
          <w:bCs/>
          <w:noProof/>
          <w:sz w:val="24"/>
          <w:szCs w:val="24"/>
          <w:lang w:val="en-US"/>
        </w:rPr>
        <w:t>Improving the integration of migrants through local housing policies</w:t>
      </w:r>
      <w:r w:rsidR="00341D82">
        <w:rPr>
          <w:rFonts w:ascii="Times New Roman" w:eastAsia="Calibri" w:hAnsi="Times New Roman" w:cs="Times New Roman"/>
          <w:bCs/>
          <w:noProof/>
          <w:sz w:val="24"/>
          <w:szCs w:val="24"/>
          <w:lang w:val="en-US"/>
        </w:rPr>
        <w:t>.</w:t>
      </w:r>
    </w:p>
    <w:p w:rsidR="0017222B" w:rsidRPr="001D7DC5" w:rsidRDefault="0082332A" w:rsidP="00E71E08">
      <w:pPr>
        <w:numPr>
          <w:ilvl w:val="0"/>
          <w:numId w:val="18"/>
        </w:numPr>
        <w:spacing w:after="0" w:line="240" w:lineRule="auto"/>
        <w:jc w:val="both"/>
        <w:rPr>
          <w:rFonts w:ascii="Times New Roman" w:eastAsia="Calibri" w:hAnsi="Times New Roman" w:cs="Times New Roman"/>
          <w:bCs/>
          <w:noProof/>
          <w:sz w:val="24"/>
          <w:szCs w:val="24"/>
          <w:lang w:val="en-US"/>
        </w:rPr>
      </w:pPr>
      <w:r w:rsidRPr="001D7DC5">
        <w:rPr>
          <w:rFonts w:ascii="Times New Roman" w:eastAsia="Calibri" w:hAnsi="Times New Roman" w:cs="Times New Roman"/>
          <w:bCs/>
          <w:noProof/>
          <w:sz w:val="24"/>
          <w:szCs w:val="24"/>
          <w:lang w:val="en-US"/>
        </w:rPr>
        <w:t>Resolution 218 (2006)</w:t>
      </w:r>
      <w:r w:rsidR="004B048F" w:rsidRPr="001D7DC5">
        <w:rPr>
          <w:rFonts w:ascii="Times New Roman" w:eastAsia="Calibri" w:hAnsi="Times New Roman" w:cs="Times New Roman"/>
          <w:bCs/>
          <w:noProof/>
          <w:sz w:val="24"/>
          <w:szCs w:val="24"/>
          <w:lang w:val="en-US"/>
        </w:rPr>
        <w:t>:</w:t>
      </w:r>
      <w:r w:rsidRPr="001D7DC5">
        <w:rPr>
          <w:rFonts w:ascii="Times New Roman" w:eastAsia="Calibri" w:hAnsi="Times New Roman" w:cs="Times New Roman"/>
          <w:bCs/>
          <w:noProof/>
          <w:sz w:val="24"/>
          <w:szCs w:val="24"/>
          <w:lang w:val="en-US"/>
        </w:rPr>
        <w:t xml:space="preserve"> </w:t>
      </w:r>
      <w:r w:rsidR="00E71E08">
        <w:rPr>
          <w:rFonts w:ascii="Times New Roman" w:eastAsia="Calibri" w:hAnsi="Times New Roman" w:cs="Times New Roman"/>
          <w:bCs/>
          <w:noProof/>
          <w:sz w:val="24"/>
          <w:szCs w:val="24"/>
          <w:lang w:val="en-US"/>
        </w:rPr>
        <w:t>O</w:t>
      </w:r>
      <w:r w:rsidRPr="001D7DC5">
        <w:rPr>
          <w:rFonts w:ascii="Times New Roman" w:eastAsia="Calibri" w:hAnsi="Times New Roman" w:cs="Times New Roman"/>
          <w:bCs/>
          <w:noProof/>
          <w:sz w:val="24"/>
          <w:szCs w:val="24"/>
          <w:lang w:val="en-US"/>
        </w:rPr>
        <w:t>n effective access to social rights for immigrants: the role of local and regional authorities</w:t>
      </w:r>
      <w:r w:rsidR="00341D82">
        <w:rPr>
          <w:rFonts w:ascii="Times New Roman" w:eastAsia="Calibri" w:hAnsi="Times New Roman" w:cs="Times New Roman"/>
          <w:bCs/>
          <w:noProof/>
          <w:sz w:val="24"/>
          <w:szCs w:val="24"/>
          <w:lang w:val="en-US"/>
        </w:rPr>
        <w:t>.</w:t>
      </w:r>
    </w:p>
    <w:p w:rsidR="008F0D6E" w:rsidRPr="001D7DC5" w:rsidRDefault="00D71236" w:rsidP="00E71E08">
      <w:pPr>
        <w:numPr>
          <w:ilvl w:val="0"/>
          <w:numId w:val="18"/>
        </w:numPr>
        <w:spacing w:after="0" w:line="240" w:lineRule="auto"/>
        <w:jc w:val="both"/>
        <w:rPr>
          <w:rFonts w:ascii="Times New Roman" w:eastAsia="Calibri" w:hAnsi="Times New Roman" w:cs="Times New Roman"/>
          <w:bCs/>
          <w:noProof/>
          <w:sz w:val="24"/>
          <w:szCs w:val="24"/>
          <w:lang w:val="en-US"/>
        </w:rPr>
      </w:pPr>
      <w:r w:rsidRPr="001D7DC5">
        <w:rPr>
          <w:rFonts w:ascii="Times New Roman" w:eastAsia="Calibri" w:hAnsi="Times New Roman" w:cs="Times New Roman"/>
          <w:bCs/>
          <w:noProof/>
          <w:sz w:val="24"/>
          <w:szCs w:val="24"/>
          <w:lang w:val="en-US"/>
        </w:rPr>
        <w:t>Resolution 153 (2003)</w:t>
      </w:r>
      <w:r w:rsidR="00C9721E" w:rsidRPr="001D7DC5">
        <w:rPr>
          <w:rFonts w:ascii="Times New Roman" w:eastAsia="Calibri" w:hAnsi="Times New Roman" w:cs="Times New Roman"/>
          <w:bCs/>
          <w:noProof/>
          <w:sz w:val="24"/>
          <w:szCs w:val="24"/>
          <w:lang w:val="en-US"/>
        </w:rPr>
        <w:t>:</w:t>
      </w:r>
      <w:r w:rsidRPr="001D7DC5">
        <w:rPr>
          <w:rFonts w:ascii="Times New Roman" w:eastAsia="Calibri" w:hAnsi="Times New Roman" w:cs="Times New Roman"/>
          <w:bCs/>
          <w:noProof/>
          <w:sz w:val="24"/>
          <w:szCs w:val="24"/>
          <w:lang w:val="en-US"/>
        </w:rPr>
        <w:t xml:space="preserve"> </w:t>
      </w:r>
      <w:r w:rsidR="00E71E08">
        <w:rPr>
          <w:rFonts w:ascii="Times New Roman" w:eastAsia="Calibri" w:hAnsi="Times New Roman" w:cs="Times New Roman"/>
          <w:bCs/>
          <w:noProof/>
          <w:sz w:val="24"/>
          <w:szCs w:val="24"/>
          <w:lang w:val="en-US"/>
        </w:rPr>
        <w:t>O</w:t>
      </w:r>
      <w:r w:rsidRPr="001D7DC5">
        <w:rPr>
          <w:rFonts w:ascii="Times New Roman" w:eastAsia="Calibri" w:hAnsi="Times New Roman" w:cs="Times New Roman"/>
          <w:bCs/>
          <w:noProof/>
          <w:sz w:val="24"/>
          <w:szCs w:val="24"/>
          <w:lang w:val="en-US"/>
        </w:rPr>
        <w:t>n employment and vulnerable groups</w:t>
      </w:r>
      <w:r w:rsidR="00341D82">
        <w:rPr>
          <w:rFonts w:ascii="Times New Roman" w:eastAsia="Calibri" w:hAnsi="Times New Roman" w:cs="Times New Roman"/>
          <w:bCs/>
          <w:noProof/>
          <w:sz w:val="24"/>
          <w:szCs w:val="24"/>
          <w:lang w:val="en-US"/>
        </w:rPr>
        <w:t>.</w:t>
      </w:r>
    </w:p>
    <w:p w:rsidR="0017222B" w:rsidRPr="001D7DC5" w:rsidRDefault="00CF7988" w:rsidP="00E71E08">
      <w:pPr>
        <w:numPr>
          <w:ilvl w:val="0"/>
          <w:numId w:val="18"/>
        </w:numPr>
        <w:spacing w:after="0" w:line="240" w:lineRule="auto"/>
        <w:jc w:val="both"/>
        <w:rPr>
          <w:rFonts w:ascii="Times New Roman" w:eastAsia="Calibri" w:hAnsi="Times New Roman" w:cs="Times New Roman"/>
          <w:bCs/>
          <w:noProof/>
          <w:sz w:val="24"/>
          <w:szCs w:val="24"/>
          <w:lang w:val="en-US"/>
        </w:rPr>
      </w:pPr>
      <w:r w:rsidRPr="001D7DC5">
        <w:rPr>
          <w:rFonts w:ascii="Times New Roman" w:eastAsia="Calibri" w:hAnsi="Times New Roman" w:cs="Times New Roman"/>
          <w:bCs/>
          <w:noProof/>
          <w:sz w:val="24"/>
          <w:szCs w:val="24"/>
          <w:lang w:val="en-US"/>
        </w:rPr>
        <w:t>Resolution 182 (2004)</w:t>
      </w:r>
      <w:r w:rsidR="00CF08B2" w:rsidRPr="001D7DC5">
        <w:rPr>
          <w:rFonts w:ascii="Times New Roman" w:eastAsia="Calibri" w:hAnsi="Times New Roman" w:cs="Times New Roman"/>
          <w:bCs/>
          <w:noProof/>
          <w:sz w:val="24"/>
          <w:szCs w:val="24"/>
          <w:lang w:val="en-US"/>
        </w:rPr>
        <w:t>:</w:t>
      </w:r>
      <w:r w:rsidRPr="001D7DC5">
        <w:rPr>
          <w:rFonts w:ascii="Times New Roman" w:eastAsia="Calibri" w:hAnsi="Times New Roman" w:cs="Times New Roman"/>
          <w:bCs/>
          <w:noProof/>
          <w:sz w:val="24"/>
          <w:szCs w:val="24"/>
          <w:lang w:val="en-US"/>
        </w:rPr>
        <w:t xml:space="preserve"> </w:t>
      </w:r>
      <w:r w:rsidR="00E71E08">
        <w:rPr>
          <w:rFonts w:ascii="Times New Roman" w:eastAsia="Calibri" w:hAnsi="Times New Roman" w:cs="Times New Roman"/>
          <w:bCs/>
          <w:noProof/>
          <w:sz w:val="24"/>
          <w:szCs w:val="24"/>
          <w:lang w:val="en-US"/>
        </w:rPr>
        <w:t>O</w:t>
      </w:r>
      <w:r w:rsidRPr="001D7DC5">
        <w:rPr>
          <w:rFonts w:ascii="Times New Roman" w:eastAsia="Calibri" w:hAnsi="Times New Roman" w:cs="Times New Roman"/>
          <w:bCs/>
          <w:noProof/>
          <w:sz w:val="24"/>
          <w:szCs w:val="24"/>
          <w:lang w:val="en-US"/>
        </w:rPr>
        <w:t>n fighting severe poverty in towns: the role of local authorities.</w:t>
      </w:r>
    </w:p>
    <w:p w:rsidR="00AA5231" w:rsidRPr="001D7DC5" w:rsidRDefault="00D14B76" w:rsidP="0022564E">
      <w:pPr>
        <w:numPr>
          <w:ilvl w:val="0"/>
          <w:numId w:val="18"/>
        </w:numPr>
        <w:spacing w:after="0" w:line="240" w:lineRule="auto"/>
        <w:jc w:val="both"/>
        <w:rPr>
          <w:rFonts w:ascii="Times New Roman" w:eastAsia="Calibri" w:hAnsi="Times New Roman" w:cs="Times New Roman"/>
          <w:bCs/>
          <w:noProof/>
          <w:sz w:val="24"/>
          <w:szCs w:val="24"/>
          <w:lang w:val="en-US"/>
        </w:rPr>
      </w:pPr>
      <w:r w:rsidRPr="001D7DC5">
        <w:rPr>
          <w:rFonts w:ascii="Times New Roman" w:eastAsia="Calibri" w:hAnsi="Times New Roman" w:cs="Times New Roman"/>
          <w:bCs/>
          <w:noProof/>
          <w:sz w:val="24"/>
          <w:szCs w:val="24"/>
          <w:lang w:val="en-US"/>
        </w:rPr>
        <w:lastRenderedPageBreak/>
        <w:t xml:space="preserve">Resolution 181 (2004) and </w:t>
      </w:r>
      <w:r w:rsidR="00AA5231" w:rsidRPr="001D7DC5">
        <w:rPr>
          <w:rFonts w:ascii="Times New Roman" w:eastAsia="Calibri" w:hAnsi="Times New Roman" w:cs="Times New Roman"/>
          <w:bCs/>
          <w:noProof/>
          <w:sz w:val="24"/>
          <w:szCs w:val="24"/>
          <w:lang w:val="en-US"/>
        </w:rPr>
        <w:t>Recommendation 153 (2004)</w:t>
      </w:r>
      <w:r w:rsidR="00FD4A6A" w:rsidRPr="001D7DC5">
        <w:rPr>
          <w:rFonts w:ascii="Times New Roman" w:eastAsia="Calibri" w:hAnsi="Times New Roman" w:cs="Times New Roman"/>
          <w:bCs/>
          <w:noProof/>
          <w:sz w:val="24"/>
          <w:szCs w:val="24"/>
          <w:lang w:val="en-US"/>
        </w:rPr>
        <w:t>:</w:t>
      </w:r>
      <w:r w:rsidR="00AA5231" w:rsidRPr="001D7DC5">
        <w:rPr>
          <w:rFonts w:ascii="Times New Roman" w:eastAsia="Calibri" w:hAnsi="Times New Roman" w:cs="Times New Roman"/>
          <w:bCs/>
          <w:noProof/>
          <w:sz w:val="24"/>
          <w:szCs w:val="24"/>
          <w:lang w:val="en-US"/>
        </w:rPr>
        <w:t xml:space="preserve"> </w:t>
      </w:r>
      <w:r w:rsidR="0022564E">
        <w:rPr>
          <w:rFonts w:ascii="Times New Roman" w:eastAsia="Calibri" w:hAnsi="Times New Roman" w:cs="Times New Roman"/>
          <w:bCs/>
          <w:noProof/>
          <w:sz w:val="24"/>
          <w:szCs w:val="24"/>
          <w:lang w:val="en-US"/>
        </w:rPr>
        <w:t>O</w:t>
      </w:r>
      <w:r w:rsidR="00AA5231" w:rsidRPr="001D7DC5">
        <w:rPr>
          <w:rFonts w:ascii="Times New Roman" w:eastAsia="Calibri" w:hAnsi="Times New Roman" w:cs="Times New Roman"/>
          <w:bCs/>
          <w:noProof/>
          <w:sz w:val="24"/>
          <w:szCs w:val="24"/>
          <w:lang w:val="en-US"/>
        </w:rPr>
        <w:t>n “</w:t>
      </w:r>
      <w:r w:rsidR="0022564E">
        <w:rPr>
          <w:rFonts w:ascii="Times New Roman" w:eastAsia="Calibri" w:hAnsi="Times New Roman" w:cs="Times New Roman"/>
          <w:bCs/>
          <w:noProof/>
          <w:sz w:val="24"/>
          <w:szCs w:val="24"/>
          <w:lang w:val="en-US"/>
        </w:rPr>
        <w:t>A pact for the integration and</w:t>
      </w:r>
      <w:r w:rsidR="00AA5231" w:rsidRPr="001D7DC5">
        <w:rPr>
          <w:rFonts w:ascii="Times New Roman" w:eastAsia="Calibri" w:hAnsi="Times New Roman" w:cs="Times New Roman"/>
          <w:bCs/>
          <w:noProof/>
          <w:sz w:val="24"/>
          <w:szCs w:val="24"/>
          <w:lang w:val="en-US"/>
        </w:rPr>
        <w:t xml:space="preserve"> participation of people of immigrant origin in Europe's towns, cities and regions”.</w:t>
      </w:r>
    </w:p>
    <w:p w:rsidR="004F55DE" w:rsidRPr="001D7DC5" w:rsidRDefault="007D668B" w:rsidP="002507AF">
      <w:pPr>
        <w:numPr>
          <w:ilvl w:val="0"/>
          <w:numId w:val="18"/>
        </w:numPr>
        <w:spacing w:after="0" w:line="240" w:lineRule="auto"/>
        <w:jc w:val="both"/>
        <w:rPr>
          <w:rFonts w:ascii="Times New Roman" w:eastAsia="Calibri" w:hAnsi="Times New Roman" w:cs="Times New Roman"/>
          <w:bCs/>
          <w:noProof/>
          <w:sz w:val="24"/>
          <w:szCs w:val="24"/>
          <w:lang w:val="en-US"/>
        </w:rPr>
      </w:pPr>
      <w:r w:rsidRPr="001D7DC5">
        <w:rPr>
          <w:rFonts w:ascii="Times New Roman" w:eastAsia="Calibri" w:hAnsi="Times New Roman" w:cs="Times New Roman"/>
          <w:bCs/>
          <w:noProof/>
          <w:sz w:val="24"/>
          <w:szCs w:val="24"/>
          <w:lang w:val="en-US"/>
        </w:rPr>
        <w:t>Resolution 141 (2002)</w:t>
      </w:r>
      <w:r w:rsidR="00871A1C" w:rsidRPr="001D7DC5">
        <w:rPr>
          <w:rFonts w:ascii="Times New Roman" w:eastAsia="Calibri" w:hAnsi="Times New Roman" w:cs="Times New Roman"/>
          <w:bCs/>
          <w:noProof/>
          <w:sz w:val="24"/>
          <w:szCs w:val="24"/>
          <w:lang w:val="en-US"/>
        </w:rPr>
        <w:t xml:space="preserve"> </w:t>
      </w:r>
      <w:r w:rsidR="00B41307" w:rsidRPr="001D7DC5">
        <w:rPr>
          <w:rFonts w:ascii="Times New Roman" w:eastAsia="Calibri" w:hAnsi="Times New Roman" w:cs="Times New Roman"/>
          <w:bCs/>
          <w:noProof/>
          <w:sz w:val="24"/>
          <w:szCs w:val="24"/>
          <w:lang w:val="en-US"/>
        </w:rPr>
        <w:t>and Recommendation 115 (2002)</w:t>
      </w:r>
      <w:r w:rsidRPr="001D7DC5">
        <w:rPr>
          <w:rFonts w:ascii="Times New Roman" w:eastAsia="Calibri" w:hAnsi="Times New Roman" w:cs="Times New Roman"/>
          <w:bCs/>
          <w:noProof/>
          <w:sz w:val="24"/>
          <w:szCs w:val="24"/>
          <w:lang w:val="en-US"/>
        </w:rPr>
        <w:t>:</w:t>
      </w:r>
      <w:r w:rsidR="00C13B8E" w:rsidRPr="001D7DC5">
        <w:rPr>
          <w:rFonts w:ascii="Times New Roman" w:eastAsia="Calibri" w:hAnsi="Times New Roman" w:cs="Times New Roman"/>
          <w:bCs/>
          <w:noProof/>
          <w:sz w:val="24"/>
          <w:szCs w:val="24"/>
          <w:lang w:val="en-US"/>
        </w:rPr>
        <w:t xml:space="preserve"> </w:t>
      </w:r>
      <w:r w:rsidR="0022564E">
        <w:rPr>
          <w:rFonts w:ascii="Times New Roman" w:eastAsia="Calibri" w:hAnsi="Times New Roman" w:cs="Times New Roman"/>
          <w:bCs/>
          <w:noProof/>
          <w:sz w:val="24"/>
          <w:szCs w:val="24"/>
          <w:lang w:val="en-US"/>
        </w:rPr>
        <w:t>O</w:t>
      </w:r>
      <w:r w:rsidR="00C13B8E" w:rsidRPr="001D7DC5">
        <w:rPr>
          <w:rFonts w:ascii="Times New Roman" w:eastAsia="Calibri" w:hAnsi="Times New Roman" w:cs="Times New Roman"/>
          <w:bCs/>
          <w:noProof/>
          <w:sz w:val="24"/>
          <w:szCs w:val="24"/>
          <w:lang w:val="en-US"/>
        </w:rPr>
        <w:t xml:space="preserve">n the participation of foreign residents in local public life: </w:t>
      </w:r>
      <w:r w:rsidR="002507AF">
        <w:rPr>
          <w:rFonts w:ascii="Times New Roman" w:eastAsia="Calibri" w:hAnsi="Times New Roman" w:cs="Times New Roman"/>
          <w:bCs/>
          <w:noProof/>
          <w:sz w:val="24"/>
          <w:szCs w:val="24"/>
          <w:lang w:val="en-US"/>
        </w:rPr>
        <w:t>C</w:t>
      </w:r>
      <w:r w:rsidR="00C13B8E" w:rsidRPr="001D7DC5">
        <w:rPr>
          <w:rFonts w:ascii="Times New Roman" w:eastAsia="Calibri" w:hAnsi="Times New Roman" w:cs="Times New Roman"/>
          <w:bCs/>
          <w:noProof/>
          <w:sz w:val="24"/>
          <w:szCs w:val="24"/>
          <w:lang w:val="en-US"/>
        </w:rPr>
        <w:t>onsultative bodies</w:t>
      </w:r>
      <w:r w:rsidR="002507AF">
        <w:rPr>
          <w:rFonts w:ascii="Times New Roman" w:eastAsia="Calibri" w:hAnsi="Times New Roman" w:cs="Times New Roman"/>
          <w:bCs/>
          <w:noProof/>
          <w:sz w:val="24"/>
          <w:szCs w:val="24"/>
          <w:lang w:val="en-US"/>
        </w:rPr>
        <w:t>.</w:t>
      </w:r>
    </w:p>
    <w:p w:rsidR="00371707" w:rsidRPr="001D7DC5" w:rsidRDefault="005B1BFC" w:rsidP="0022564E">
      <w:pPr>
        <w:numPr>
          <w:ilvl w:val="0"/>
          <w:numId w:val="18"/>
        </w:numPr>
        <w:spacing w:after="0" w:line="240" w:lineRule="auto"/>
        <w:jc w:val="both"/>
        <w:rPr>
          <w:rFonts w:ascii="Times New Roman" w:eastAsia="Calibri" w:hAnsi="Times New Roman" w:cs="Times New Roman"/>
          <w:bCs/>
          <w:noProof/>
          <w:sz w:val="24"/>
          <w:szCs w:val="24"/>
          <w:lang w:val="en-US"/>
        </w:rPr>
      </w:pPr>
      <w:r w:rsidRPr="001D7DC5">
        <w:rPr>
          <w:rFonts w:ascii="Times New Roman" w:eastAsia="Calibri" w:hAnsi="Times New Roman" w:cs="Times New Roman"/>
          <w:bCs/>
          <w:noProof/>
          <w:sz w:val="24"/>
          <w:szCs w:val="24"/>
          <w:lang w:val="en-US"/>
        </w:rPr>
        <w:t>Resolution</w:t>
      </w:r>
      <w:r w:rsidR="00210105" w:rsidRPr="001D7DC5">
        <w:rPr>
          <w:rFonts w:ascii="Times New Roman" w:eastAsia="Calibri" w:hAnsi="Times New Roman" w:cs="Times New Roman"/>
          <w:bCs/>
          <w:noProof/>
          <w:sz w:val="24"/>
          <w:szCs w:val="24"/>
          <w:lang w:val="en-US"/>
        </w:rPr>
        <w:t xml:space="preserve"> 92 (2000) and Recommendation 76 (2000): </w:t>
      </w:r>
      <w:r w:rsidR="0022564E">
        <w:rPr>
          <w:rFonts w:ascii="Times New Roman" w:eastAsia="Calibri" w:hAnsi="Times New Roman" w:cs="Times New Roman"/>
          <w:bCs/>
          <w:noProof/>
          <w:sz w:val="24"/>
          <w:szCs w:val="24"/>
          <w:lang w:val="en-US"/>
        </w:rPr>
        <w:t>O</w:t>
      </w:r>
      <w:r w:rsidR="00346E0E" w:rsidRPr="001D7DC5">
        <w:rPr>
          <w:rFonts w:ascii="Times New Roman" w:eastAsia="Calibri" w:hAnsi="Times New Roman" w:cs="Times New Roman"/>
          <w:bCs/>
          <w:noProof/>
          <w:sz w:val="24"/>
          <w:szCs w:val="24"/>
          <w:lang w:val="en-US"/>
        </w:rPr>
        <w:t>n the participation of foreign residents in local public life</w:t>
      </w:r>
      <w:r w:rsidR="0022564E">
        <w:rPr>
          <w:rFonts w:ascii="Times New Roman" w:eastAsia="Calibri" w:hAnsi="Times New Roman" w:cs="Times New Roman"/>
          <w:bCs/>
          <w:noProof/>
          <w:sz w:val="24"/>
          <w:szCs w:val="24"/>
          <w:lang w:val="en-US"/>
        </w:rPr>
        <w:t>.</w:t>
      </w:r>
    </w:p>
    <w:p w:rsidR="00210105" w:rsidRPr="001D7DC5" w:rsidRDefault="00BF20C7" w:rsidP="0022564E">
      <w:pPr>
        <w:numPr>
          <w:ilvl w:val="0"/>
          <w:numId w:val="18"/>
        </w:numPr>
        <w:spacing w:after="0" w:line="240" w:lineRule="auto"/>
        <w:jc w:val="both"/>
        <w:rPr>
          <w:rFonts w:ascii="Times New Roman" w:eastAsia="Calibri" w:hAnsi="Times New Roman" w:cs="Times New Roman"/>
          <w:bCs/>
          <w:noProof/>
          <w:sz w:val="24"/>
          <w:szCs w:val="24"/>
          <w:lang w:val="en-US"/>
        </w:rPr>
      </w:pPr>
      <w:r w:rsidRPr="001D7DC5">
        <w:rPr>
          <w:rFonts w:ascii="Times New Roman" w:eastAsia="Calibri" w:hAnsi="Times New Roman" w:cs="Times New Roman"/>
          <w:bCs/>
          <w:noProof/>
          <w:sz w:val="24"/>
          <w:szCs w:val="24"/>
          <w:lang w:val="en-US"/>
        </w:rPr>
        <w:t>Convention</w:t>
      </w:r>
      <w:r w:rsidR="00210105" w:rsidRPr="001D7DC5">
        <w:rPr>
          <w:rFonts w:ascii="Times New Roman" w:eastAsia="Calibri" w:hAnsi="Times New Roman" w:cs="Times New Roman"/>
          <w:bCs/>
          <w:noProof/>
          <w:sz w:val="24"/>
          <w:szCs w:val="24"/>
          <w:lang w:val="en-US"/>
        </w:rPr>
        <w:t xml:space="preserve"> (1992): </w:t>
      </w:r>
      <w:r w:rsidR="0022564E">
        <w:rPr>
          <w:rFonts w:ascii="Times New Roman" w:eastAsia="Calibri" w:hAnsi="Times New Roman" w:cs="Times New Roman"/>
          <w:bCs/>
          <w:noProof/>
          <w:sz w:val="24"/>
          <w:szCs w:val="24"/>
          <w:lang w:val="en-US"/>
        </w:rPr>
        <w:t>O</w:t>
      </w:r>
      <w:r w:rsidR="00E97E36" w:rsidRPr="001D7DC5">
        <w:rPr>
          <w:rFonts w:ascii="Times New Roman" w:eastAsia="Calibri" w:hAnsi="Times New Roman" w:cs="Times New Roman"/>
          <w:bCs/>
          <w:noProof/>
          <w:sz w:val="24"/>
          <w:szCs w:val="24"/>
          <w:lang w:val="en-US"/>
        </w:rPr>
        <w:t>n the Participation of Foreigners in Public Life at Local Level (in force since 1997)</w:t>
      </w:r>
      <w:r w:rsidR="0022564E">
        <w:rPr>
          <w:rFonts w:ascii="Times New Roman" w:eastAsia="Calibri" w:hAnsi="Times New Roman" w:cs="Times New Roman"/>
          <w:bCs/>
          <w:noProof/>
          <w:sz w:val="24"/>
          <w:szCs w:val="24"/>
          <w:lang w:val="en-US"/>
        </w:rPr>
        <w:t>.</w:t>
      </w:r>
    </w:p>
    <w:p w:rsidR="00210105" w:rsidRPr="001D7DC5" w:rsidRDefault="007B2863" w:rsidP="0022564E">
      <w:pPr>
        <w:numPr>
          <w:ilvl w:val="0"/>
          <w:numId w:val="18"/>
        </w:numPr>
        <w:spacing w:after="0" w:line="240" w:lineRule="auto"/>
        <w:jc w:val="both"/>
        <w:rPr>
          <w:rFonts w:ascii="Times New Roman" w:eastAsia="Calibri" w:hAnsi="Times New Roman" w:cs="Times New Roman"/>
          <w:bCs/>
          <w:noProof/>
          <w:sz w:val="24"/>
          <w:szCs w:val="24"/>
          <w:lang w:val="en-US"/>
        </w:rPr>
      </w:pPr>
      <w:r w:rsidRPr="001D7DC5">
        <w:rPr>
          <w:rFonts w:ascii="Times New Roman" w:eastAsia="Calibri" w:hAnsi="Times New Roman" w:cs="Times New Roman"/>
          <w:bCs/>
          <w:noProof/>
          <w:sz w:val="24"/>
          <w:szCs w:val="24"/>
          <w:lang w:val="en-US"/>
        </w:rPr>
        <w:t xml:space="preserve">Resolution 15 (1995): </w:t>
      </w:r>
      <w:r w:rsidR="0022564E">
        <w:rPr>
          <w:rFonts w:ascii="Times New Roman" w:eastAsia="Calibri" w:hAnsi="Times New Roman" w:cs="Times New Roman"/>
          <w:bCs/>
          <w:noProof/>
          <w:sz w:val="24"/>
          <w:szCs w:val="24"/>
          <w:lang w:val="en-US"/>
        </w:rPr>
        <w:t>O</w:t>
      </w:r>
      <w:r w:rsidRPr="001D7DC5">
        <w:rPr>
          <w:rFonts w:ascii="Times New Roman" w:eastAsia="Calibri" w:hAnsi="Times New Roman" w:cs="Times New Roman"/>
          <w:bCs/>
          <w:noProof/>
          <w:sz w:val="24"/>
          <w:szCs w:val="24"/>
          <w:lang w:val="en-US"/>
        </w:rPr>
        <w:t>n Local Democracy: a civic project</w:t>
      </w:r>
      <w:r w:rsidR="0022564E">
        <w:rPr>
          <w:rFonts w:ascii="Times New Roman" w:eastAsia="Calibri" w:hAnsi="Times New Roman" w:cs="Times New Roman"/>
          <w:bCs/>
          <w:noProof/>
          <w:sz w:val="24"/>
          <w:szCs w:val="24"/>
          <w:lang w:val="en-US"/>
        </w:rPr>
        <w:t>.</w:t>
      </w:r>
    </w:p>
    <w:p w:rsidR="00210105" w:rsidRPr="001D7DC5" w:rsidRDefault="001122EF" w:rsidP="0022564E">
      <w:pPr>
        <w:numPr>
          <w:ilvl w:val="0"/>
          <w:numId w:val="18"/>
        </w:numPr>
        <w:spacing w:after="0" w:line="240" w:lineRule="auto"/>
        <w:jc w:val="both"/>
        <w:rPr>
          <w:rFonts w:ascii="Times New Roman" w:eastAsia="Calibri" w:hAnsi="Times New Roman" w:cs="Times New Roman"/>
          <w:bCs/>
          <w:noProof/>
          <w:sz w:val="24"/>
          <w:szCs w:val="24"/>
          <w:lang w:val="en-US"/>
        </w:rPr>
      </w:pPr>
      <w:r w:rsidRPr="001D7DC5">
        <w:rPr>
          <w:rFonts w:ascii="Times New Roman" w:eastAsia="Calibri" w:hAnsi="Times New Roman" w:cs="Times New Roman"/>
          <w:bCs/>
          <w:noProof/>
          <w:sz w:val="24"/>
          <w:szCs w:val="24"/>
          <w:lang w:val="en-US"/>
        </w:rPr>
        <w:t xml:space="preserve">Resolution 183 (1987): </w:t>
      </w:r>
      <w:r w:rsidR="0022564E">
        <w:rPr>
          <w:rFonts w:ascii="Times New Roman" w:eastAsia="Calibri" w:hAnsi="Times New Roman" w:cs="Times New Roman"/>
          <w:bCs/>
          <w:noProof/>
          <w:sz w:val="24"/>
          <w:szCs w:val="24"/>
          <w:lang w:val="en-US"/>
        </w:rPr>
        <w:t>O</w:t>
      </w:r>
      <w:r w:rsidRPr="001D7DC5">
        <w:rPr>
          <w:rFonts w:ascii="Times New Roman" w:eastAsia="Calibri" w:hAnsi="Times New Roman" w:cs="Times New Roman"/>
          <w:bCs/>
          <w:noProof/>
          <w:sz w:val="24"/>
          <w:szCs w:val="24"/>
          <w:lang w:val="en-US"/>
        </w:rPr>
        <w:t>n foreigners in regional and local communities</w:t>
      </w:r>
      <w:r w:rsidR="0022564E">
        <w:rPr>
          <w:rFonts w:ascii="Times New Roman" w:eastAsia="Calibri" w:hAnsi="Times New Roman" w:cs="Times New Roman"/>
          <w:bCs/>
          <w:noProof/>
          <w:sz w:val="24"/>
          <w:szCs w:val="24"/>
          <w:lang w:val="en-US"/>
        </w:rPr>
        <w:t>.</w:t>
      </w:r>
      <w:r w:rsidRPr="001D7DC5">
        <w:rPr>
          <w:rFonts w:ascii="Times New Roman" w:eastAsia="Calibri" w:hAnsi="Times New Roman" w:cs="Times New Roman"/>
          <w:bCs/>
          <w:noProof/>
          <w:sz w:val="24"/>
          <w:szCs w:val="24"/>
          <w:lang w:val="en-US"/>
        </w:rPr>
        <w:t xml:space="preserve"> </w:t>
      </w:r>
    </w:p>
    <w:p w:rsidR="00597CB8" w:rsidRPr="001D7DC5" w:rsidRDefault="00597CB8" w:rsidP="00FC40C8">
      <w:pPr>
        <w:spacing w:after="120"/>
        <w:jc w:val="both"/>
        <w:rPr>
          <w:rFonts w:asciiTheme="majorBidi" w:hAnsiTheme="majorBidi" w:cstheme="majorBidi"/>
          <w:b/>
          <w:bCs/>
          <w:color w:val="000000" w:themeColor="text1"/>
          <w:sz w:val="24"/>
          <w:szCs w:val="24"/>
          <w:lang w:val="en-US"/>
        </w:rPr>
      </w:pPr>
    </w:p>
    <w:p w:rsidR="00597CB8" w:rsidRPr="001D7DC5" w:rsidRDefault="00597CB8" w:rsidP="00FC40C8">
      <w:pPr>
        <w:spacing w:after="120"/>
        <w:jc w:val="both"/>
        <w:rPr>
          <w:rFonts w:asciiTheme="majorBidi" w:hAnsiTheme="majorBidi" w:cstheme="majorBidi"/>
          <w:b/>
          <w:bCs/>
          <w:color w:val="000000" w:themeColor="text1"/>
          <w:sz w:val="24"/>
          <w:szCs w:val="24"/>
          <w:lang w:val="en-US"/>
        </w:rPr>
      </w:pPr>
    </w:p>
    <w:p w:rsidR="00210105" w:rsidRPr="001D7DC5" w:rsidRDefault="00210105" w:rsidP="00FC40C8">
      <w:pPr>
        <w:spacing w:after="120"/>
        <w:jc w:val="both"/>
        <w:rPr>
          <w:rFonts w:asciiTheme="majorBidi" w:hAnsiTheme="majorBidi" w:cstheme="majorBidi"/>
          <w:b/>
          <w:bCs/>
          <w:color w:val="000000" w:themeColor="text1"/>
          <w:sz w:val="24"/>
          <w:szCs w:val="24"/>
          <w:lang w:val="en-US"/>
        </w:rPr>
      </w:pPr>
      <w:r w:rsidRPr="001D7DC5">
        <w:rPr>
          <w:rFonts w:asciiTheme="majorBidi" w:hAnsiTheme="majorBidi" w:cstheme="majorBidi"/>
          <w:b/>
          <w:bCs/>
          <w:color w:val="000000" w:themeColor="text1"/>
          <w:sz w:val="24"/>
          <w:szCs w:val="24"/>
          <w:lang w:val="en-US"/>
        </w:rPr>
        <w:t xml:space="preserve">4. </w:t>
      </w:r>
      <w:r w:rsidR="00FC40C8" w:rsidRPr="001D7DC5">
        <w:rPr>
          <w:rFonts w:asciiTheme="majorBidi" w:hAnsiTheme="majorBidi" w:cstheme="majorBidi"/>
          <w:b/>
          <w:bCs/>
          <w:color w:val="000000" w:themeColor="text1"/>
          <w:sz w:val="24"/>
          <w:szCs w:val="24"/>
          <w:lang w:val="en-US"/>
        </w:rPr>
        <w:t xml:space="preserve">STATE OF AFFAIRS </w:t>
      </w:r>
      <w:r w:rsidRPr="001D7DC5">
        <w:rPr>
          <w:rFonts w:asciiTheme="majorBidi" w:hAnsiTheme="majorBidi" w:cstheme="majorBidi"/>
          <w:b/>
          <w:bCs/>
          <w:color w:val="000000" w:themeColor="text1"/>
          <w:sz w:val="24"/>
          <w:szCs w:val="24"/>
          <w:lang w:val="en-US"/>
        </w:rPr>
        <w:t>IN TURKEY</w:t>
      </w:r>
    </w:p>
    <w:p w:rsidR="005B38E5" w:rsidRPr="001D7DC5" w:rsidRDefault="00210105" w:rsidP="00837B46">
      <w:pPr>
        <w:spacing w:after="120"/>
        <w:jc w:val="both"/>
        <w:rPr>
          <w:rFonts w:asciiTheme="majorBidi" w:hAnsiTheme="majorBidi" w:cstheme="majorBidi"/>
          <w:bCs/>
          <w:color w:val="000000" w:themeColor="text1"/>
          <w:sz w:val="24"/>
          <w:szCs w:val="24"/>
          <w:lang w:val="en-US"/>
        </w:rPr>
      </w:pPr>
      <w:r w:rsidRPr="001D7DC5">
        <w:rPr>
          <w:rFonts w:asciiTheme="majorBidi" w:hAnsiTheme="majorBidi" w:cstheme="majorBidi"/>
          <w:bCs/>
          <w:color w:val="000000" w:themeColor="text1"/>
          <w:sz w:val="24"/>
          <w:szCs w:val="24"/>
          <w:lang w:val="en-US"/>
        </w:rPr>
        <w:t xml:space="preserve">In </w:t>
      </w:r>
      <w:r w:rsidR="001E15D9">
        <w:rPr>
          <w:rFonts w:asciiTheme="majorBidi" w:hAnsiTheme="majorBidi" w:cstheme="majorBidi"/>
          <w:bCs/>
          <w:color w:val="000000" w:themeColor="text1"/>
          <w:sz w:val="24"/>
          <w:szCs w:val="24"/>
          <w:lang w:val="en-US"/>
        </w:rPr>
        <w:t xml:space="preserve">the </w:t>
      </w:r>
      <w:r w:rsidRPr="001D7DC5">
        <w:rPr>
          <w:rFonts w:asciiTheme="majorBidi" w:hAnsiTheme="majorBidi" w:cstheme="majorBidi"/>
          <w:bCs/>
          <w:color w:val="000000" w:themeColor="text1"/>
          <w:sz w:val="24"/>
          <w:szCs w:val="24"/>
          <w:lang w:val="en-US"/>
        </w:rPr>
        <w:t xml:space="preserve">developed countries, </w:t>
      </w:r>
      <w:r w:rsidR="002D1FC4" w:rsidRPr="001D7DC5">
        <w:rPr>
          <w:rFonts w:asciiTheme="majorBidi" w:hAnsiTheme="majorBidi" w:cstheme="majorBidi"/>
          <w:bCs/>
          <w:color w:val="000000" w:themeColor="text1"/>
          <w:sz w:val="24"/>
          <w:szCs w:val="24"/>
          <w:lang w:val="en-US"/>
        </w:rPr>
        <w:t xml:space="preserve">as explained above, </w:t>
      </w:r>
      <w:r w:rsidR="00246682" w:rsidRPr="001D7DC5">
        <w:rPr>
          <w:rFonts w:asciiTheme="majorBidi" w:hAnsiTheme="majorBidi" w:cstheme="majorBidi"/>
          <w:bCs/>
          <w:color w:val="000000" w:themeColor="text1"/>
          <w:sz w:val="24"/>
          <w:szCs w:val="24"/>
          <w:lang w:val="en-US"/>
        </w:rPr>
        <w:t xml:space="preserve">local governments are in general competent in </w:t>
      </w:r>
      <w:r w:rsidRPr="001D7DC5">
        <w:rPr>
          <w:rFonts w:asciiTheme="majorBidi" w:hAnsiTheme="majorBidi" w:cstheme="majorBidi"/>
          <w:bCs/>
          <w:color w:val="000000" w:themeColor="text1"/>
          <w:sz w:val="24"/>
          <w:szCs w:val="24"/>
          <w:lang w:val="en-US"/>
        </w:rPr>
        <w:t xml:space="preserve">the </w:t>
      </w:r>
      <w:r w:rsidR="00246682" w:rsidRPr="001D7DC5">
        <w:rPr>
          <w:rFonts w:asciiTheme="majorBidi" w:hAnsiTheme="majorBidi" w:cstheme="majorBidi"/>
          <w:bCs/>
          <w:color w:val="000000" w:themeColor="text1"/>
          <w:sz w:val="24"/>
          <w:szCs w:val="24"/>
          <w:lang w:val="en-US"/>
        </w:rPr>
        <w:t xml:space="preserve">field of </w:t>
      </w:r>
      <w:r w:rsidRPr="001D7DC5">
        <w:rPr>
          <w:rFonts w:asciiTheme="majorBidi" w:hAnsiTheme="majorBidi" w:cstheme="majorBidi"/>
          <w:bCs/>
          <w:color w:val="000000" w:themeColor="text1"/>
          <w:sz w:val="24"/>
          <w:szCs w:val="24"/>
          <w:lang w:val="en-US"/>
        </w:rPr>
        <w:t>integration of immigrants</w:t>
      </w:r>
      <w:r w:rsidR="00246682" w:rsidRPr="001D7DC5">
        <w:rPr>
          <w:rFonts w:asciiTheme="majorBidi" w:hAnsiTheme="majorBidi" w:cstheme="majorBidi"/>
          <w:bCs/>
          <w:color w:val="000000" w:themeColor="text1"/>
          <w:sz w:val="24"/>
          <w:szCs w:val="24"/>
          <w:lang w:val="en-US"/>
        </w:rPr>
        <w:t xml:space="preserve">. </w:t>
      </w:r>
      <w:r w:rsidRPr="001D7DC5">
        <w:rPr>
          <w:rFonts w:asciiTheme="majorBidi" w:hAnsiTheme="majorBidi" w:cstheme="majorBidi"/>
          <w:bCs/>
          <w:color w:val="000000" w:themeColor="text1"/>
          <w:sz w:val="24"/>
          <w:szCs w:val="24"/>
          <w:lang w:val="en-US"/>
        </w:rPr>
        <w:t>In contrast</w:t>
      </w:r>
      <w:r w:rsidR="00246682" w:rsidRPr="001D7DC5">
        <w:rPr>
          <w:rFonts w:asciiTheme="majorBidi" w:hAnsiTheme="majorBidi" w:cstheme="majorBidi"/>
          <w:bCs/>
          <w:color w:val="000000" w:themeColor="text1"/>
          <w:sz w:val="24"/>
          <w:szCs w:val="24"/>
          <w:lang w:val="en-US"/>
        </w:rPr>
        <w:t>,</w:t>
      </w:r>
      <w:r w:rsidRPr="001D7DC5">
        <w:rPr>
          <w:rFonts w:asciiTheme="majorBidi" w:hAnsiTheme="majorBidi" w:cstheme="majorBidi"/>
          <w:bCs/>
          <w:color w:val="000000" w:themeColor="text1"/>
          <w:sz w:val="24"/>
          <w:szCs w:val="24"/>
          <w:lang w:val="en-US"/>
        </w:rPr>
        <w:t xml:space="preserve"> the integration of immigrants in </w:t>
      </w:r>
      <w:r w:rsidR="009859A2" w:rsidRPr="001D7DC5">
        <w:rPr>
          <w:rFonts w:asciiTheme="majorBidi" w:hAnsiTheme="majorBidi" w:cstheme="majorBidi"/>
          <w:bCs/>
          <w:color w:val="000000" w:themeColor="text1"/>
          <w:sz w:val="24"/>
          <w:szCs w:val="24"/>
          <w:lang w:val="en-US"/>
        </w:rPr>
        <w:t>the local community</w:t>
      </w:r>
      <w:r w:rsidR="00246682" w:rsidRPr="001D7DC5">
        <w:rPr>
          <w:rFonts w:asciiTheme="majorBidi" w:hAnsiTheme="majorBidi" w:cstheme="majorBidi"/>
          <w:bCs/>
          <w:color w:val="000000" w:themeColor="text1"/>
          <w:sz w:val="24"/>
          <w:szCs w:val="24"/>
          <w:lang w:val="en-US"/>
        </w:rPr>
        <w:t xml:space="preserve"> was </w:t>
      </w:r>
      <w:r w:rsidR="00614EE2" w:rsidRPr="001D7DC5">
        <w:rPr>
          <w:rFonts w:asciiTheme="majorBidi" w:hAnsiTheme="majorBidi" w:cstheme="majorBidi"/>
          <w:bCs/>
          <w:color w:val="000000" w:themeColor="text1"/>
          <w:sz w:val="24"/>
          <w:szCs w:val="24"/>
          <w:lang w:val="en-US"/>
        </w:rPr>
        <w:t>until</w:t>
      </w:r>
      <w:r w:rsidR="00246682" w:rsidRPr="001D7DC5">
        <w:rPr>
          <w:rFonts w:asciiTheme="majorBidi" w:hAnsiTheme="majorBidi" w:cstheme="majorBidi"/>
          <w:bCs/>
          <w:color w:val="000000" w:themeColor="text1"/>
          <w:sz w:val="24"/>
          <w:szCs w:val="24"/>
          <w:lang w:val="en-US"/>
        </w:rPr>
        <w:t xml:space="preserve"> recently a concept </w:t>
      </w:r>
      <w:r w:rsidR="00246682" w:rsidRPr="00C95918">
        <w:rPr>
          <w:rFonts w:asciiTheme="majorBidi" w:hAnsiTheme="majorBidi" w:cstheme="majorBidi"/>
          <w:bCs/>
          <w:color w:val="000000" w:themeColor="text1"/>
          <w:sz w:val="24"/>
          <w:szCs w:val="24"/>
          <w:lang w:val="en-US"/>
        </w:rPr>
        <w:t xml:space="preserve">unknown to </w:t>
      </w:r>
      <w:r w:rsidRPr="00C95918">
        <w:rPr>
          <w:rFonts w:asciiTheme="majorBidi" w:hAnsiTheme="majorBidi" w:cstheme="majorBidi"/>
          <w:bCs/>
          <w:color w:val="000000" w:themeColor="text1"/>
          <w:sz w:val="24"/>
          <w:szCs w:val="24"/>
          <w:lang w:val="en-US"/>
        </w:rPr>
        <w:t xml:space="preserve">policy makers </w:t>
      </w:r>
      <w:r w:rsidR="00246682" w:rsidRPr="00C95918">
        <w:rPr>
          <w:rFonts w:asciiTheme="majorBidi" w:hAnsiTheme="majorBidi" w:cstheme="majorBidi"/>
          <w:bCs/>
          <w:color w:val="000000" w:themeColor="text1"/>
          <w:sz w:val="24"/>
          <w:szCs w:val="24"/>
          <w:lang w:val="en-US"/>
        </w:rPr>
        <w:t>in Turkey</w:t>
      </w:r>
      <w:r w:rsidR="00AE09A4" w:rsidRPr="00C95918">
        <w:rPr>
          <w:rFonts w:asciiTheme="majorBidi" w:hAnsiTheme="majorBidi" w:cstheme="majorBidi"/>
          <w:bCs/>
          <w:color w:val="000000" w:themeColor="text1"/>
          <w:sz w:val="24"/>
          <w:szCs w:val="24"/>
          <w:lang w:val="en-US"/>
        </w:rPr>
        <w:t>.</w:t>
      </w:r>
      <w:r w:rsidR="00064F35" w:rsidRPr="00C95918">
        <w:rPr>
          <w:rStyle w:val="DipnotBavurusu"/>
          <w:rFonts w:asciiTheme="majorBidi" w:hAnsiTheme="majorBidi" w:cstheme="majorBidi"/>
          <w:bCs/>
          <w:color w:val="000000" w:themeColor="text1"/>
          <w:sz w:val="24"/>
          <w:szCs w:val="24"/>
          <w:lang w:val="en-US"/>
        </w:rPr>
        <w:footnoteReference w:id="10"/>
      </w:r>
      <w:r w:rsidR="00246682" w:rsidRPr="00C95918">
        <w:rPr>
          <w:rFonts w:asciiTheme="majorBidi" w:hAnsiTheme="majorBidi" w:cstheme="majorBidi"/>
          <w:bCs/>
          <w:color w:val="000000" w:themeColor="text1"/>
          <w:sz w:val="24"/>
          <w:szCs w:val="24"/>
          <w:lang w:val="en-US"/>
        </w:rPr>
        <w:t xml:space="preserve"> </w:t>
      </w:r>
      <w:r w:rsidR="000B2E79" w:rsidRPr="00C95918">
        <w:rPr>
          <w:rFonts w:asciiTheme="majorBidi" w:hAnsiTheme="majorBidi" w:cstheme="majorBidi"/>
          <w:bCs/>
          <w:color w:val="000000" w:themeColor="text1"/>
          <w:sz w:val="24"/>
          <w:szCs w:val="24"/>
          <w:lang w:val="en-US"/>
        </w:rPr>
        <w:t>I</w:t>
      </w:r>
      <w:r w:rsidR="007854D6" w:rsidRPr="00C95918">
        <w:rPr>
          <w:rFonts w:asciiTheme="majorBidi" w:hAnsiTheme="majorBidi" w:cstheme="majorBidi"/>
          <w:bCs/>
          <w:color w:val="000000" w:themeColor="text1"/>
          <w:sz w:val="24"/>
          <w:szCs w:val="24"/>
          <w:lang w:val="en-US"/>
        </w:rPr>
        <w:t>t is di</w:t>
      </w:r>
      <w:r w:rsidR="00FA3F90" w:rsidRPr="00C95918">
        <w:rPr>
          <w:rFonts w:asciiTheme="majorBidi" w:hAnsiTheme="majorBidi" w:cstheme="majorBidi"/>
          <w:bCs/>
          <w:color w:val="000000" w:themeColor="text1"/>
          <w:sz w:val="24"/>
          <w:szCs w:val="24"/>
          <w:lang w:val="en-US"/>
        </w:rPr>
        <w:t>f</w:t>
      </w:r>
      <w:r w:rsidR="007854D6" w:rsidRPr="00C95918">
        <w:rPr>
          <w:rFonts w:asciiTheme="majorBidi" w:hAnsiTheme="majorBidi" w:cstheme="majorBidi"/>
          <w:bCs/>
          <w:color w:val="000000" w:themeColor="text1"/>
          <w:sz w:val="24"/>
          <w:szCs w:val="24"/>
          <w:lang w:val="en-US"/>
        </w:rPr>
        <w:t xml:space="preserve">ficult to say that </w:t>
      </w:r>
      <w:r w:rsidRPr="00C95918">
        <w:rPr>
          <w:rFonts w:asciiTheme="majorBidi" w:hAnsiTheme="majorBidi" w:cstheme="majorBidi"/>
          <w:bCs/>
          <w:color w:val="000000" w:themeColor="text1"/>
          <w:sz w:val="24"/>
          <w:szCs w:val="24"/>
          <w:lang w:val="en-US"/>
        </w:rPr>
        <w:t xml:space="preserve">Turkish local governments are really active in </w:t>
      </w:r>
      <w:r w:rsidR="007854D6" w:rsidRPr="00C95918">
        <w:rPr>
          <w:rFonts w:asciiTheme="majorBidi" w:hAnsiTheme="majorBidi" w:cstheme="majorBidi"/>
          <w:bCs/>
          <w:color w:val="000000" w:themeColor="text1"/>
          <w:sz w:val="24"/>
          <w:szCs w:val="24"/>
          <w:lang w:val="en-US"/>
        </w:rPr>
        <w:t xml:space="preserve">the integration of </w:t>
      </w:r>
      <w:r w:rsidRPr="00C95918">
        <w:rPr>
          <w:rFonts w:asciiTheme="majorBidi" w:hAnsiTheme="majorBidi" w:cstheme="majorBidi"/>
          <w:bCs/>
          <w:color w:val="000000" w:themeColor="text1"/>
          <w:sz w:val="24"/>
          <w:szCs w:val="24"/>
          <w:lang w:val="en-US"/>
        </w:rPr>
        <w:t xml:space="preserve">foreigners. However, </w:t>
      </w:r>
      <w:r w:rsidR="00C73F04" w:rsidRPr="00C95918">
        <w:rPr>
          <w:rFonts w:asciiTheme="majorBidi" w:hAnsiTheme="majorBidi" w:cstheme="majorBidi"/>
          <w:bCs/>
          <w:color w:val="000000" w:themeColor="text1"/>
          <w:sz w:val="24"/>
          <w:szCs w:val="24"/>
          <w:lang w:val="en-US"/>
        </w:rPr>
        <w:t xml:space="preserve">if </w:t>
      </w:r>
      <w:r w:rsidR="00377673" w:rsidRPr="00C95918">
        <w:rPr>
          <w:rFonts w:asciiTheme="majorBidi" w:hAnsiTheme="majorBidi" w:cstheme="majorBidi"/>
          <w:bCs/>
          <w:color w:val="000000" w:themeColor="text1"/>
          <w:sz w:val="24"/>
          <w:szCs w:val="24"/>
          <w:lang w:val="en-US"/>
        </w:rPr>
        <w:t xml:space="preserve">one takes into </w:t>
      </w:r>
      <w:r w:rsidR="00C73F04" w:rsidRPr="00C95918">
        <w:rPr>
          <w:rFonts w:asciiTheme="majorBidi" w:hAnsiTheme="majorBidi" w:cstheme="majorBidi"/>
          <w:bCs/>
          <w:color w:val="000000" w:themeColor="text1"/>
          <w:sz w:val="24"/>
          <w:szCs w:val="24"/>
          <w:lang w:val="en-US"/>
        </w:rPr>
        <w:t>account</w:t>
      </w:r>
      <w:r w:rsidR="00E836D3" w:rsidRPr="00C95918">
        <w:rPr>
          <w:rFonts w:asciiTheme="majorBidi" w:hAnsiTheme="majorBidi" w:cstheme="majorBidi"/>
          <w:bCs/>
          <w:color w:val="000000" w:themeColor="text1"/>
          <w:sz w:val="24"/>
          <w:szCs w:val="24"/>
          <w:lang w:val="en-US"/>
        </w:rPr>
        <w:t xml:space="preserve"> </w:t>
      </w:r>
      <w:r w:rsidR="00AE09A4" w:rsidRPr="00C95918">
        <w:rPr>
          <w:rFonts w:asciiTheme="majorBidi" w:hAnsiTheme="majorBidi" w:cstheme="majorBidi"/>
          <w:bCs/>
          <w:color w:val="000000" w:themeColor="text1"/>
          <w:sz w:val="24"/>
          <w:szCs w:val="24"/>
          <w:lang w:val="en-US"/>
        </w:rPr>
        <w:t xml:space="preserve">the fact </w:t>
      </w:r>
      <w:r w:rsidR="00377673" w:rsidRPr="00C95918">
        <w:rPr>
          <w:rFonts w:asciiTheme="majorBidi" w:hAnsiTheme="majorBidi" w:cstheme="majorBidi"/>
          <w:bCs/>
          <w:color w:val="000000" w:themeColor="text1"/>
          <w:sz w:val="24"/>
          <w:szCs w:val="24"/>
          <w:lang w:val="en-US"/>
        </w:rPr>
        <w:t xml:space="preserve">that </w:t>
      </w:r>
      <w:r w:rsidR="001B5747" w:rsidRPr="00C95918">
        <w:rPr>
          <w:rFonts w:asciiTheme="majorBidi" w:hAnsiTheme="majorBidi" w:cstheme="majorBidi"/>
          <w:bCs/>
          <w:color w:val="000000" w:themeColor="text1"/>
          <w:sz w:val="24"/>
          <w:szCs w:val="24"/>
          <w:lang w:val="en-US"/>
        </w:rPr>
        <w:t xml:space="preserve">until </w:t>
      </w:r>
      <w:r w:rsidR="00AE09A4" w:rsidRPr="00C95918">
        <w:rPr>
          <w:rFonts w:asciiTheme="majorBidi" w:hAnsiTheme="majorBidi" w:cstheme="majorBidi"/>
          <w:bCs/>
          <w:color w:val="000000" w:themeColor="text1"/>
          <w:sz w:val="24"/>
          <w:szCs w:val="24"/>
          <w:lang w:val="en-US"/>
        </w:rPr>
        <w:t>now</w:t>
      </w:r>
      <w:r w:rsidR="001B5747" w:rsidRPr="00C95918">
        <w:rPr>
          <w:rFonts w:asciiTheme="majorBidi" w:hAnsiTheme="majorBidi" w:cstheme="majorBidi"/>
          <w:bCs/>
          <w:color w:val="000000" w:themeColor="text1"/>
          <w:sz w:val="24"/>
          <w:szCs w:val="24"/>
          <w:lang w:val="en-US"/>
        </w:rPr>
        <w:t xml:space="preserve"> </w:t>
      </w:r>
      <w:r w:rsidR="00377673" w:rsidRPr="00C95918">
        <w:rPr>
          <w:rFonts w:asciiTheme="majorBidi" w:hAnsiTheme="majorBidi" w:cstheme="majorBidi"/>
          <w:bCs/>
          <w:color w:val="000000" w:themeColor="text1"/>
          <w:sz w:val="24"/>
          <w:szCs w:val="24"/>
          <w:lang w:val="en-US"/>
        </w:rPr>
        <w:t xml:space="preserve">even the </w:t>
      </w:r>
      <w:r w:rsidR="001A747C" w:rsidRPr="00C95918">
        <w:rPr>
          <w:rFonts w:asciiTheme="majorBidi" w:hAnsiTheme="majorBidi" w:cstheme="majorBidi"/>
          <w:bCs/>
          <w:color w:val="000000" w:themeColor="text1"/>
          <w:sz w:val="24"/>
          <w:szCs w:val="24"/>
          <w:lang w:val="en-US"/>
        </w:rPr>
        <w:t>national government</w:t>
      </w:r>
      <w:r w:rsidR="00732E02" w:rsidRPr="00C95918">
        <w:rPr>
          <w:rFonts w:asciiTheme="majorBidi" w:hAnsiTheme="majorBidi" w:cstheme="majorBidi"/>
          <w:bCs/>
          <w:color w:val="000000" w:themeColor="text1"/>
          <w:sz w:val="24"/>
          <w:szCs w:val="24"/>
          <w:lang w:val="en-US"/>
        </w:rPr>
        <w:t>’s actions in this field remained insufficient</w:t>
      </w:r>
      <w:r w:rsidR="001761A2" w:rsidRPr="00C95918">
        <w:rPr>
          <w:rFonts w:asciiTheme="majorBidi" w:hAnsiTheme="majorBidi" w:cstheme="majorBidi"/>
          <w:bCs/>
          <w:color w:val="000000" w:themeColor="text1"/>
          <w:sz w:val="24"/>
          <w:szCs w:val="24"/>
          <w:lang w:val="en-US"/>
        </w:rPr>
        <w:t xml:space="preserve"> in terms of taking </w:t>
      </w:r>
      <w:r w:rsidR="00005C71" w:rsidRPr="00C95918">
        <w:rPr>
          <w:rFonts w:asciiTheme="majorBidi" w:hAnsiTheme="majorBidi" w:cstheme="majorBidi"/>
          <w:bCs/>
          <w:color w:val="000000" w:themeColor="text1"/>
          <w:sz w:val="24"/>
          <w:szCs w:val="24"/>
          <w:lang w:val="en-US"/>
        </w:rPr>
        <w:t xml:space="preserve">into consideration </w:t>
      </w:r>
      <w:r w:rsidR="001761A2" w:rsidRPr="00C95918">
        <w:rPr>
          <w:rFonts w:asciiTheme="majorBidi" w:hAnsiTheme="majorBidi" w:cstheme="majorBidi"/>
          <w:bCs/>
          <w:color w:val="000000" w:themeColor="text1"/>
          <w:sz w:val="24"/>
          <w:szCs w:val="24"/>
          <w:lang w:val="en-US"/>
        </w:rPr>
        <w:t>the social and cultural needs of migrants</w:t>
      </w:r>
      <w:r w:rsidR="007A2930" w:rsidRPr="00C95918">
        <w:rPr>
          <w:rFonts w:asciiTheme="majorBidi" w:hAnsiTheme="majorBidi" w:cstheme="majorBidi"/>
          <w:bCs/>
          <w:color w:val="000000" w:themeColor="text1"/>
          <w:sz w:val="24"/>
          <w:szCs w:val="24"/>
          <w:lang w:val="en-US"/>
        </w:rPr>
        <w:t>,</w:t>
      </w:r>
      <w:r w:rsidR="001504BA" w:rsidRPr="00C95918">
        <w:rPr>
          <w:rFonts w:asciiTheme="majorBidi" w:hAnsiTheme="majorBidi" w:cstheme="majorBidi"/>
          <w:bCs/>
          <w:color w:val="000000" w:themeColor="text1"/>
          <w:sz w:val="24"/>
          <w:szCs w:val="24"/>
          <w:lang w:val="en-US"/>
        </w:rPr>
        <w:t xml:space="preserve"> </w:t>
      </w:r>
      <w:r w:rsidR="00837B46">
        <w:rPr>
          <w:rFonts w:asciiTheme="majorBidi" w:hAnsiTheme="majorBidi" w:cstheme="majorBidi"/>
          <w:bCs/>
          <w:color w:val="000000" w:themeColor="text1"/>
          <w:sz w:val="24"/>
          <w:szCs w:val="24"/>
          <w:lang w:val="en-US"/>
        </w:rPr>
        <w:t xml:space="preserve">and </w:t>
      </w:r>
      <w:r w:rsidR="00B64055" w:rsidRPr="00C95918">
        <w:rPr>
          <w:rFonts w:asciiTheme="majorBidi" w:hAnsiTheme="majorBidi" w:cstheme="majorBidi"/>
          <w:bCs/>
          <w:color w:val="000000" w:themeColor="text1"/>
          <w:sz w:val="24"/>
          <w:szCs w:val="24"/>
          <w:lang w:val="en-US"/>
        </w:rPr>
        <w:t>developing public policies and specific types of services</w:t>
      </w:r>
      <w:r w:rsidR="005D4462" w:rsidRPr="00C95918">
        <w:rPr>
          <w:rFonts w:asciiTheme="majorBidi" w:hAnsiTheme="majorBidi" w:cstheme="majorBidi"/>
          <w:bCs/>
          <w:color w:val="000000" w:themeColor="text1"/>
          <w:sz w:val="24"/>
          <w:szCs w:val="24"/>
          <w:lang w:val="en-US"/>
        </w:rPr>
        <w:t xml:space="preserve">, </w:t>
      </w:r>
      <w:r w:rsidR="00AC62AF" w:rsidRPr="00C95918">
        <w:rPr>
          <w:rFonts w:asciiTheme="majorBidi" w:hAnsiTheme="majorBidi" w:cstheme="majorBidi"/>
          <w:bCs/>
          <w:color w:val="000000" w:themeColor="text1"/>
          <w:sz w:val="24"/>
          <w:szCs w:val="24"/>
          <w:lang w:val="en-US"/>
        </w:rPr>
        <w:t xml:space="preserve">and </w:t>
      </w:r>
      <w:r w:rsidR="00942852">
        <w:rPr>
          <w:rFonts w:asciiTheme="majorBidi" w:hAnsiTheme="majorBidi" w:cstheme="majorBidi"/>
          <w:bCs/>
          <w:color w:val="000000" w:themeColor="text1"/>
          <w:sz w:val="24"/>
          <w:szCs w:val="24"/>
          <w:lang w:val="en-US"/>
        </w:rPr>
        <w:t xml:space="preserve">also </w:t>
      </w:r>
      <w:r w:rsidR="00AC62AF" w:rsidRPr="00C95918">
        <w:rPr>
          <w:rFonts w:asciiTheme="majorBidi" w:hAnsiTheme="majorBidi" w:cstheme="majorBidi"/>
          <w:bCs/>
          <w:color w:val="000000" w:themeColor="text1"/>
          <w:sz w:val="24"/>
          <w:szCs w:val="24"/>
          <w:lang w:val="en-US"/>
        </w:rPr>
        <w:t>t</w:t>
      </w:r>
      <w:r w:rsidR="00392D66" w:rsidRPr="00C95918">
        <w:rPr>
          <w:rFonts w:asciiTheme="majorBidi" w:hAnsiTheme="majorBidi" w:cstheme="majorBidi"/>
          <w:bCs/>
          <w:color w:val="000000" w:themeColor="text1"/>
          <w:sz w:val="24"/>
          <w:szCs w:val="24"/>
          <w:lang w:val="en-US"/>
        </w:rPr>
        <w:t>h</w:t>
      </w:r>
      <w:r w:rsidR="00AC62AF" w:rsidRPr="00C95918">
        <w:rPr>
          <w:rFonts w:asciiTheme="majorBidi" w:hAnsiTheme="majorBidi" w:cstheme="majorBidi"/>
          <w:bCs/>
          <w:color w:val="000000" w:themeColor="text1"/>
          <w:sz w:val="24"/>
          <w:szCs w:val="24"/>
          <w:lang w:val="en-US"/>
        </w:rPr>
        <w:t>e</w:t>
      </w:r>
      <w:r w:rsidR="00392D66" w:rsidRPr="00C95918">
        <w:rPr>
          <w:rFonts w:asciiTheme="majorBidi" w:hAnsiTheme="majorBidi" w:cstheme="majorBidi"/>
          <w:bCs/>
          <w:color w:val="000000" w:themeColor="text1"/>
          <w:sz w:val="24"/>
          <w:szCs w:val="24"/>
          <w:lang w:val="en-US"/>
        </w:rPr>
        <w:t xml:space="preserve"> fact that migration and integration policies are </w:t>
      </w:r>
      <w:r w:rsidR="00AC62AF" w:rsidRPr="00C95918">
        <w:rPr>
          <w:rFonts w:asciiTheme="majorBidi" w:hAnsiTheme="majorBidi" w:cstheme="majorBidi"/>
          <w:bCs/>
          <w:color w:val="000000" w:themeColor="text1"/>
          <w:sz w:val="24"/>
          <w:szCs w:val="24"/>
          <w:lang w:val="en-US"/>
        </w:rPr>
        <w:t xml:space="preserve">only </w:t>
      </w:r>
      <w:r w:rsidR="00392D66" w:rsidRPr="00C95918">
        <w:rPr>
          <w:rFonts w:asciiTheme="majorBidi" w:hAnsiTheme="majorBidi" w:cstheme="majorBidi"/>
          <w:bCs/>
          <w:color w:val="000000" w:themeColor="text1"/>
          <w:sz w:val="24"/>
          <w:szCs w:val="24"/>
          <w:lang w:val="en-US"/>
        </w:rPr>
        <w:t>newly developing</w:t>
      </w:r>
      <w:r w:rsidR="00942852">
        <w:rPr>
          <w:rFonts w:asciiTheme="majorBidi" w:hAnsiTheme="majorBidi" w:cstheme="majorBidi"/>
          <w:bCs/>
          <w:color w:val="000000" w:themeColor="text1"/>
          <w:sz w:val="24"/>
          <w:szCs w:val="24"/>
          <w:lang w:val="en-US"/>
        </w:rPr>
        <w:t xml:space="preserve"> in the country</w:t>
      </w:r>
      <w:r w:rsidR="00C00CE6" w:rsidRPr="00C95918">
        <w:rPr>
          <w:rFonts w:asciiTheme="majorBidi" w:hAnsiTheme="majorBidi" w:cstheme="majorBidi"/>
          <w:bCs/>
          <w:color w:val="000000" w:themeColor="text1"/>
          <w:sz w:val="24"/>
          <w:szCs w:val="24"/>
          <w:lang w:val="en-US"/>
        </w:rPr>
        <w:t xml:space="preserve">, </w:t>
      </w:r>
      <w:r w:rsidR="003C0B41" w:rsidRPr="00C95918">
        <w:rPr>
          <w:rFonts w:asciiTheme="majorBidi" w:hAnsiTheme="majorBidi" w:cstheme="majorBidi"/>
          <w:bCs/>
          <w:color w:val="000000" w:themeColor="text1"/>
          <w:sz w:val="24"/>
          <w:szCs w:val="24"/>
          <w:lang w:val="en-US"/>
        </w:rPr>
        <w:t xml:space="preserve">it will </w:t>
      </w:r>
      <w:r w:rsidR="00614EE2" w:rsidRPr="00C95918">
        <w:rPr>
          <w:rFonts w:asciiTheme="majorBidi" w:hAnsiTheme="majorBidi" w:cstheme="majorBidi"/>
          <w:bCs/>
          <w:color w:val="000000" w:themeColor="text1"/>
          <w:sz w:val="24"/>
          <w:szCs w:val="24"/>
          <w:lang w:val="en-US"/>
        </w:rPr>
        <w:t>become</w:t>
      </w:r>
      <w:r w:rsidR="003C0B41" w:rsidRPr="00C95918">
        <w:rPr>
          <w:rFonts w:asciiTheme="majorBidi" w:hAnsiTheme="majorBidi" w:cstheme="majorBidi"/>
          <w:bCs/>
          <w:color w:val="000000" w:themeColor="text1"/>
          <w:sz w:val="24"/>
          <w:szCs w:val="24"/>
          <w:lang w:val="en-US"/>
        </w:rPr>
        <w:t xml:space="preserve"> understandable that local governments</w:t>
      </w:r>
      <w:r w:rsidR="002E57D6" w:rsidRPr="00C95918">
        <w:rPr>
          <w:rFonts w:asciiTheme="majorBidi" w:hAnsiTheme="majorBidi" w:cstheme="majorBidi"/>
          <w:bCs/>
          <w:color w:val="000000" w:themeColor="text1"/>
          <w:sz w:val="24"/>
          <w:szCs w:val="24"/>
          <w:lang w:val="en-US"/>
        </w:rPr>
        <w:t xml:space="preserve">, which are even not </w:t>
      </w:r>
      <w:r w:rsidR="009E7C73" w:rsidRPr="00C95918">
        <w:rPr>
          <w:rFonts w:asciiTheme="majorBidi" w:hAnsiTheme="majorBidi" w:cstheme="majorBidi"/>
          <w:bCs/>
          <w:color w:val="000000" w:themeColor="text1"/>
          <w:sz w:val="24"/>
          <w:szCs w:val="24"/>
          <w:lang w:val="en-US"/>
        </w:rPr>
        <w:t xml:space="preserve">directly </w:t>
      </w:r>
      <w:r w:rsidR="002E57D6" w:rsidRPr="00C95918">
        <w:rPr>
          <w:rFonts w:asciiTheme="majorBidi" w:hAnsiTheme="majorBidi" w:cstheme="majorBidi"/>
          <w:bCs/>
          <w:color w:val="000000" w:themeColor="text1"/>
          <w:sz w:val="24"/>
          <w:szCs w:val="24"/>
          <w:lang w:val="en-US"/>
        </w:rPr>
        <w:t>empowered</w:t>
      </w:r>
      <w:r w:rsidR="00710D92" w:rsidRPr="00C95918">
        <w:rPr>
          <w:rFonts w:asciiTheme="majorBidi" w:hAnsiTheme="majorBidi" w:cstheme="majorBidi"/>
          <w:bCs/>
          <w:color w:val="000000" w:themeColor="text1"/>
          <w:sz w:val="24"/>
          <w:szCs w:val="24"/>
          <w:lang w:val="en-US"/>
        </w:rPr>
        <w:t xml:space="preserve"> in this field</w:t>
      </w:r>
      <w:r w:rsidR="009E7C73" w:rsidRPr="00C95918">
        <w:rPr>
          <w:rFonts w:asciiTheme="majorBidi" w:hAnsiTheme="majorBidi" w:cstheme="majorBidi"/>
          <w:bCs/>
          <w:color w:val="000000" w:themeColor="text1"/>
          <w:sz w:val="24"/>
          <w:szCs w:val="24"/>
          <w:lang w:val="en-US"/>
        </w:rPr>
        <w:t>,</w:t>
      </w:r>
      <w:r w:rsidR="003C0B41" w:rsidRPr="00C95918">
        <w:rPr>
          <w:rFonts w:asciiTheme="majorBidi" w:hAnsiTheme="majorBidi" w:cstheme="majorBidi"/>
          <w:bCs/>
          <w:color w:val="000000" w:themeColor="text1"/>
          <w:sz w:val="24"/>
          <w:szCs w:val="24"/>
          <w:lang w:val="en-US"/>
        </w:rPr>
        <w:t xml:space="preserve"> have remained “out of the game”.</w:t>
      </w:r>
      <w:r w:rsidR="003C0B41" w:rsidRPr="001D7DC5">
        <w:rPr>
          <w:rFonts w:asciiTheme="majorBidi" w:hAnsiTheme="majorBidi" w:cstheme="majorBidi"/>
          <w:bCs/>
          <w:color w:val="000000" w:themeColor="text1"/>
          <w:sz w:val="24"/>
          <w:szCs w:val="24"/>
          <w:lang w:val="en-US"/>
        </w:rPr>
        <w:t xml:space="preserve"> </w:t>
      </w:r>
    </w:p>
    <w:p w:rsidR="00B2620D" w:rsidRPr="001D7DC5" w:rsidRDefault="00B2620D" w:rsidP="00A6606A">
      <w:pPr>
        <w:spacing w:after="120"/>
        <w:jc w:val="both"/>
        <w:rPr>
          <w:rFonts w:asciiTheme="majorBidi" w:hAnsiTheme="majorBidi" w:cstheme="majorBidi"/>
          <w:b/>
          <w:sz w:val="24"/>
          <w:szCs w:val="24"/>
          <w:lang w:val="en-US"/>
        </w:rPr>
      </w:pPr>
    </w:p>
    <w:p w:rsidR="00FF165E" w:rsidRPr="001D7DC5" w:rsidRDefault="00FF165E" w:rsidP="0061603E">
      <w:pPr>
        <w:spacing w:after="0" w:line="240" w:lineRule="auto"/>
        <w:rPr>
          <w:rFonts w:ascii="Times New Roman" w:eastAsia="Calibri" w:hAnsi="Times New Roman" w:cs="Times New Roman"/>
          <w:b/>
          <w:bCs/>
          <w:noProof/>
          <w:sz w:val="24"/>
          <w:szCs w:val="24"/>
          <w:lang w:val="en-US"/>
        </w:rPr>
      </w:pPr>
      <w:r w:rsidRPr="001D7DC5">
        <w:rPr>
          <w:rFonts w:ascii="Times New Roman" w:eastAsia="Calibri" w:hAnsi="Times New Roman" w:cs="Times New Roman"/>
          <w:b/>
          <w:bCs/>
          <w:noProof/>
          <w:sz w:val="24"/>
          <w:szCs w:val="24"/>
          <w:lang w:val="en-US"/>
        </w:rPr>
        <w:t>4.1. LOCAL GOVERNMENT</w:t>
      </w:r>
      <w:r w:rsidR="0061603E" w:rsidRPr="001D7DC5">
        <w:rPr>
          <w:rFonts w:ascii="Times New Roman" w:eastAsia="Calibri" w:hAnsi="Times New Roman" w:cs="Times New Roman"/>
          <w:b/>
          <w:bCs/>
          <w:noProof/>
          <w:sz w:val="24"/>
          <w:szCs w:val="24"/>
          <w:lang w:val="en-US"/>
        </w:rPr>
        <w:t>S</w:t>
      </w:r>
      <w:r w:rsidRPr="001D7DC5">
        <w:rPr>
          <w:rFonts w:ascii="Times New Roman" w:eastAsia="Calibri" w:hAnsi="Times New Roman" w:cs="Times New Roman"/>
          <w:b/>
          <w:bCs/>
          <w:noProof/>
          <w:sz w:val="24"/>
          <w:szCs w:val="24"/>
          <w:lang w:val="en-US"/>
        </w:rPr>
        <w:t xml:space="preserve"> </w:t>
      </w:r>
      <w:r w:rsidR="0061603E" w:rsidRPr="001D7DC5">
        <w:rPr>
          <w:rFonts w:ascii="Times New Roman" w:eastAsia="Calibri" w:hAnsi="Times New Roman" w:cs="Times New Roman"/>
          <w:b/>
          <w:bCs/>
          <w:noProof/>
          <w:sz w:val="24"/>
          <w:szCs w:val="24"/>
          <w:lang w:val="en-US"/>
        </w:rPr>
        <w:t xml:space="preserve">IN THE </w:t>
      </w:r>
      <w:r w:rsidRPr="001D7DC5">
        <w:rPr>
          <w:rFonts w:ascii="Times New Roman" w:eastAsia="Calibri" w:hAnsi="Times New Roman" w:cs="Times New Roman"/>
          <w:b/>
          <w:bCs/>
          <w:noProof/>
          <w:sz w:val="24"/>
          <w:szCs w:val="24"/>
          <w:lang w:val="en-US"/>
        </w:rPr>
        <w:t>LEGISLATION O</w:t>
      </w:r>
      <w:r w:rsidR="0061603E" w:rsidRPr="001D7DC5">
        <w:rPr>
          <w:rFonts w:ascii="Times New Roman" w:eastAsia="Calibri" w:hAnsi="Times New Roman" w:cs="Times New Roman"/>
          <w:b/>
          <w:bCs/>
          <w:noProof/>
          <w:sz w:val="24"/>
          <w:szCs w:val="24"/>
          <w:lang w:val="en-US"/>
        </w:rPr>
        <w:t>N</w:t>
      </w:r>
      <w:r w:rsidRPr="001D7DC5">
        <w:rPr>
          <w:rFonts w:ascii="Times New Roman" w:eastAsia="Calibri" w:hAnsi="Times New Roman" w:cs="Times New Roman"/>
          <w:b/>
          <w:bCs/>
          <w:noProof/>
          <w:sz w:val="24"/>
          <w:szCs w:val="24"/>
          <w:lang w:val="en-US"/>
        </w:rPr>
        <w:t xml:space="preserve"> FOREIGNERS</w:t>
      </w:r>
    </w:p>
    <w:p w:rsidR="00FF165E" w:rsidRPr="001D7DC5" w:rsidRDefault="00FF165E" w:rsidP="00FF165E">
      <w:pPr>
        <w:spacing w:after="0" w:line="240" w:lineRule="auto"/>
        <w:rPr>
          <w:rFonts w:ascii="Times New Roman" w:eastAsia="Calibri" w:hAnsi="Times New Roman" w:cs="Times New Roman"/>
          <w:noProof/>
          <w:sz w:val="24"/>
          <w:szCs w:val="24"/>
          <w:lang w:val="en-US"/>
        </w:rPr>
      </w:pPr>
    </w:p>
    <w:p w:rsidR="00A6606A" w:rsidRPr="001D7DC5" w:rsidRDefault="00FF165E" w:rsidP="0057567A">
      <w:pPr>
        <w:spacing w:after="120"/>
        <w:jc w:val="both"/>
        <w:rPr>
          <w:rFonts w:asciiTheme="majorBidi" w:hAnsiTheme="majorBidi" w:cstheme="majorBidi"/>
          <w:color w:val="000000" w:themeColor="text1"/>
          <w:sz w:val="24"/>
          <w:szCs w:val="24"/>
          <w:lang w:val="en-US"/>
        </w:rPr>
      </w:pPr>
      <w:r w:rsidRPr="001D7DC5">
        <w:rPr>
          <w:rFonts w:asciiTheme="majorBidi" w:hAnsiTheme="majorBidi" w:cstheme="majorBidi"/>
          <w:color w:val="000000" w:themeColor="text1"/>
          <w:sz w:val="24"/>
          <w:szCs w:val="24"/>
          <w:lang w:val="en-US"/>
        </w:rPr>
        <w:t xml:space="preserve">The concept of integration of foreigners has entered the Turkish </w:t>
      </w:r>
      <w:r w:rsidR="00A36825" w:rsidRPr="001D7DC5">
        <w:rPr>
          <w:rFonts w:asciiTheme="majorBidi" w:hAnsiTheme="majorBidi" w:cstheme="majorBidi"/>
          <w:color w:val="000000" w:themeColor="text1"/>
          <w:sz w:val="24"/>
          <w:szCs w:val="24"/>
          <w:lang w:val="en-US"/>
        </w:rPr>
        <w:t xml:space="preserve">legal </w:t>
      </w:r>
      <w:r w:rsidRPr="001D7DC5">
        <w:rPr>
          <w:rFonts w:asciiTheme="majorBidi" w:hAnsiTheme="majorBidi" w:cstheme="majorBidi"/>
          <w:color w:val="000000" w:themeColor="text1"/>
          <w:sz w:val="24"/>
          <w:szCs w:val="24"/>
          <w:lang w:val="en-US"/>
        </w:rPr>
        <w:t>for the first time</w:t>
      </w:r>
      <w:r w:rsidR="00B66E1A" w:rsidRPr="001D7DC5">
        <w:rPr>
          <w:rFonts w:asciiTheme="majorBidi" w:hAnsiTheme="majorBidi" w:cstheme="majorBidi"/>
          <w:color w:val="000000" w:themeColor="text1"/>
          <w:sz w:val="24"/>
          <w:szCs w:val="24"/>
          <w:lang w:val="en-US"/>
        </w:rPr>
        <w:t>,</w:t>
      </w:r>
      <w:r w:rsidRPr="001D7DC5">
        <w:rPr>
          <w:rFonts w:asciiTheme="majorBidi" w:hAnsiTheme="majorBidi" w:cstheme="majorBidi"/>
          <w:color w:val="000000" w:themeColor="text1"/>
          <w:sz w:val="24"/>
          <w:szCs w:val="24"/>
          <w:lang w:val="en-US"/>
        </w:rPr>
        <w:t xml:space="preserve"> </w:t>
      </w:r>
      <w:r w:rsidR="00B66E1A" w:rsidRPr="001D7DC5">
        <w:rPr>
          <w:rFonts w:asciiTheme="majorBidi" w:hAnsiTheme="majorBidi" w:cstheme="majorBidi"/>
          <w:color w:val="000000" w:themeColor="text1"/>
          <w:sz w:val="24"/>
          <w:szCs w:val="24"/>
          <w:lang w:val="en-US"/>
        </w:rPr>
        <w:t xml:space="preserve">most </w:t>
      </w:r>
      <w:r w:rsidRPr="001D7DC5">
        <w:rPr>
          <w:rFonts w:asciiTheme="majorBidi" w:hAnsiTheme="majorBidi" w:cstheme="majorBidi"/>
          <w:color w:val="000000" w:themeColor="text1"/>
          <w:sz w:val="24"/>
          <w:szCs w:val="24"/>
          <w:lang w:val="en-US"/>
        </w:rPr>
        <w:t>probably</w:t>
      </w:r>
      <w:r w:rsidR="00B66E1A" w:rsidRPr="001D7DC5">
        <w:rPr>
          <w:rFonts w:asciiTheme="majorBidi" w:hAnsiTheme="majorBidi" w:cstheme="majorBidi"/>
          <w:color w:val="000000" w:themeColor="text1"/>
          <w:sz w:val="24"/>
          <w:szCs w:val="24"/>
          <w:lang w:val="en-US"/>
        </w:rPr>
        <w:t>,</w:t>
      </w:r>
      <w:r w:rsidRPr="001D7DC5">
        <w:rPr>
          <w:rFonts w:asciiTheme="majorBidi" w:hAnsiTheme="majorBidi" w:cstheme="majorBidi"/>
          <w:color w:val="000000" w:themeColor="text1"/>
          <w:sz w:val="24"/>
          <w:szCs w:val="24"/>
          <w:lang w:val="en-US"/>
        </w:rPr>
        <w:t xml:space="preserve"> </w:t>
      </w:r>
      <w:r w:rsidR="00B66E1A" w:rsidRPr="001D7DC5">
        <w:rPr>
          <w:rFonts w:asciiTheme="majorBidi" w:hAnsiTheme="majorBidi" w:cstheme="majorBidi"/>
          <w:color w:val="000000" w:themeColor="text1"/>
          <w:sz w:val="24"/>
          <w:szCs w:val="24"/>
          <w:lang w:val="en-US"/>
        </w:rPr>
        <w:t>with the Law on Foreigners and International Protection, No</w:t>
      </w:r>
      <w:r w:rsidRPr="001D7DC5">
        <w:rPr>
          <w:rFonts w:asciiTheme="majorBidi" w:hAnsiTheme="majorBidi" w:cstheme="majorBidi"/>
          <w:color w:val="000000" w:themeColor="text1"/>
          <w:sz w:val="24"/>
          <w:szCs w:val="24"/>
          <w:lang w:val="en-US"/>
        </w:rPr>
        <w:t xml:space="preserve"> 6458 dated 4 April 2013</w:t>
      </w:r>
      <w:r w:rsidR="00170BCB" w:rsidRPr="001D7DC5">
        <w:rPr>
          <w:rStyle w:val="DipnotBavurusu"/>
          <w:rFonts w:asciiTheme="majorBidi" w:hAnsiTheme="majorBidi" w:cstheme="majorBidi"/>
          <w:color w:val="000000" w:themeColor="text1"/>
          <w:sz w:val="24"/>
          <w:szCs w:val="24"/>
          <w:lang w:val="en-US"/>
        </w:rPr>
        <w:footnoteReference w:id="11"/>
      </w:r>
      <w:r w:rsidR="00596D72" w:rsidRPr="001D7DC5">
        <w:rPr>
          <w:rFonts w:asciiTheme="majorBidi" w:hAnsiTheme="majorBidi" w:cstheme="majorBidi"/>
          <w:color w:val="000000" w:themeColor="text1"/>
          <w:sz w:val="24"/>
          <w:szCs w:val="24"/>
          <w:lang w:val="en-US"/>
        </w:rPr>
        <w:t>. The a</w:t>
      </w:r>
      <w:r w:rsidRPr="001D7DC5">
        <w:rPr>
          <w:rFonts w:asciiTheme="majorBidi" w:hAnsiTheme="majorBidi" w:cstheme="majorBidi"/>
          <w:color w:val="000000" w:themeColor="text1"/>
          <w:sz w:val="24"/>
          <w:szCs w:val="24"/>
          <w:lang w:val="en-US"/>
        </w:rPr>
        <w:t xml:space="preserve">rticle 96 </w:t>
      </w:r>
      <w:r w:rsidR="0057567A" w:rsidRPr="001D7DC5">
        <w:rPr>
          <w:rFonts w:asciiTheme="majorBidi" w:hAnsiTheme="majorBidi" w:cstheme="majorBidi"/>
          <w:color w:val="000000" w:themeColor="text1"/>
          <w:sz w:val="24"/>
          <w:szCs w:val="24"/>
          <w:lang w:val="en-US"/>
        </w:rPr>
        <w:t xml:space="preserve">of the Law </w:t>
      </w:r>
      <w:r w:rsidRPr="001D7DC5">
        <w:rPr>
          <w:rFonts w:asciiTheme="majorBidi" w:hAnsiTheme="majorBidi" w:cstheme="majorBidi"/>
          <w:color w:val="000000" w:themeColor="text1"/>
          <w:sz w:val="24"/>
          <w:szCs w:val="24"/>
          <w:lang w:val="en-US"/>
        </w:rPr>
        <w:t>states what follows:</w:t>
      </w:r>
    </w:p>
    <w:p w:rsidR="00A6606A" w:rsidRPr="001D7DC5" w:rsidRDefault="00FF165E" w:rsidP="00FA4C79">
      <w:pPr>
        <w:spacing w:after="120"/>
        <w:ind w:left="708"/>
        <w:jc w:val="both"/>
        <w:rPr>
          <w:rFonts w:asciiTheme="majorBidi" w:hAnsiTheme="majorBidi" w:cstheme="majorBidi"/>
          <w:color w:val="000000"/>
          <w:sz w:val="24"/>
          <w:szCs w:val="24"/>
          <w:lang w:val="en-US"/>
        </w:rPr>
      </w:pPr>
      <w:r w:rsidRPr="001D7DC5">
        <w:rPr>
          <w:rFonts w:asciiTheme="majorBidi" w:hAnsiTheme="majorBidi" w:cstheme="majorBidi"/>
          <w:color w:val="000000"/>
          <w:sz w:val="24"/>
          <w:szCs w:val="24"/>
          <w:lang w:val="en-US"/>
        </w:rPr>
        <w:t>ARTICLE 96 – (1) In order to facilitate the mutual harmonization of the society and of foreigner, applicant or beneficiary of international protection and to equip them with knowledge and skills that will facilitate their self-reliance in all spheres of their</w:t>
      </w:r>
      <w:r w:rsidR="00FA4C79" w:rsidRPr="001D7DC5">
        <w:rPr>
          <w:rFonts w:asciiTheme="majorBidi" w:hAnsiTheme="majorBidi" w:cstheme="majorBidi"/>
          <w:color w:val="000000"/>
          <w:sz w:val="24"/>
          <w:szCs w:val="24"/>
          <w:lang w:val="en-US"/>
        </w:rPr>
        <w:t xml:space="preserve"> </w:t>
      </w:r>
      <w:r w:rsidRPr="001D7DC5">
        <w:rPr>
          <w:rFonts w:asciiTheme="majorBidi" w:hAnsiTheme="majorBidi" w:cstheme="majorBidi"/>
          <w:color w:val="000000"/>
          <w:sz w:val="24"/>
          <w:szCs w:val="24"/>
          <w:lang w:val="en-US"/>
        </w:rPr>
        <w:t xml:space="preserve">social lives without any dependency to third persons in our country, in the resettlement countries or in their home countries when they return, the Directorate General may plan harmonization activities within the bounds of economic and financial possibilities of our country, also taking advantage of the recommendations and contributions of </w:t>
      </w:r>
      <w:r w:rsidRPr="001D7DC5">
        <w:rPr>
          <w:rFonts w:asciiTheme="majorBidi" w:hAnsiTheme="majorBidi" w:cstheme="majorBidi"/>
          <w:color w:val="000000"/>
          <w:sz w:val="24"/>
          <w:szCs w:val="24"/>
          <w:lang w:val="en-US"/>
        </w:rPr>
        <w:lastRenderedPageBreak/>
        <w:t>public institutions and organizations, local administrations, non-governmental organizations, universities and international organizations.</w:t>
      </w:r>
    </w:p>
    <w:p w:rsidR="00FF165E" w:rsidRPr="001D7DC5" w:rsidRDefault="00FF165E" w:rsidP="00FF165E">
      <w:pPr>
        <w:spacing w:after="120"/>
        <w:ind w:left="708"/>
        <w:jc w:val="both"/>
        <w:rPr>
          <w:rFonts w:asciiTheme="majorBidi" w:hAnsiTheme="majorBidi" w:cstheme="majorBidi"/>
          <w:bCs/>
          <w:color w:val="000000"/>
          <w:sz w:val="24"/>
          <w:szCs w:val="24"/>
          <w:lang w:val="en-US"/>
        </w:rPr>
      </w:pPr>
      <w:r w:rsidRPr="001D7DC5">
        <w:rPr>
          <w:rFonts w:asciiTheme="majorBidi" w:hAnsiTheme="majorBidi" w:cstheme="majorBidi"/>
          <w:bCs/>
          <w:color w:val="000000"/>
          <w:sz w:val="24"/>
          <w:szCs w:val="24"/>
          <w:lang w:val="en-US"/>
        </w:rPr>
        <w:t xml:space="preserve">(2) Foreigners may attend introductory courses in which the political structure, language, legal system, culture and history of the country as well as their rights and obligations are explained. </w:t>
      </w:r>
    </w:p>
    <w:p w:rsidR="00A6606A" w:rsidRPr="001D7DC5" w:rsidRDefault="00FF165E" w:rsidP="00FF165E">
      <w:pPr>
        <w:spacing w:after="120"/>
        <w:ind w:left="708"/>
        <w:jc w:val="both"/>
        <w:rPr>
          <w:rFonts w:asciiTheme="majorBidi" w:hAnsiTheme="majorBidi" w:cstheme="majorBidi"/>
          <w:color w:val="000000"/>
          <w:sz w:val="24"/>
          <w:szCs w:val="24"/>
          <w:lang w:val="en-US"/>
        </w:rPr>
      </w:pPr>
      <w:r w:rsidRPr="001D7DC5">
        <w:rPr>
          <w:rFonts w:asciiTheme="majorBidi" w:hAnsiTheme="majorBidi" w:cstheme="majorBidi"/>
          <w:color w:val="000000"/>
          <w:sz w:val="24"/>
          <w:szCs w:val="24"/>
          <w:lang w:val="en-US"/>
        </w:rPr>
        <w:t>(3) The Directorate General shall, in cooperation with public institutions and organizations as well as non-governmental organizati</w:t>
      </w:r>
      <w:r w:rsidR="006D69F9" w:rsidRPr="001D7DC5">
        <w:rPr>
          <w:rFonts w:asciiTheme="majorBidi" w:hAnsiTheme="majorBidi" w:cstheme="majorBidi"/>
          <w:color w:val="000000"/>
          <w:sz w:val="24"/>
          <w:szCs w:val="24"/>
          <w:lang w:val="en-US"/>
        </w:rPr>
        <w:t xml:space="preserve">ons, increase courses, distant </w:t>
      </w:r>
      <w:r w:rsidRPr="001D7DC5">
        <w:rPr>
          <w:rFonts w:asciiTheme="majorBidi" w:hAnsiTheme="majorBidi" w:cstheme="majorBidi"/>
          <w:color w:val="000000"/>
          <w:sz w:val="24"/>
          <w:szCs w:val="24"/>
          <w:lang w:val="en-US"/>
        </w:rPr>
        <w:t>education and similar systems to implement awarenes</w:t>
      </w:r>
      <w:r w:rsidR="006D69F9" w:rsidRPr="001D7DC5">
        <w:rPr>
          <w:rFonts w:asciiTheme="majorBidi" w:hAnsiTheme="majorBidi" w:cstheme="majorBidi"/>
          <w:color w:val="000000"/>
          <w:sz w:val="24"/>
          <w:szCs w:val="24"/>
          <w:lang w:val="en-US"/>
        </w:rPr>
        <w:t xml:space="preserve">s and information campaigns on </w:t>
      </w:r>
      <w:r w:rsidRPr="001D7DC5">
        <w:rPr>
          <w:rFonts w:asciiTheme="majorBidi" w:hAnsiTheme="majorBidi" w:cstheme="majorBidi"/>
          <w:color w:val="000000"/>
          <w:sz w:val="24"/>
          <w:szCs w:val="24"/>
          <w:lang w:val="en-US"/>
        </w:rPr>
        <w:t xml:space="preserve">areas such as benefiting from public and private goods and </w:t>
      </w:r>
      <w:r w:rsidR="006D69F9" w:rsidRPr="001D7DC5">
        <w:rPr>
          <w:rFonts w:asciiTheme="majorBidi" w:hAnsiTheme="majorBidi" w:cstheme="majorBidi"/>
          <w:color w:val="000000"/>
          <w:sz w:val="24"/>
          <w:szCs w:val="24"/>
          <w:lang w:val="en-US"/>
        </w:rPr>
        <w:t xml:space="preserve">services, access to </w:t>
      </w:r>
      <w:r w:rsidRPr="001D7DC5">
        <w:rPr>
          <w:rFonts w:asciiTheme="majorBidi" w:hAnsiTheme="majorBidi" w:cstheme="majorBidi"/>
          <w:color w:val="000000"/>
          <w:sz w:val="24"/>
          <w:szCs w:val="24"/>
          <w:lang w:val="en-US"/>
        </w:rPr>
        <w:t>education and economic activities, social and cult</w:t>
      </w:r>
      <w:r w:rsidR="006D69F9" w:rsidRPr="001D7DC5">
        <w:rPr>
          <w:rFonts w:asciiTheme="majorBidi" w:hAnsiTheme="majorBidi" w:cstheme="majorBidi"/>
          <w:color w:val="000000"/>
          <w:sz w:val="24"/>
          <w:szCs w:val="24"/>
          <w:lang w:val="en-US"/>
        </w:rPr>
        <w:t>ural interaction, and receiving primary healthcare</w:t>
      </w:r>
      <w:r w:rsidRPr="001D7DC5">
        <w:rPr>
          <w:rFonts w:asciiTheme="majorBidi" w:hAnsiTheme="majorBidi" w:cstheme="majorBidi"/>
          <w:color w:val="000000"/>
          <w:sz w:val="24"/>
          <w:szCs w:val="24"/>
          <w:lang w:val="en-US"/>
        </w:rPr>
        <w:t xml:space="preserve"> services.</w:t>
      </w:r>
    </w:p>
    <w:p w:rsidR="001331DF" w:rsidRPr="001D7DC5" w:rsidRDefault="002C1F1E" w:rsidP="0074182B">
      <w:pPr>
        <w:spacing w:after="120"/>
        <w:jc w:val="both"/>
        <w:rPr>
          <w:rFonts w:asciiTheme="majorBidi" w:hAnsiTheme="majorBidi" w:cstheme="majorBidi"/>
          <w:sz w:val="24"/>
          <w:szCs w:val="24"/>
          <w:lang w:val="en-US"/>
        </w:rPr>
      </w:pPr>
      <w:r w:rsidRPr="001D7DC5">
        <w:rPr>
          <w:rFonts w:asciiTheme="majorBidi" w:hAnsiTheme="majorBidi" w:cstheme="majorBidi"/>
          <w:sz w:val="24"/>
          <w:szCs w:val="24"/>
          <w:lang w:val="en-US"/>
        </w:rPr>
        <w:t>The General Directorate of Migration Management</w:t>
      </w:r>
      <w:r w:rsidR="00786587" w:rsidRPr="001D7DC5">
        <w:rPr>
          <w:rFonts w:asciiTheme="majorBidi" w:hAnsiTheme="majorBidi" w:cstheme="majorBidi"/>
          <w:sz w:val="24"/>
          <w:szCs w:val="24"/>
          <w:lang w:val="en-US"/>
        </w:rPr>
        <w:t>,</w:t>
      </w:r>
      <w:r w:rsidRPr="001D7DC5">
        <w:rPr>
          <w:rFonts w:asciiTheme="majorBidi" w:hAnsiTheme="majorBidi" w:cstheme="majorBidi"/>
          <w:sz w:val="24"/>
          <w:szCs w:val="24"/>
          <w:lang w:val="en-US"/>
        </w:rPr>
        <w:t xml:space="preserve"> established within the Ministry of Interior</w:t>
      </w:r>
      <w:r w:rsidR="00786587" w:rsidRPr="001D7DC5">
        <w:rPr>
          <w:rFonts w:asciiTheme="majorBidi" w:hAnsiTheme="majorBidi" w:cstheme="majorBidi"/>
          <w:sz w:val="24"/>
          <w:szCs w:val="24"/>
          <w:lang w:val="en-US"/>
        </w:rPr>
        <w:t xml:space="preserve">, is the body </w:t>
      </w:r>
      <w:r w:rsidR="007659B6" w:rsidRPr="001D7DC5">
        <w:rPr>
          <w:rFonts w:asciiTheme="majorBidi" w:hAnsiTheme="majorBidi" w:cstheme="majorBidi"/>
          <w:sz w:val="24"/>
          <w:szCs w:val="24"/>
          <w:lang w:val="en-US"/>
        </w:rPr>
        <w:t>responsible</w:t>
      </w:r>
      <w:r w:rsidR="00786587" w:rsidRPr="001D7DC5">
        <w:rPr>
          <w:rFonts w:asciiTheme="majorBidi" w:hAnsiTheme="majorBidi" w:cstheme="majorBidi"/>
          <w:sz w:val="24"/>
          <w:szCs w:val="24"/>
          <w:lang w:val="en-US"/>
        </w:rPr>
        <w:t xml:space="preserve"> </w:t>
      </w:r>
      <w:r w:rsidR="00F62999" w:rsidRPr="001D7DC5">
        <w:rPr>
          <w:rFonts w:asciiTheme="majorBidi" w:hAnsiTheme="majorBidi" w:cstheme="majorBidi"/>
          <w:sz w:val="24"/>
          <w:szCs w:val="24"/>
          <w:lang w:val="en-US"/>
        </w:rPr>
        <w:t xml:space="preserve">to </w:t>
      </w:r>
      <w:r w:rsidR="00FF165E" w:rsidRPr="001D7DC5">
        <w:rPr>
          <w:rFonts w:asciiTheme="majorBidi" w:hAnsiTheme="majorBidi" w:cstheme="majorBidi"/>
          <w:sz w:val="24"/>
          <w:szCs w:val="24"/>
          <w:lang w:val="en-US"/>
        </w:rPr>
        <w:t>"</w:t>
      </w:r>
      <w:r w:rsidR="0063702E" w:rsidRPr="001D7DC5">
        <w:rPr>
          <w:rFonts w:asciiTheme="majorBidi" w:hAnsiTheme="majorBidi" w:cstheme="majorBidi"/>
          <w:sz w:val="24"/>
          <w:szCs w:val="24"/>
          <w:lang w:val="en-US"/>
        </w:rPr>
        <w:t>carry-out activities and actions related to</w:t>
      </w:r>
      <w:r w:rsidR="00B13861" w:rsidRPr="001D7DC5">
        <w:rPr>
          <w:rFonts w:asciiTheme="majorBidi" w:hAnsiTheme="majorBidi" w:cstheme="majorBidi"/>
          <w:sz w:val="24"/>
          <w:szCs w:val="24"/>
          <w:lang w:val="en-US"/>
        </w:rPr>
        <w:t xml:space="preserve"> </w:t>
      </w:r>
      <w:r w:rsidR="0063702E" w:rsidRPr="001D7DC5">
        <w:rPr>
          <w:rFonts w:asciiTheme="majorBidi" w:hAnsiTheme="majorBidi" w:cstheme="majorBidi"/>
          <w:sz w:val="24"/>
          <w:szCs w:val="24"/>
          <w:lang w:val="en-US"/>
        </w:rPr>
        <w:t>harmonization</w:t>
      </w:r>
      <w:r w:rsidRPr="001D7DC5">
        <w:rPr>
          <w:rFonts w:asciiTheme="majorBidi" w:hAnsiTheme="majorBidi" w:cstheme="majorBidi"/>
          <w:sz w:val="24"/>
          <w:szCs w:val="24"/>
          <w:lang w:val="en-US"/>
        </w:rPr>
        <w:t xml:space="preserve">” </w:t>
      </w:r>
      <w:r w:rsidR="004427A6" w:rsidRPr="001D7DC5">
        <w:rPr>
          <w:rFonts w:asciiTheme="majorBidi" w:hAnsiTheme="majorBidi" w:cstheme="majorBidi"/>
          <w:sz w:val="24"/>
          <w:szCs w:val="24"/>
          <w:lang w:val="en-US"/>
        </w:rPr>
        <w:t>(article 104/f)</w:t>
      </w:r>
      <w:r w:rsidR="000C052A" w:rsidRPr="001D7DC5">
        <w:rPr>
          <w:rFonts w:asciiTheme="majorBidi" w:hAnsiTheme="majorBidi" w:cstheme="majorBidi"/>
          <w:sz w:val="24"/>
          <w:szCs w:val="24"/>
          <w:lang w:val="en-US"/>
        </w:rPr>
        <w:t xml:space="preserve">, and </w:t>
      </w:r>
      <w:r w:rsidR="00FF165E" w:rsidRPr="001D7DC5">
        <w:rPr>
          <w:rFonts w:asciiTheme="majorBidi" w:hAnsiTheme="majorBidi" w:cstheme="majorBidi"/>
          <w:sz w:val="24"/>
          <w:szCs w:val="24"/>
          <w:lang w:val="en-US"/>
        </w:rPr>
        <w:t>for this purpose</w:t>
      </w:r>
      <w:r w:rsidR="006E2545" w:rsidRPr="001D7DC5">
        <w:rPr>
          <w:rFonts w:asciiTheme="majorBidi" w:hAnsiTheme="majorBidi" w:cstheme="majorBidi"/>
          <w:sz w:val="24"/>
          <w:szCs w:val="24"/>
          <w:lang w:val="en-US"/>
        </w:rPr>
        <w:t xml:space="preserve"> a </w:t>
      </w:r>
      <w:r w:rsidR="00FF165E" w:rsidRPr="001D7DC5">
        <w:rPr>
          <w:rFonts w:asciiTheme="majorBidi" w:hAnsiTheme="majorBidi" w:cstheme="majorBidi"/>
          <w:sz w:val="24"/>
          <w:szCs w:val="24"/>
          <w:lang w:val="en-US"/>
        </w:rPr>
        <w:t>"</w:t>
      </w:r>
      <w:r w:rsidR="00DD2781" w:rsidRPr="001D7DC5">
        <w:rPr>
          <w:rFonts w:asciiTheme="majorBidi" w:hAnsiTheme="majorBidi" w:cstheme="majorBidi"/>
          <w:sz w:val="24"/>
          <w:szCs w:val="24"/>
          <w:lang w:val="en-US"/>
        </w:rPr>
        <w:t>Harmonization and Communications Department</w:t>
      </w:r>
      <w:r w:rsidR="006E2545" w:rsidRPr="001D7DC5">
        <w:rPr>
          <w:rFonts w:asciiTheme="majorBidi" w:hAnsiTheme="majorBidi" w:cstheme="majorBidi"/>
          <w:sz w:val="24"/>
          <w:szCs w:val="24"/>
          <w:lang w:val="en-US"/>
        </w:rPr>
        <w:t xml:space="preserve">” is formed (108/d). </w:t>
      </w:r>
    </w:p>
    <w:p w:rsidR="00FF165E" w:rsidRPr="001D7DC5" w:rsidRDefault="00E51491" w:rsidP="00BC760E">
      <w:pPr>
        <w:spacing w:after="120"/>
        <w:jc w:val="both"/>
        <w:rPr>
          <w:rFonts w:asciiTheme="majorBidi" w:hAnsiTheme="majorBidi" w:cstheme="majorBidi"/>
          <w:sz w:val="24"/>
          <w:szCs w:val="24"/>
          <w:lang w:val="en-US"/>
        </w:rPr>
      </w:pPr>
      <w:r w:rsidRPr="001D7DC5">
        <w:rPr>
          <w:rFonts w:asciiTheme="majorBidi" w:hAnsiTheme="majorBidi" w:cstheme="majorBidi"/>
          <w:sz w:val="24"/>
          <w:szCs w:val="24"/>
          <w:lang w:val="en-US"/>
        </w:rPr>
        <w:t>This legislation</w:t>
      </w:r>
      <w:r w:rsidR="001D50D7" w:rsidRPr="001D7DC5">
        <w:rPr>
          <w:rFonts w:asciiTheme="majorBidi" w:hAnsiTheme="majorBidi" w:cstheme="majorBidi"/>
          <w:sz w:val="24"/>
          <w:szCs w:val="24"/>
          <w:lang w:val="en-US"/>
        </w:rPr>
        <w:t>,</w:t>
      </w:r>
      <w:r w:rsidRPr="001D7DC5">
        <w:rPr>
          <w:rFonts w:asciiTheme="majorBidi" w:hAnsiTheme="majorBidi" w:cstheme="majorBidi"/>
          <w:sz w:val="24"/>
          <w:szCs w:val="24"/>
          <w:lang w:val="en-US"/>
        </w:rPr>
        <w:t xml:space="preserve"> which is innovativ</w:t>
      </w:r>
      <w:r w:rsidR="001D50D7" w:rsidRPr="001D7DC5">
        <w:rPr>
          <w:rFonts w:asciiTheme="majorBidi" w:hAnsiTheme="majorBidi" w:cstheme="majorBidi"/>
          <w:sz w:val="24"/>
          <w:szCs w:val="24"/>
          <w:lang w:val="en-US"/>
        </w:rPr>
        <w:t>e</w:t>
      </w:r>
      <w:r w:rsidRPr="001D7DC5">
        <w:rPr>
          <w:rFonts w:asciiTheme="majorBidi" w:hAnsiTheme="majorBidi" w:cstheme="majorBidi"/>
          <w:sz w:val="24"/>
          <w:szCs w:val="24"/>
          <w:lang w:val="en-US"/>
        </w:rPr>
        <w:t xml:space="preserve"> in many respects, </w:t>
      </w:r>
      <w:r w:rsidR="00FF165E" w:rsidRPr="001D7DC5">
        <w:rPr>
          <w:rFonts w:asciiTheme="majorBidi" w:hAnsiTheme="majorBidi" w:cstheme="majorBidi"/>
          <w:sz w:val="24"/>
          <w:szCs w:val="24"/>
          <w:lang w:val="en-US"/>
        </w:rPr>
        <w:t>still has drawn a very limited task</w:t>
      </w:r>
      <w:r w:rsidRPr="001D7DC5">
        <w:rPr>
          <w:rFonts w:asciiTheme="majorBidi" w:hAnsiTheme="majorBidi" w:cstheme="majorBidi"/>
          <w:sz w:val="24"/>
          <w:szCs w:val="24"/>
          <w:lang w:val="en-US"/>
        </w:rPr>
        <w:t xml:space="preserve"> for local governments</w:t>
      </w:r>
      <w:r w:rsidR="00FF165E" w:rsidRPr="001D7DC5">
        <w:rPr>
          <w:rFonts w:asciiTheme="majorBidi" w:hAnsiTheme="majorBidi" w:cstheme="majorBidi"/>
          <w:sz w:val="24"/>
          <w:szCs w:val="24"/>
          <w:lang w:val="en-US"/>
        </w:rPr>
        <w:t xml:space="preserve">. Namely, </w:t>
      </w:r>
      <w:r w:rsidR="00FA7F1F" w:rsidRPr="001D7DC5">
        <w:rPr>
          <w:rFonts w:asciiTheme="majorBidi" w:hAnsiTheme="majorBidi" w:cstheme="majorBidi"/>
          <w:sz w:val="24"/>
          <w:szCs w:val="24"/>
          <w:lang w:val="en-US"/>
        </w:rPr>
        <w:t xml:space="preserve">they are expected to </w:t>
      </w:r>
      <w:r w:rsidR="007B5A77" w:rsidRPr="001D7DC5">
        <w:rPr>
          <w:rFonts w:asciiTheme="majorBidi" w:hAnsiTheme="majorBidi" w:cstheme="majorBidi"/>
          <w:sz w:val="24"/>
          <w:szCs w:val="24"/>
          <w:lang w:val="en-US"/>
        </w:rPr>
        <w:t xml:space="preserve">provide </w:t>
      </w:r>
      <w:r w:rsidR="00417631" w:rsidRPr="001D7DC5">
        <w:rPr>
          <w:rFonts w:asciiTheme="majorBidi" w:hAnsiTheme="majorBidi" w:cstheme="majorBidi"/>
          <w:sz w:val="24"/>
          <w:szCs w:val="24"/>
          <w:lang w:val="en-US"/>
        </w:rPr>
        <w:t xml:space="preserve">(only) </w:t>
      </w:r>
      <w:r w:rsidR="001D7A50" w:rsidRPr="001D7DC5">
        <w:rPr>
          <w:rFonts w:asciiTheme="majorBidi" w:hAnsiTheme="majorBidi" w:cstheme="majorBidi"/>
          <w:sz w:val="24"/>
          <w:szCs w:val="24"/>
          <w:lang w:val="en-US"/>
        </w:rPr>
        <w:t>“</w:t>
      </w:r>
      <w:r w:rsidR="007B5A77" w:rsidRPr="001D7DC5">
        <w:rPr>
          <w:rFonts w:asciiTheme="majorBidi" w:hAnsiTheme="majorBidi" w:cstheme="majorBidi"/>
          <w:sz w:val="24"/>
          <w:szCs w:val="24"/>
          <w:lang w:val="en-US"/>
        </w:rPr>
        <w:t xml:space="preserve">recommendations and </w:t>
      </w:r>
      <w:r w:rsidR="007659B6" w:rsidRPr="001D7DC5">
        <w:rPr>
          <w:rFonts w:asciiTheme="majorBidi" w:hAnsiTheme="majorBidi" w:cstheme="majorBidi"/>
          <w:sz w:val="24"/>
          <w:szCs w:val="24"/>
          <w:lang w:val="en-US"/>
        </w:rPr>
        <w:t>contributions</w:t>
      </w:r>
      <w:r w:rsidR="001D7A50" w:rsidRPr="001D7DC5">
        <w:rPr>
          <w:rFonts w:asciiTheme="majorBidi" w:hAnsiTheme="majorBidi" w:cstheme="majorBidi"/>
          <w:sz w:val="24"/>
          <w:szCs w:val="24"/>
          <w:lang w:val="en-US"/>
        </w:rPr>
        <w:t xml:space="preserve">” to the </w:t>
      </w:r>
      <w:r w:rsidR="00BC760E" w:rsidRPr="001D7DC5">
        <w:rPr>
          <w:rFonts w:asciiTheme="majorBidi" w:hAnsiTheme="majorBidi" w:cstheme="majorBidi"/>
          <w:sz w:val="24"/>
          <w:szCs w:val="24"/>
          <w:lang w:val="en-US"/>
        </w:rPr>
        <w:t xml:space="preserve">General Directorate </w:t>
      </w:r>
      <w:r w:rsidR="00FF165E" w:rsidRPr="001D7DC5">
        <w:rPr>
          <w:rFonts w:asciiTheme="majorBidi" w:hAnsiTheme="majorBidi" w:cstheme="majorBidi"/>
          <w:sz w:val="24"/>
          <w:szCs w:val="24"/>
          <w:lang w:val="en-US"/>
        </w:rPr>
        <w:t xml:space="preserve">in the planning of </w:t>
      </w:r>
      <w:r w:rsidR="001F398A" w:rsidRPr="001D7DC5">
        <w:rPr>
          <w:rFonts w:asciiTheme="majorBidi" w:hAnsiTheme="majorBidi" w:cstheme="majorBidi"/>
          <w:sz w:val="24"/>
          <w:szCs w:val="24"/>
          <w:lang w:val="en-US"/>
        </w:rPr>
        <w:t xml:space="preserve">harmonization </w:t>
      </w:r>
      <w:r w:rsidR="00FF165E" w:rsidRPr="001D7DC5">
        <w:rPr>
          <w:rFonts w:asciiTheme="majorBidi" w:hAnsiTheme="majorBidi" w:cstheme="majorBidi"/>
          <w:sz w:val="24"/>
          <w:szCs w:val="24"/>
          <w:lang w:val="en-US"/>
        </w:rPr>
        <w:t>activities.</w:t>
      </w:r>
      <w:r w:rsidR="005072D9" w:rsidRPr="001D7DC5">
        <w:rPr>
          <w:rFonts w:asciiTheme="majorBidi" w:hAnsiTheme="majorBidi" w:cstheme="majorBidi"/>
          <w:sz w:val="24"/>
          <w:szCs w:val="24"/>
          <w:lang w:val="en-US"/>
        </w:rPr>
        <w:t xml:space="preserve"> </w:t>
      </w:r>
    </w:p>
    <w:p w:rsidR="00B33169" w:rsidRPr="001D7DC5" w:rsidRDefault="00FF165E" w:rsidP="007659B6">
      <w:pPr>
        <w:spacing w:after="120"/>
        <w:jc w:val="both"/>
        <w:rPr>
          <w:rFonts w:asciiTheme="majorBidi" w:hAnsiTheme="majorBidi" w:cstheme="majorBidi"/>
          <w:color w:val="000000"/>
          <w:sz w:val="24"/>
          <w:szCs w:val="24"/>
          <w:lang w:val="en-US"/>
        </w:rPr>
      </w:pPr>
      <w:r w:rsidRPr="001D7DC5">
        <w:rPr>
          <w:rFonts w:asciiTheme="majorBidi" w:hAnsiTheme="majorBidi" w:cstheme="majorBidi"/>
          <w:sz w:val="24"/>
          <w:szCs w:val="24"/>
          <w:lang w:val="en-US"/>
        </w:rPr>
        <w:t xml:space="preserve">Furthermore, </w:t>
      </w:r>
      <w:r w:rsidR="00B4508B" w:rsidRPr="001D7DC5">
        <w:rPr>
          <w:rFonts w:asciiTheme="majorBidi" w:hAnsiTheme="majorBidi" w:cstheme="majorBidi"/>
          <w:sz w:val="24"/>
          <w:szCs w:val="24"/>
          <w:lang w:val="en-US"/>
        </w:rPr>
        <w:t>among the actors</w:t>
      </w:r>
      <w:r w:rsidR="00DB046D" w:rsidRPr="001D7DC5">
        <w:rPr>
          <w:rFonts w:asciiTheme="majorBidi" w:hAnsiTheme="majorBidi" w:cstheme="majorBidi"/>
          <w:sz w:val="24"/>
          <w:szCs w:val="24"/>
          <w:lang w:val="en-US"/>
        </w:rPr>
        <w:t>,</w:t>
      </w:r>
      <w:r w:rsidR="00B4508B" w:rsidRPr="001D7DC5">
        <w:rPr>
          <w:rFonts w:asciiTheme="majorBidi" w:hAnsiTheme="majorBidi" w:cstheme="majorBidi"/>
          <w:sz w:val="24"/>
          <w:szCs w:val="24"/>
          <w:lang w:val="en-US"/>
        </w:rPr>
        <w:t xml:space="preserve"> </w:t>
      </w:r>
      <w:r w:rsidR="007659B6" w:rsidRPr="001D7DC5">
        <w:rPr>
          <w:rFonts w:asciiTheme="majorBidi" w:hAnsiTheme="majorBidi" w:cstheme="majorBidi"/>
          <w:sz w:val="24"/>
          <w:szCs w:val="24"/>
          <w:lang w:val="en-US"/>
        </w:rPr>
        <w:t>with</w:t>
      </w:r>
      <w:r w:rsidR="00B4508B" w:rsidRPr="001D7DC5">
        <w:rPr>
          <w:rFonts w:asciiTheme="majorBidi" w:hAnsiTheme="majorBidi" w:cstheme="majorBidi"/>
          <w:sz w:val="24"/>
          <w:szCs w:val="24"/>
          <w:lang w:val="en-US"/>
        </w:rPr>
        <w:t xml:space="preserve"> which the cooperation in </w:t>
      </w:r>
      <w:r w:rsidRPr="001D7DC5">
        <w:rPr>
          <w:rFonts w:asciiTheme="majorBidi" w:hAnsiTheme="majorBidi" w:cstheme="majorBidi"/>
          <w:sz w:val="24"/>
          <w:szCs w:val="24"/>
          <w:lang w:val="en-US"/>
        </w:rPr>
        <w:t xml:space="preserve">the provision of </w:t>
      </w:r>
      <w:r w:rsidR="00B4508B" w:rsidRPr="001D7DC5">
        <w:rPr>
          <w:rFonts w:asciiTheme="majorBidi" w:hAnsiTheme="majorBidi" w:cstheme="majorBidi"/>
          <w:sz w:val="24"/>
          <w:szCs w:val="24"/>
          <w:lang w:val="en-US"/>
        </w:rPr>
        <w:t xml:space="preserve">social and cultural </w:t>
      </w:r>
      <w:r w:rsidRPr="001D7DC5">
        <w:rPr>
          <w:rFonts w:asciiTheme="majorBidi" w:hAnsiTheme="majorBidi" w:cstheme="majorBidi"/>
          <w:sz w:val="24"/>
          <w:szCs w:val="24"/>
          <w:lang w:val="en-US"/>
        </w:rPr>
        <w:t>services to foreigners</w:t>
      </w:r>
      <w:r w:rsidR="00B4508B" w:rsidRPr="001D7DC5">
        <w:rPr>
          <w:rFonts w:asciiTheme="majorBidi" w:hAnsiTheme="majorBidi" w:cstheme="majorBidi"/>
          <w:sz w:val="24"/>
          <w:szCs w:val="24"/>
          <w:lang w:val="en-US"/>
        </w:rPr>
        <w:t xml:space="preserve"> is foreseen</w:t>
      </w:r>
      <w:r w:rsidRPr="001D7DC5">
        <w:rPr>
          <w:rFonts w:asciiTheme="majorBidi" w:hAnsiTheme="majorBidi" w:cstheme="majorBidi"/>
          <w:sz w:val="24"/>
          <w:szCs w:val="24"/>
          <w:lang w:val="en-US"/>
        </w:rPr>
        <w:t xml:space="preserve">, "public institutions and organizations and non-governmental organizations" </w:t>
      </w:r>
      <w:r w:rsidR="00320FC8" w:rsidRPr="001D7DC5">
        <w:rPr>
          <w:rFonts w:asciiTheme="majorBidi" w:hAnsiTheme="majorBidi" w:cstheme="majorBidi"/>
          <w:sz w:val="24"/>
          <w:szCs w:val="24"/>
          <w:lang w:val="en-US"/>
        </w:rPr>
        <w:t xml:space="preserve">are </w:t>
      </w:r>
      <w:r w:rsidR="007659B6" w:rsidRPr="001D7DC5">
        <w:rPr>
          <w:rFonts w:asciiTheme="majorBidi" w:hAnsiTheme="majorBidi" w:cstheme="majorBidi"/>
          <w:sz w:val="24"/>
          <w:szCs w:val="24"/>
          <w:lang w:val="en-US"/>
        </w:rPr>
        <w:t>explicitly</w:t>
      </w:r>
      <w:r w:rsidR="009F58BE"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mentioned (</w:t>
      </w:r>
      <w:r w:rsidR="002B0BB8" w:rsidRPr="001D7DC5">
        <w:rPr>
          <w:rFonts w:asciiTheme="majorBidi" w:hAnsiTheme="majorBidi" w:cstheme="majorBidi"/>
          <w:sz w:val="24"/>
          <w:szCs w:val="24"/>
          <w:lang w:val="en-US"/>
        </w:rPr>
        <w:t xml:space="preserve">article </w:t>
      </w:r>
      <w:r w:rsidRPr="001D7DC5">
        <w:rPr>
          <w:rFonts w:asciiTheme="majorBidi" w:hAnsiTheme="majorBidi" w:cstheme="majorBidi"/>
          <w:sz w:val="24"/>
          <w:szCs w:val="24"/>
          <w:lang w:val="en-US"/>
        </w:rPr>
        <w:t>96/3)</w:t>
      </w:r>
      <w:r w:rsidR="007279FD" w:rsidRPr="001D7DC5">
        <w:rPr>
          <w:rFonts w:asciiTheme="majorBidi" w:hAnsiTheme="majorBidi" w:cstheme="majorBidi"/>
          <w:sz w:val="24"/>
          <w:szCs w:val="24"/>
          <w:lang w:val="en-US"/>
        </w:rPr>
        <w:t xml:space="preserve">, thus leaving the local </w:t>
      </w:r>
      <w:r w:rsidRPr="001D7DC5">
        <w:rPr>
          <w:rFonts w:asciiTheme="majorBidi" w:hAnsiTheme="majorBidi" w:cstheme="majorBidi"/>
          <w:sz w:val="24"/>
          <w:szCs w:val="24"/>
          <w:lang w:val="en-US"/>
        </w:rPr>
        <w:t xml:space="preserve">governments </w:t>
      </w:r>
      <w:r w:rsidR="0002658A" w:rsidRPr="001D7DC5">
        <w:rPr>
          <w:rFonts w:asciiTheme="majorBidi" w:hAnsiTheme="majorBidi" w:cstheme="majorBidi"/>
          <w:sz w:val="24"/>
          <w:szCs w:val="24"/>
          <w:lang w:val="en-US"/>
        </w:rPr>
        <w:t xml:space="preserve">out of the scope of </w:t>
      </w:r>
      <w:r w:rsidR="00EC3C0F" w:rsidRPr="001D7DC5">
        <w:rPr>
          <w:rFonts w:asciiTheme="majorBidi" w:hAnsiTheme="majorBidi" w:cstheme="majorBidi"/>
          <w:sz w:val="24"/>
          <w:szCs w:val="24"/>
          <w:lang w:val="en-US"/>
        </w:rPr>
        <w:t xml:space="preserve">practical </w:t>
      </w:r>
      <w:r w:rsidR="00DD22D5" w:rsidRPr="001D7DC5">
        <w:rPr>
          <w:rFonts w:asciiTheme="majorBidi" w:hAnsiTheme="majorBidi" w:cstheme="majorBidi"/>
          <w:sz w:val="24"/>
          <w:szCs w:val="24"/>
          <w:lang w:val="en-US"/>
        </w:rPr>
        <w:t>implementation</w:t>
      </w:r>
      <w:r w:rsidR="005A249D">
        <w:rPr>
          <w:rFonts w:asciiTheme="majorBidi" w:hAnsiTheme="majorBidi" w:cstheme="majorBidi"/>
          <w:sz w:val="24"/>
          <w:szCs w:val="24"/>
          <w:lang w:val="en-US"/>
        </w:rPr>
        <w:t>.</w:t>
      </w:r>
      <w:r w:rsidR="00A6606A" w:rsidRPr="001D7DC5">
        <w:rPr>
          <w:rStyle w:val="DipnotBavurusu"/>
          <w:rFonts w:asciiTheme="majorBidi" w:hAnsiTheme="majorBidi" w:cstheme="majorBidi"/>
          <w:color w:val="000000"/>
          <w:sz w:val="24"/>
          <w:szCs w:val="24"/>
          <w:lang w:val="en-US"/>
        </w:rPr>
        <w:footnoteReference w:id="12"/>
      </w:r>
    </w:p>
    <w:p w:rsidR="009031C3" w:rsidRPr="001D7DC5" w:rsidRDefault="00F73C82" w:rsidP="009031C3">
      <w:pPr>
        <w:spacing w:after="120"/>
        <w:jc w:val="both"/>
        <w:rPr>
          <w:rFonts w:asciiTheme="majorBidi" w:hAnsiTheme="majorBidi" w:cstheme="majorBidi"/>
          <w:color w:val="000000"/>
          <w:sz w:val="24"/>
          <w:szCs w:val="24"/>
          <w:lang w:val="en-US"/>
        </w:rPr>
      </w:pPr>
      <w:r w:rsidRPr="001D7DC5">
        <w:rPr>
          <w:rFonts w:asciiTheme="majorBidi" w:hAnsiTheme="majorBidi" w:cstheme="majorBidi"/>
          <w:color w:val="000000"/>
          <w:sz w:val="24"/>
          <w:szCs w:val="24"/>
          <w:lang w:val="en-US"/>
        </w:rPr>
        <w:t>In the first stage, t</w:t>
      </w:r>
      <w:r w:rsidR="00FF165E" w:rsidRPr="001D7DC5">
        <w:rPr>
          <w:rFonts w:asciiTheme="majorBidi" w:hAnsiTheme="majorBidi" w:cstheme="majorBidi"/>
          <w:color w:val="000000"/>
          <w:sz w:val="24"/>
          <w:szCs w:val="24"/>
          <w:lang w:val="en-US"/>
        </w:rPr>
        <w:t xml:space="preserve">his </w:t>
      </w:r>
      <w:r w:rsidR="00A03FA2" w:rsidRPr="001D7DC5">
        <w:rPr>
          <w:rFonts w:asciiTheme="majorBidi" w:hAnsiTheme="majorBidi" w:cstheme="majorBidi"/>
          <w:color w:val="000000"/>
          <w:sz w:val="24"/>
          <w:szCs w:val="24"/>
          <w:lang w:val="en-US"/>
        </w:rPr>
        <w:t xml:space="preserve">situation can be </w:t>
      </w:r>
      <w:r w:rsidR="00AD11FA" w:rsidRPr="001D7DC5">
        <w:rPr>
          <w:rFonts w:asciiTheme="majorBidi" w:hAnsiTheme="majorBidi" w:cstheme="majorBidi"/>
          <w:color w:val="000000"/>
          <w:sz w:val="24"/>
          <w:szCs w:val="24"/>
          <w:lang w:val="en-US"/>
        </w:rPr>
        <w:t xml:space="preserve">partially </w:t>
      </w:r>
      <w:r w:rsidR="00A03FA2" w:rsidRPr="001D7DC5">
        <w:rPr>
          <w:rFonts w:asciiTheme="majorBidi" w:hAnsiTheme="majorBidi" w:cstheme="majorBidi"/>
          <w:color w:val="000000"/>
          <w:sz w:val="24"/>
          <w:szCs w:val="24"/>
          <w:lang w:val="en-US"/>
        </w:rPr>
        <w:t xml:space="preserve">corrected </w:t>
      </w:r>
      <w:r w:rsidR="00E44F5C" w:rsidRPr="001D7DC5">
        <w:rPr>
          <w:rFonts w:asciiTheme="majorBidi" w:hAnsiTheme="majorBidi" w:cstheme="majorBidi"/>
          <w:color w:val="000000"/>
          <w:sz w:val="24"/>
          <w:szCs w:val="24"/>
          <w:lang w:val="en-US"/>
        </w:rPr>
        <w:t>in</w:t>
      </w:r>
      <w:r w:rsidR="00AE099B" w:rsidRPr="001D7DC5">
        <w:rPr>
          <w:rFonts w:asciiTheme="majorBidi" w:hAnsiTheme="majorBidi" w:cstheme="majorBidi"/>
          <w:color w:val="000000"/>
          <w:sz w:val="24"/>
          <w:szCs w:val="24"/>
          <w:lang w:val="en-US"/>
        </w:rPr>
        <w:t xml:space="preserve"> t</w:t>
      </w:r>
      <w:r w:rsidR="00CC6381" w:rsidRPr="001D7DC5">
        <w:rPr>
          <w:rFonts w:asciiTheme="majorBidi" w:hAnsiTheme="majorBidi" w:cstheme="majorBidi"/>
          <w:color w:val="000000"/>
          <w:sz w:val="24"/>
          <w:szCs w:val="24"/>
          <w:lang w:val="en-US"/>
        </w:rPr>
        <w:t>h</w:t>
      </w:r>
      <w:r w:rsidR="00AE099B" w:rsidRPr="001D7DC5">
        <w:rPr>
          <w:rFonts w:asciiTheme="majorBidi" w:hAnsiTheme="majorBidi" w:cstheme="majorBidi"/>
          <w:color w:val="000000"/>
          <w:sz w:val="24"/>
          <w:szCs w:val="24"/>
          <w:lang w:val="en-US"/>
        </w:rPr>
        <w:t>e</w:t>
      </w:r>
      <w:r w:rsidR="00CC6381" w:rsidRPr="001D7DC5">
        <w:rPr>
          <w:rFonts w:asciiTheme="majorBidi" w:hAnsiTheme="majorBidi" w:cstheme="majorBidi"/>
          <w:color w:val="000000"/>
          <w:sz w:val="24"/>
          <w:szCs w:val="24"/>
          <w:lang w:val="en-US"/>
        </w:rPr>
        <w:t xml:space="preserve"> process of developing </w:t>
      </w:r>
      <w:r w:rsidR="00AE099B" w:rsidRPr="001D7DC5">
        <w:rPr>
          <w:rFonts w:asciiTheme="majorBidi" w:hAnsiTheme="majorBidi" w:cstheme="majorBidi"/>
          <w:color w:val="000000"/>
          <w:sz w:val="24"/>
          <w:szCs w:val="24"/>
          <w:lang w:val="en-US"/>
        </w:rPr>
        <w:t xml:space="preserve">the </w:t>
      </w:r>
      <w:r w:rsidR="00CC6381" w:rsidRPr="001D7DC5">
        <w:rPr>
          <w:rFonts w:asciiTheme="majorBidi" w:hAnsiTheme="majorBidi" w:cstheme="majorBidi"/>
          <w:color w:val="000000"/>
          <w:sz w:val="24"/>
          <w:szCs w:val="24"/>
          <w:lang w:val="en-US"/>
        </w:rPr>
        <w:t>seco</w:t>
      </w:r>
      <w:r w:rsidR="00E44F5C" w:rsidRPr="001D7DC5">
        <w:rPr>
          <w:rFonts w:asciiTheme="majorBidi" w:hAnsiTheme="majorBidi" w:cstheme="majorBidi"/>
          <w:color w:val="000000"/>
          <w:sz w:val="24"/>
          <w:szCs w:val="24"/>
          <w:lang w:val="en-US"/>
        </w:rPr>
        <w:t xml:space="preserve">ndary </w:t>
      </w:r>
      <w:r w:rsidR="008964B8" w:rsidRPr="001D7DC5">
        <w:rPr>
          <w:rFonts w:asciiTheme="majorBidi" w:hAnsiTheme="majorBidi" w:cstheme="majorBidi"/>
          <w:color w:val="000000"/>
          <w:sz w:val="24"/>
          <w:szCs w:val="24"/>
          <w:lang w:val="en-US"/>
        </w:rPr>
        <w:t>regulations</w:t>
      </w:r>
      <w:r w:rsidR="00FF165E" w:rsidRPr="001D7DC5">
        <w:rPr>
          <w:rFonts w:asciiTheme="majorBidi" w:hAnsiTheme="majorBidi" w:cstheme="majorBidi"/>
          <w:color w:val="000000"/>
          <w:sz w:val="24"/>
          <w:szCs w:val="24"/>
          <w:lang w:val="en-US"/>
        </w:rPr>
        <w:t xml:space="preserve">. </w:t>
      </w:r>
      <w:r w:rsidR="000475F7" w:rsidRPr="001D7DC5">
        <w:rPr>
          <w:rFonts w:asciiTheme="majorBidi" w:hAnsiTheme="majorBidi" w:cstheme="majorBidi"/>
          <w:color w:val="000000"/>
          <w:sz w:val="24"/>
          <w:szCs w:val="24"/>
          <w:lang w:val="en-US"/>
        </w:rPr>
        <w:t xml:space="preserve">While in the </w:t>
      </w:r>
      <w:r w:rsidR="00FF165E" w:rsidRPr="001D7DC5">
        <w:rPr>
          <w:rFonts w:asciiTheme="majorBidi" w:hAnsiTheme="majorBidi" w:cstheme="majorBidi"/>
          <w:color w:val="000000"/>
          <w:sz w:val="24"/>
          <w:szCs w:val="24"/>
          <w:lang w:val="en-US"/>
        </w:rPr>
        <w:t>med</w:t>
      </w:r>
      <w:r w:rsidR="000475F7" w:rsidRPr="001D7DC5">
        <w:rPr>
          <w:rFonts w:asciiTheme="majorBidi" w:hAnsiTheme="majorBidi" w:cstheme="majorBidi"/>
          <w:color w:val="000000"/>
          <w:sz w:val="24"/>
          <w:szCs w:val="24"/>
          <w:lang w:val="en-US"/>
        </w:rPr>
        <w:t>-</w:t>
      </w:r>
      <w:r w:rsidR="00FF165E" w:rsidRPr="001D7DC5">
        <w:rPr>
          <w:rFonts w:asciiTheme="majorBidi" w:hAnsiTheme="majorBidi" w:cstheme="majorBidi"/>
          <w:color w:val="000000"/>
          <w:sz w:val="24"/>
          <w:szCs w:val="24"/>
          <w:lang w:val="en-US"/>
        </w:rPr>
        <w:t>term</w:t>
      </w:r>
      <w:r w:rsidR="000475F7" w:rsidRPr="001D7DC5">
        <w:rPr>
          <w:rFonts w:asciiTheme="majorBidi" w:hAnsiTheme="majorBidi" w:cstheme="majorBidi"/>
          <w:color w:val="000000"/>
          <w:sz w:val="24"/>
          <w:szCs w:val="24"/>
          <w:lang w:val="en-US"/>
        </w:rPr>
        <w:t xml:space="preserve">, a more </w:t>
      </w:r>
      <w:r w:rsidR="00FF729A" w:rsidRPr="001D7DC5">
        <w:rPr>
          <w:rFonts w:asciiTheme="majorBidi" w:hAnsiTheme="majorBidi" w:cstheme="majorBidi"/>
          <w:color w:val="000000"/>
          <w:sz w:val="24"/>
          <w:szCs w:val="24"/>
          <w:lang w:val="en-US"/>
        </w:rPr>
        <w:t xml:space="preserve">substantial role can be </w:t>
      </w:r>
      <w:r w:rsidR="000F45CF" w:rsidRPr="001D7DC5">
        <w:rPr>
          <w:rFonts w:asciiTheme="majorBidi" w:hAnsiTheme="majorBidi" w:cstheme="majorBidi"/>
          <w:color w:val="000000"/>
          <w:sz w:val="24"/>
          <w:szCs w:val="24"/>
          <w:lang w:val="en-US"/>
        </w:rPr>
        <w:t xml:space="preserve">given to local governments </w:t>
      </w:r>
      <w:r w:rsidR="00B94D3D" w:rsidRPr="001D7DC5">
        <w:rPr>
          <w:rFonts w:asciiTheme="majorBidi" w:hAnsiTheme="majorBidi" w:cstheme="majorBidi"/>
          <w:color w:val="000000"/>
          <w:sz w:val="24"/>
          <w:szCs w:val="24"/>
          <w:lang w:val="en-US"/>
        </w:rPr>
        <w:t>in t</w:t>
      </w:r>
      <w:r w:rsidR="0054734E" w:rsidRPr="001D7DC5">
        <w:rPr>
          <w:rFonts w:asciiTheme="majorBidi" w:hAnsiTheme="majorBidi" w:cstheme="majorBidi"/>
          <w:color w:val="000000"/>
          <w:sz w:val="24"/>
          <w:szCs w:val="24"/>
          <w:lang w:val="en-US"/>
        </w:rPr>
        <w:t>h</w:t>
      </w:r>
      <w:r w:rsidR="00B94D3D" w:rsidRPr="001D7DC5">
        <w:rPr>
          <w:rFonts w:asciiTheme="majorBidi" w:hAnsiTheme="majorBidi" w:cstheme="majorBidi"/>
          <w:color w:val="000000"/>
          <w:sz w:val="24"/>
          <w:szCs w:val="24"/>
          <w:lang w:val="en-US"/>
        </w:rPr>
        <w:t>e</w:t>
      </w:r>
      <w:r w:rsidR="0054734E" w:rsidRPr="001D7DC5">
        <w:rPr>
          <w:rFonts w:asciiTheme="majorBidi" w:hAnsiTheme="majorBidi" w:cstheme="majorBidi"/>
          <w:color w:val="000000"/>
          <w:sz w:val="24"/>
          <w:szCs w:val="24"/>
          <w:lang w:val="en-US"/>
        </w:rPr>
        <w:t xml:space="preserve"> field of integration </w:t>
      </w:r>
      <w:r w:rsidR="00970B1E" w:rsidRPr="001D7DC5">
        <w:rPr>
          <w:rFonts w:asciiTheme="majorBidi" w:hAnsiTheme="majorBidi" w:cstheme="majorBidi"/>
          <w:color w:val="000000"/>
          <w:sz w:val="24"/>
          <w:szCs w:val="24"/>
          <w:lang w:val="en-US"/>
        </w:rPr>
        <w:t xml:space="preserve">through </w:t>
      </w:r>
      <w:r w:rsidR="007659B6" w:rsidRPr="001D7DC5">
        <w:rPr>
          <w:rFonts w:asciiTheme="majorBidi" w:hAnsiTheme="majorBidi" w:cstheme="majorBidi"/>
          <w:color w:val="000000"/>
          <w:sz w:val="24"/>
          <w:szCs w:val="24"/>
          <w:lang w:val="en-US"/>
        </w:rPr>
        <w:t>necessary</w:t>
      </w:r>
      <w:r w:rsidR="009619A5" w:rsidRPr="001D7DC5">
        <w:rPr>
          <w:rFonts w:asciiTheme="majorBidi" w:hAnsiTheme="majorBidi" w:cstheme="majorBidi"/>
          <w:color w:val="000000"/>
          <w:sz w:val="24"/>
          <w:szCs w:val="24"/>
          <w:lang w:val="en-US"/>
        </w:rPr>
        <w:t xml:space="preserve"> amendments to t</w:t>
      </w:r>
      <w:r w:rsidR="00D93F5E" w:rsidRPr="001D7DC5">
        <w:rPr>
          <w:rFonts w:asciiTheme="majorBidi" w:hAnsiTheme="majorBidi" w:cstheme="majorBidi"/>
          <w:color w:val="000000"/>
          <w:sz w:val="24"/>
          <w:szCs w:val="24"/>
          <w:lang w:val="en-US"/>
        </w:rPr>
        <w:t>h</w:t>
      </w:r>
      <w:r w:rsidR="009619A5" w:rsidRPr="001D7DC5">
        <w:rPr>
          <w:rFonts w:asciiTheme="majorBidi" w:hAnsiTheme="majorBidi" w:cstheme="majorBidi"/>
          <w:color w:val="000000"/>
          <w:sz w:val="24"/>
          <w:szCs w:val="24"/>
          <w:lang w:val="en-US"/>
        </w:rPr>
        <w:t>e</w:t>
      </w:r>
      <w:r w:rsidR="00D93F5E" w:rsidRPr="001D7DC5">
        <w:rPr>
          <w:rFonts w:asciiTheme="majorBidi" w:hAnsiTheme="majorBidi" w:cstheme="majorBidi"/>
          <w:color w:val="000000"/>
          <w:sz w:val="24"/>
          <w:szCs w:val="24"/>
          <w:lang w:val="en-US"/>
        </w:rPr>
        <w:t xml:space="preserve"> law. </w:t>
      </w:r>
    </w:p>
    <w:p w:rsidR="00FF165E" w:rsidRPr="001D7DC5" w:rsidRDefault="00FF165E" w:rsidP="00A6606A">
      <w:pPr>
        <w:spacing w:after="120"/>
        <w:jc w:val="both"/>
        <w:rPr>
          <w:rFonts w:asciiTheme="majorBidi" w:hAnsiTheme="majorBidi" w:cstheme="majorBidi"/>
          <w:b/>
          <w:sz w:val="24"/>
          <w:szCs w:val="24"/>
          <w:lang w:val="en-US"/>
        </w:rPr>
      </w:pPr>
    </w:p>
    <w:p w:rsidR="00FF165E" w:rsidRPr="001D7DC5" w:rsidRDefault="00FF165E" w:rsidP="00FD09F9">
      <w:pPr>
        <w:pStyle w:val="SonnotMetni"/>
        <w:rPr>
          <w:rFonts w:asciiTheme="majorBidi" w:hAnsiTheme="majorBidi" w:cstheme="majorBidi"/>
          <w:b/>
          <w:bCs/>
          <w:noProof/>
          <w:sz w:val="24"/>
          <w:szCs w:val="24"/>
          <w:lang w:val="en-US"/>
        </w:rPr>
      </w:pPr>
      <w:r w:rsidRPr="001D7DC5">
        <w:rPr>
          <w:rFonts w:asciiTheme="majorBidi" w:hAnsiTheme="majorBidi" w:cstheme="majorBidi"/>
          <w:b/>
          <w:bCs/>
          <w:noProof/>
          <w:sz w:val="24"/>
          <w:szCs w:val="24"/>
          <w:lang w:val="en-US"/>
        </w:rPr>
        <w:t>4.2. </w:t>
      </w:r>
      <w:r w:rsidR="00CF19CB" w:rsidRPr="001D7DC5">
        <w:rPr>
          <w:rFonts w:asciiTheme="majorBidi" w:hAnsiTheme="majorBidi" w:cstheme="majorBidi"/>
          <w:b/>
          <w:bCs/>
          <w:noProof/>
          <w:sz w:val="24"/>
          <w:szCs w:val="24"/>
          <w:lang w:val="en-US"/>
        </w:rPr>
        <w:t xml:space="preserve">FOREIGNERS </w:t>
      </w:r>
      <w:r w:rsidR="00F63AD4" w:rsidRPr="001D7DC5">
        <w:rPr>
          <w:rFonts w:asciiTheme="majorBidi" w:hAnsiTheme="majorBidi" w:cstheme="majorBidi"/>
          <w:b/>
          <w:bCs/>
          <w:noProof/>
          <w:sz w:val="24"/>
          <w:szCs w:val="24"/>
          <w:lang w:val="en-US"/>
        </w:rPr>
        <w:t>IN</w:t>
      </w:r>
      <w:r w:rsidR="00CF19CB" w:rsidRPr="001D7DC5">
        <w:rPr>
          <w:rFonts w:asciiTheme="majorBidi" w:hAnsiTheme="majorBidi" w:cstheme="majorBidi"/>
          <w:b/>
          <w:bCs/>
          <w:noProof/>
          <w:sz w:val="24"/>
          <w:szCs w:val="24"/>
          <w:lang w:val="en-US"/>
        </w:rPr>
        <w:t xml:space="preserve"> </w:t>
      </w:r>
      <w:r w:rsidR="00FD09F9" w:rsidRPr="001D7DC5">
        <w:rPr>
          <w:rFonts w:asciiTheme="majorBidi" w:hAnsiTheme="majorBidi" w:cstheme="majorBidi"/>
          <w:b/>
          <w:bCs/>
          <w:noProof/>
          <w:sz w:val="24"/>
          <w:szCs w:val="24"/>
          <w:lang w:val="en-US"/>
        </w:rPr>
        <w:t xml:space="preserve">LEGISLATION ON </w:t>
      </w:r>
      <w:r w:rsidRPr="001D7DC5">
        <w:rPr>
          <w:rFonts w:asciiTheme="majorBidi" w:hAnsiTheme="majorBidi" w:cstheme="majorBidi"/>
          <w:b/>
          <w:bCs/>
          <w:noProof/>
          <w:sz w:val="24"/>
          <w:szCs w:val="24"/>
          <w:lang w:val="en-US"/>
        </w:rPr>
        <w:t>LOCAL GOVERNMENT</w:t>
      </w:r>
      <w:r w:rsidR="002123D3" w:rsidRPr="001D7DC5">
        <w:rPr>
          <w:rFonts w:asciiTheme="majorBidi" w:hAnsiTheme="majorBidi" w:cstheme="majorBidi"/>
          <w:b/>
          <w:bCs/>
          <w:noProof/>
          <w:sz w:val="24"/>
          <w:szCs w:val="24"/>
          <w:lang w:val="en-US"/>
        </w:rPr>
        <w:t>S</w:t>
      </w:r>
      <w:r w:rsidRPr="001D7DC5">
        <w:rPr>
          <w:rFonts w:asciiTheme="majorBidi" w:hAnsiTheme="majorBidi" w:cstheme="majorBidi"/>
          <w:b/>
          <w:bCs/>
          <w:noProof/>
          <w:sz w:val="24"/>
          <w:szCs w:val="24"/>
          <w:lang w:val="en-US"/>
        </w:rPr>
        <w:t xml:space="preserve"> </w:t>
      </w:r>
    </w:p>
    <w:p w:rsidR="00955F65" w:rsidRPr="001D7DC5" w:rsidRDefault="00955F65" w:rsidP="00CF19CB">
      <w:pPr>
        <w:pStyle w:val="SonnotMetni"/>
        <w:rPr>
          <w:rFonts w:asciiTheme="majorBidi" w:hAnsiTheme="majorBidi" w:cstheme="majorBidi"/>
          <w:b/>
          <w:bCs/>
          <w:noProof/>
          <w:sz w:val="24"/>
          <w:szCs w:val="24"/>
          <w:lang w:val="en-US"/>
        </w:rPr>
      </w:pPr>
    </w:p>
    <w:p w:rsidR="00735098" w:rsidRPr="001D7DC5" w:rsidRDefault="005A249D" w:rsidP="006F110B">
      <w:pPr>
        <w:spacing w:after="120"/>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T</w:t>
      </w:r>
      <w:r w:rsidR="006C6725" w:rsidRPr="001D7DC5">
        <w:rPr>
          <w:rFonts w:asciiTheme="majorBidi" w:hAnsiTheme="majorBidi" w:cstheme="majorBidi"/>
          <w:color w:val="000000"/>
          <w:sz w:val="24"/>
          <w:szCs w:val="24"/>
          <w:lang w:val="en-US"/>
        </w:rPr>
        <w:t xml:space="preserve">he </w:t>
      </w:r>
      <w:r w:rsidR="007659B6" w:rsidRPr="001D7DC5">
        <w:rPr>
          <w:rFonts w:asciiTheme="majorBidi" w:hAnsiTheme="majorBidi" w:cstheme="majorBidi"/>
          <w:color w:val="000000"/>
          <w:sz w:val="24"/>
          <w:szCs w:val="24"/>
          <w:lang w:val="en-US"/>
        </w:rPr>
        <w:t>legislation</w:t>
      </w:r>
      <w:r w:rsidR="006C6725" w:rsidRPr="001D7DC5">
        <w:rPr>
          <w:rFonts w:asciiTheme="majorBidi" w:hAnsiTheme="majorBidi" w:cstheme="majorBidi"/>
          <w:color w:val="000000"/>
          <w:sz w:val="24"/>
          <w:szCs w:val="24"/>
          <w:lang w:val="en-US"/>
        </w:rPr>
        <w:t xml:space="preserve"> </w:t>
      </w:r>
      <w:r w:rsidR="00A82D67" w:rsidRPr="001D7DC5">
        <w:rPr>
          <w:rFonts w:asciiTheme="majorBidi" w:hAnsiTheme="majorBidi" w:cstheme="majorBidi"/>
          <w:color w:val="000000"/>
          <w:sz w:val="24"/>
          <w:szCs w:val="24"/>
          <w:lang w:val="en-US"/>
        </w:rPr>
        <w:t>on</w:t>
      </w:r>
      <w:r w:rsidR="006C6725" w:rsidRPr="001D7DC5">
        <w:rPr>
          <w:rFonts w:asciiTheme="majorBidi" w:hAnsiTheme="majorBidi" w:cstheme="majorBidi"/>
          <w:color w:val="000000"/>
          <w:sz w:val="24"/>
          <w:szCs w:val="24"/>
          <w:lang w:val="en-US"/>
        </w:rPr>
        <w:t xml:space="preserve"> </w:t>
      </w:r>
      <w:r w:rsidR="0060736C" w:rsidRPr="001D7DC5">
        <w:rPr>
          <w:rFonts w:asciiTheme="majorBidi" w:hAnsiTheme="majorBidi" w:cstheme="majorBidi"/>
          <w:color w:val="000000"/>
          <w:sz w:val="24"/>
          <w:szCs w:val="24"/>
          <w:lang w:val="en-US"/>
        </w:rPr>
        <w:t>l</w:t>
      </w:r>
      <w:r w:rsidR="006C6725" w:rsidRPr="001D7DC5">
        <w:rPr>
          <w:rFonts w:asciiTheme="majorBidi" w:hAnsiTheme="majorBidi" w:cstheme="majorBidi"/>
          <w:color w:val="000000"/>
          <w:sz w:val="24"/>
          <w:szCs w:val="24"/>
          <w:lang w:val="en-US"/>
        </w:rPr>
        <w:t xml:space="preserve">ocal </w:t>
      </w:r>
      <w:r w:rsidR="00FF165E" w:rsidRPr="001D7DC5">
        <w:rPr>
          <w:rFonts w:asciiTheme="majorBidi" w:hAnsiTheme="majorBidi" w:cstheme="majorBidi"/>
          <w:color w:val="000000"/>
          <w:sz w:val="24"/>
          <w:szCs w:val="24"/>
          <w:lang w:val="en-US"/>
        </w:rPr>
        <w:t>government</w:t>
      </w:r>
      <w:r w:rsidR="00A82D67" w:rsidRPr="001D7DC5">
        <w:rPr>
          <w:rFonts w:asciiTheme="majorBidi" w:hAnsiTheme="majorBidi" w:cstheme="majorBidi"/>
          <w:color w:val="000000"/>
          <w:sz w:val="24"/>
          <w:szCs w:val="24"/>
          <w:lang w:val="en-US"/>
        </w:rPr>
        <w:t xml:space="preserve">s </w:t>
      </w:r>
      <w:r>
        <w:rPr>
          <w:rFonts w:asciiTheme="majorBidi" w:hAnsiTheme="majorBidi" w:cstheme="majorBidi"/>
          <w:color w:val="000000"/>
          <w:sz w:val="24"/>
          <w:szCs w:val="24"/>
          <w:lang w:val="en-US"/>
        </w:rPr>
        <w:t xml:space="preserve">neither </w:t>
      </w:r>
      <w:r w:rsidR="0060736C" w:rsidRPr="001D7DC5">
        <w:rPr>
          <w:rFonts w:asciiTheme="majorBidi" w:hAnsiTheme="majorBidi" w:cstheme="majorBidi"/>
          <w:color w:val="000000"/>
          <w:sz w:val="24"/>
          <w:szCs w:val="24"/>
          <w:lang w:val="en-US"/>
        </w:rPr>
        <w:t>contain</w:t>
      </w:r>
      <w:r>
        <w:rPr>
          <w:rFonts w:asciiTheme="majorBidi" w:hAnsiTheme="majorBidi" w:cstheme="majorBidi"/>
          <w:color w:val="000000"/>
          <w:sz w:val="24"/>
          <w:szCs w:val="24"/>
          <w:lang w:val="en-US"/>
        </w:rPr>
        <w:t>s</w:t>
      </w:r>
      <w:r w:rsidR="0060736C" w:rsidRPr="001D7DC5">
        <w:rPr>
          <w:rFonts w:asciiTheme="majorBidi" w:hAnsiTheme="majorBidi" w:cstheme="majorBidi"/>
          <w:color w:val="000000"/>
          <w:sz w:val="24"/>
          <w:szCs w:val="24"/>
          <w:lang w:val="en-US"/>
        </w:rPr>
        <w:t xml:space="preserve"> clear </w:t>
      </w:r>
      <w:r w:rsidR="006F110B">
        <w:rPr>
          <w:rFonts w:asciiTheme="majorBidi" w:hAnsiTheme="majorBidi" w:cstheme="majorBidi"/>
          <w:color w:val="000000"/>
          <w:sz w:val="24"/>
          <w:szCs w:val="24"/>
          <w:lang w:val="en-US"/>
        </w:rPr>
        <w:t xml:space="preserve">texts or </w:t>
      </w:r>
      <w:r w:rsidR="00D600A7" w:rsidRPr="001D7DC5">
        <w:rPr>
          <w:rFonts w:asciiTheme="majorBidi" w:hAnsiTheme="majorBidi" w:cstheme="majorBidi"/>
          <w:color w:val="000000"/>
          <w:sz w:val="24"/>
          <w:szCs w:val="24"/>
          <w:lang w:val="en-US"/>
        </w:rPr>
        <w:t>provisions</w:t>
      </w:r>
      <w:r w:rsidR="00582FF0" w:rsidRPr="001D7DC5">
        <w:rPr>
          <w:rFonts w:asciiTheme="majorBidi" w:hAnsiTheme="majorBidi" w:cstheme="majorBidi"/>
          <w:color w:val="000000"/>
          <w:sz w:val="24"/>
          <w:szCs w:val="24"/>
          <w:lang w:val="en-US"/>
        </w:rPr>
        <w:t xml:space="preserve"> </w:t>
      </w:r>
      <w:r w:rsidR="00A82D67" w:rsidRPr="001D7DC5">
        <w:rPr>
          <w:rFonts w:asciiTheme="majorBidi" w:hAnsiTheme="majorBidi" w:cstheme="majorBidi"/>
          <w:color w:val="000000"/>
          <w:sz w:val="24"/>
          <w:szCs w:val="24"/>
          <w:lang w:val="en-US"/>
        </w:rPr>
        <w:t>r</w:t>
      </w:r>
      <w:r w:rsidR="00FF165E" w:rsidRPr="001D7DC5">
        <w:rPr>
          <w:rFonts w:asciiTheme="majorBidi" w:hAnsiTheme="majorBidi" w:cstheme="majorBidi"/>
          <w:color w:val="000000"/>
          <w:sz w:val="24"/>
          <w:szCs w:val="24"/>
          <w:lang w:val="en-US"/>
        </w:rPr>
        <w:t>elated to foreigners/migrants.</w:t>
      </w:r>
      <w:r w:rsidR="00092FBB" w:rsidRPr="001D7DC5">
        <w:rPr>
          <w:rFonts w:asciiTheme="majorBidi" w:hAnsiTheme="majorBidi" w:cstheme="majorBidi"/>
          <w:color w:val="000000"/>
          <w:sz w:val="24"/>
          <w:szCs w:val="24"/>
          <w:lang w:val="en-US"/>
        </w:rPr>
        <w:t xml:space="preserve"> </w:t>
      </w:r>
      <w:r w:rsidR="001D7D66" w:rsidRPr="001D7DC5">
        <w:rPr>
          <w:rFonts w:asciiTheme="majorBidi" w:hAnsiTheme="majorBidi" w:cstheme="majorBidi"/>
          <w:color w:val="000000"/>
          <w:sz w:val="24"/>
          <w:szCs w:val="24"/>
          <w:lang w:val="en-US"/>
        </w:rPr>
        <w:t xml:space="preserve">There exist only </w:t>
      </w:r>
      <w:r w:rsidR="003A784F" w:rsidRPr="001D7DC5">
        <w:rPr>
          <w:rFonts w:asciiTheme="majorBidi" w:hAnsiTheme="majorBidi" w:cstheme="majorBidi"/>
          <w:color w:val="000000"/>
          <w:sz w:val="24"/>
          <w:szCs w:val="24"/>
          <w:lang w:val="en-US"/>
        </w:rPr>
        <w:t xml:space="preserve">some </w:t>
      </w:r>
      <w:r w:rsidR="001D7D66" w:rsidRPr="001D7DC5">
        <w:rPr>
          <w:rFonts w:asciiTheme="majorBidi" w:hAnsiTheme="majorBidi" w:cstheme="majorBidi"/>
          <w:color w:val="000000"/>
          <w:sz w:val="24"/>
          <w:szCs w:val="24"/>
          <w:lang w:val="en-US"/>
        </w:rPr>
        <w:t>provision</w:t>
      </w:r>
      <w:r w:rsidR="003A784F" w:rsidRPr="001D7DC5">
        <w:rPr>
          <w:rFonts w:asciiTheme="majorBidi" w:hAnsiTheme="majorBidi" w:cstheme="majorBidi"/>
          <w:color w:val="000000"/>
          <w:sz w:val="24"/>
          <w:szCs w:val="24"/>
          <w:lang w:val="en-US"/>
        </w:rPr>
        <w:t>s</w:t>
      </w:r>
      <w:r w:rsidR="001D7D66" w:rsidRPr="001D7DC5">
        <w:rPr>
          <w:rFonts w:asciiTheme="majorBidi" w:hAnsiTheme="majorBidi" w:cstheme="majorBidi"/>
          <w:color w:val="000000"/>
          <w:sz w:val="24"/>
          <w:szCs w:val="24"/>
          <w:lang w:val="en-US"/>
        </w:rPr>
        <w:t xml:space="preserve"> that can </w:t>
      </w:r>
      <w:r w:rsidR="003A784F" w:rsidRPr="001D7DC5">
        <w:rPr>
          <w:rFonts w:asciiTheme="majorBidi" w:hAnsiTheme="majorBidi" w:cstheme="majorBidi"/>
          <w:color w:val="000000"/>
          <w:sz w:val="24"/>
          <w:szCs w:val="24"/>
          <w:lang w:val="en-US"/>
        </w:rPr>
        <w:t xml:space="preserve">be </w:t>
      </w:r>
      <w:r w:rsidR="001D7D66" w:rsidRPr="001D7DC5">
        <w:rPr>
          <w:rFonts w:asciiTheme="majorBidi" w:hAnsiTheme="majorBidi" w:cstheme="majorBidi"/>
          <w:color w:val="000000"/>
          <w:sz w:val="24"/>
          <w:szCs w:val="24"/>
          <w:lang w:val="en-US"/>
        </w:rPr>
        <w:t>indirectly associated with foreigners.</w:t>
      </w:r>
      <w:r w:rsidR="00355F5E" w:rsidRPr="001D7DC5">
        <w:rPr>
          <w:rFonts w:asciiTheme="majorBidi" w:hAnsiTheme="majorBidi" w:cstheme="majorBidi"/>
          <w:color w:val="000000"/>
          <w:sz w:val="24"/>
          <w:szCs w:val="24"/>
          <w:lang w:val="en-US"/>
        </w:rPr>
        <w:t xml:space="preserve"> For instance, </w:t>
      </w:r>
      <w:r w:rsidR="000D3448" w:rsidRPr="001D7DC5">
        <w:rPr>
          <w:rFonts w:asciiTheme="majorBidi" w:hAnsiTheme="majorBidi" w:cstheme="majorBidi"/>
          <w:color w:val="000000"/>
          <w:sz w:val="24"/>
          <w:szCs w:val="24"/>
          <w:lang w:val="en-US"/>
        </w:rPr>
        <w:t xml:space="preserve">the </w:t>
      </w:r>
      <w:r w:rsidR="000C6A18" w:rsidRPr="001D7DC5">
        <w:rPr>
          <w:rFonts w:asciiTheme="majorBidi" w:hAnsiTheme="majorBidi" w:cstheme="majorBidi"/>
          <w:color w:val="000000"/>
          <w:sz w:val="24"/>
          <w:szCs w:val="24"/>
          <w:lang w:val="en-US"/>
        </w:rPr>
        <w:t xml:space="preserve">article 13 of the Law No 5393 on Municipalities </w:t>
      </w:r>
      <w:r w:rsidR="004F56F4" w:rsidRPr="001D7DC5">
        <w:rPr>
          <w:rFonts w:asciiTheme="majorBidi" w:hAnsiTheme="majorBidi" w:cstheme="majorBidi"/>
          <w:color w:val="000000"/>
          <w:sz w:val="24"/>
          <w:szCs w:val="24"/>
          <w:lang w:val="en-US"/>
        </w:rPr>
        <w:t xml:space="preserve">entitled </w:t>
      </w:r>
      <w:r w:rsidR="00735098" w:rsidRPr="001D7DC5">
        <w:rPr>
          <w:rFonts w:asciiTheme="majorBidi" w:hAnsiTheme="majorBidi" w:cstheme="majorBidi"/>
          <w:color w:val="000000"/>
          <w:sz w:val="24"/>
          <w:szCs w:val="24"/>
          <w:lang w:val="en-US"/>
        </w:rPr>
        <w:t>“</w:t>
      </w:r>
      <w:r w:rsidR="00CC659D" w:rsidRPr="001D7DC5">
        <w:rPr>
          <w:rFonts w:asciiTheme="majorBidi" w:hAnsiTheme="majorBidi" w:cstheme="majorBidi"/>
          <w:color w:val="000000"/>
          <w:sz w:val="24"/>
          <w:szCs w:val="24"/>
          <w:lang w:val="en-US"/>
        </w:rPr>
        <w:t xml:space="preserve">The rights of </w:t>
      </w:r>
      <w:r w:rsidR="00F76AC9" w:rsidRPr="001D7DC5">
        <w:rPr>
          <w:rFonts w:asciiTheme="majorBidi" w:hAnsiTheme="majorBidi" w:cstheme="majorBidi"/>
          <w:color w:val="000000"/>
          <w:sz w:val="24"/>
          <w:szCs w:val="24"/>
          <w:lang w:val="en-US"/>
        </w:rPr>
        <w:t>citizen</w:t>
      </w:r>
      <w:r w:rsidR="00735098" w:rsidRPr="001D7DC5">
        <w:rPr>
          <w:rFonts w:asciiTheme="majorBidi" w:hAnsiTheme="majorBidi" w:cstheme="majorBidi"/>
          <w:color w:val="000000"/>
          <w:sz w:val="24"/>
          <w:szCs w:val="24"/>
          <w:lang w:val="en-US"/>
        </w:rPr>
        <w:t>”</w:t>
      </w:r>
      <w:r w:rsidR="00672E2B" w:rsidRPr="001D7DC5">
        <w:rPr>
          <w:rFonts w:asciiTheme="majorBidi" w:hAnsiTheme="majorBidi" w:cstheme="majorBidi"/>
          <w:color w:val="000000"/>
          <w:sz w:val="24"/>
          <w:szCs w:val="24"/>
          <w:lang w:val="en-US"/>
        </w:rPr>
        <w:t xml:space="preserve"> </w:t>
      </w:r>
      <w:r w:rsidR="005D01FD" w:rsidRPr="001D7DC5">
        <w:rPr>
          <w:rFonts w:asciiTheme="majorBidi" w:hAnsiTheme="majorBidi" w:cstheme="majorBidi"/>
          <w:color w:val="000000"/>
          <w:sz w:val="24"/>
          <w:szCs w:val="24"/>
          <w:lang w:val="en-US"/>
        </w:rPr>
        <w:t xml:space="preserve">states that </w:t>
      </w:r>
      <w:r w:rsidR="007F245A" w:rsidRPr="001D7DC5">
        <w:rPr>
          <w:rFonts w:asciiTheme="majorBidi" w:hAnsiTheme="majorBidi" w:cstheme="majorBidi"/>
          <w:color w:val="000000"/>
          <w:sz w:val="24"/>
          <w:szCs w:val="24"/>
          <w:lang w:val="en-US"/>
        </w:rPr>
        <w:t>“</w:t>
      </w:r>
      <w:r w:rsidR="00195E4C" w:rsidRPr="001D7DC5">
        <w:rPr>
          <w:rFonts w:asciiTheme="majorBidi" w:hAnsiTheme="majorBidi" w:cstheme="majorBidi"/>
          <w:color w:val="000000"/>
          <w:sz w:val="24"/>
          <w:szCs w:val="24"/>
          <w:lang w:val="en-US"/>
        </w:rPr>
        <w:t>Everyone is a fellow-citizen of the county</w:t>
      </w:r>
      <w:r w:rsidR="00DF1EBC" w:rsidRPr="001D7DC5">
        <w:rPr>
          <w:rFonts w:asciiTheme="majorBidi" w:hAnsiTheme="majorBidi" w:cstheme="majorBidi"/>
          <w:color w:val="000000"/>
          <w:sz w:val="24"/>
          <w:szCs w:val="24"/>
          <w:lang w:val="en-US"/>
        </w:rPr>
        <w:t>/town</w:t>
      </w:r>
      <w:r w:rsidR="00195E4C" w:rsidRPr="001D7DC5">
        <w:rPr>
          <w:rFonts w:asciiTheme="majorBidi" w:hAnsiTheme="majorBidi" w:cstheme="majorBidi"/>
          <w:color w:val="000000"/>
          <w:sz w:val="24"/>
          <w:szCs w:val="24"/>
          <w:lang w:val="en-US"/>
        </w:rPr>
        <w:t xml:space="preserve"> which he lives in. The fellow-citizens shall be entitled to participate in the decisions and services of the municipality, to acquire knowledge about the municipal activities and to benefit from the aids of the municipal administration</w:t>
      </w:r>
      <w:r w:rsidR="00125C7E" w:rsidRPr="001D7DC5">
        <w:rPr>
          <w:rFonts w:asciiTheme="majorBidi" w:hAnsiTheme="majorBidi" w:cstheme="majorBidi"/>
          <w:color w:val="000000"/>
          <w:sz w:val="24"/>
          <w:szCs w:val="24"/>
          <w:lang w:val="en-US"/>
        </w:rPr>
        <w:t>…</w:t>
      </w:r>
      <w:r w:rsidR="00092FBB" w:rsidRPr="001D7DC5">
        <w:rPr>
          <w:rFonts w:asciiTheme="majorBidi" w:hAnsiTheme="majorBidi" w:cstheme="majorBidi"/>
          <w:color w:val="000000"/>
          <w:sz w:val="24"/>
          <w:szCs w:val="24"/>
          <w:lang w:val="en-US"/>
        </w:rPr>
        <w:t xml:space="preserve"> </w:t>
      </w:r>
      <w:r w:rsidR="00242C15" w:rsidRPr="001D7DC5">
        <w:rPr>
          <w:rFonts w:asciiTheme="majorBidi" w:hAnsiTheme="majorBidi" w:cstheme="majorBidi"/>
          <w:color w:val="000000"/>
          <w:sz w:val="24"/>
          <w:szCs w:val="24"/>
          <w:lang w:val="en-US"/>
        </w:rPr>
        <w:t>The municipality shall perform necessary activities to improve the social and cultural relations between the fellow-citizens and to preserve cultural values</w:t>
      </w:r>
      <w:r w:rsidR="00125C7E" w:rsidRPr="001D7DC5">
        <w:rPr>
          <w:rFonts w:asciiTheme="majorBidi" w:hAnsiTheme="majorBidi" w:cstheme="majorBidi"/>
          <w:color w:val="000000"/>
          <w:sz w:val="24"/>
          <w:szCs w:val="24"/>
          <w:lang w:val="en-US"/>
        </w:rPr>
        <w:t>”</w:t>
      </w:r>
      <w:r w:rsidR="00242C15" w:rsidRPr="001D7DC5">
        <w:rPr>
          <w:rFonts w:asciiTheme="majorBidi" w:hAnsiTheme="majorBidi" w:cstheme="majorBidi"/>
          <w:color w:val="000000"/>
          <w:sz w:val="24"/>
          <w:szCs w:val="24"/>
          <w:lang w:val="en-US"/>
        </w:rPr>
        <w:t>.</w:t>
      </w:r>
      <w:r w:rsidR="00DC686F" w:rsidRPr="001D7DC5">
        <w:rPr>
          <w:rFonts w:asciiTheme="majorBidi" w:hAnsiTheme="majorBidi" w:cstheme="majorBidi"/>
          <w:color w:val="000000"/>
          <w:sz w:val="24"/>
          <w:szCs w:val="24"/>
          <w:lang w:val="en-US"/>
        </w:rPr>
        <w:t xml:space="preserve"> </w:t>
      </w:r>
      <w:r w:rsidR="006D4CF0" w:rsidRPr="001D7DC5">
        <w:rPr>
          <w:rFonts w:asciiTheme="majorBidi" w:hAnsiTheme="majorBidi" w:cstheme="majorBidi"/>
          <w:color w:val="000000"/>
          <w:sz w:val="24"/>
          <w:szCs w:val="24"/>
          <w:lang w:val="en-US"/>
        </w:rPr>
        <w:t xml:space="preserve">Even though one could argue that the </w:t>
      </w:r>
      <w:r w:rsidR="005312A3" w:rsidRPr="001D7DC5">
        <w:rPr>
          <w:rFonts w:asciiTheme="majorBidi" w:hAnsiTheme="majorBidi" w:cstheme="majorBidi"/>
          <w:color w:val="000000"/>
          <w:sz w:val="24"/>
          <w:szCs w:val="24"/>
          <w:lang w:val="en-US"/>
        </w:rPr>
        <w:t>for</w:t>
      </w:r>
      <w:r w:rsidR="00CA5F9F" w:rsidRPr="001D7DC5">
        <w:rPr>
          <w:rFonts w:asciiTheme="majorBidi" w:hAnsiTheme="majorBidi" w:cstheme="majorBidi"/>
          <w:color w:val="000000"/>
          <w:sz w:val="24"/>
          <w:szCs w:val="24"/>
          <w:lang w:val="en-US"/>
        </w:rPr>
        <w:t>eigner</w:t>
      </w:r>
      <w:r w:rsidR="00091E61" w:rsidRPr="001D7DC5">
        <w:rPr>
          <w:rFonts w:asciiTheme="majorBidi" w:hAnsiTheme="majorBidi" w:cstheme="majorBidi"/>
          <w:color w:val="000000"/>
          <w:sz w:val="24"/>
          <w:szCs w:val="24"/>
          <w:lang w:val="en-US"/>
        </w:rPr>
        <w:t>s residing in t</w:t>
      </w:r>
      <w:r w:rsidR="00092067" w:rsidRPr="001D7DC5">
        <w:rPr>
          <w:rFonts w:asciiTheme="majorBidi" w:hAnsiTheme="majorBidi" w:cstheme="majorBidi"/>
          <w:color w:val="000000"/>
          <w:sz w:val="24"/>
          <w:szCs w:val="24"/>
          <w:lang w:val="en-US"/>
        </w:rPr>
        <w:t>h</w:t>
      </w:r>
      <w:r w:rsidR="00091E61" w:rsidRPr="001D7DC5">
        <w:rPr>
          <w:rFonts w:asciiTheme="majorBidi" w:hAnsiTheme="majorBidi" w:cstheme="majorBidi"/>
          <w:color w:val="000000"/>
          <w:sz w:val="24"/>
          <w:szCs w:val="24"/>
          <w:lang w:val="en-US"/>
        </w:rPr>
        <w:t>e</w:t>
      </w:r>
      <w:r w:rsidR="00092067" w:rsidRPr="001D7DC5">
        <w:rPr>
          <w:rFonts w:asciiTheme="majorBidi" w:hAnsiTheme="majorBidi" w:cstheme="majorBidi"/>
          <w:color w:val="000000"/>
          <w:sz w:val="24"/>
          <w:szCs w:val="24"/>
          <w:lang w:val="en-US"/>
        </w:rPr>
        <w:t xml:space="preserve"> county/</w:t>
      </w:r>
      <w:r w:rsidR="009E4217" w:rsidRPr="001D7DC5">
        <w:rPr>
          <w:rFonts w:asciiTheme="majorBidi" w:hAnsiTheme="majorBidi" w:cstheme="majorBidi"/>
          <w:color w:val="000000"/>
          <w:sz w:val="24"/>
          <w:szCs w:val="24"/>
          <w:lang w:val="en-US"/>
        </w:rPr>
        <w:t>town</w:t>
      </w:r>
      <w:r w:rsidR="00492427" w:rsidRPr="001D7DC5">
        <w:rPr>
          <w:rFonts w:asciiTheme="majorBidi" w:hAnsiTheme="majorBidi" w:cstheme="majorBidi"/>
          <w:color w:val="000000"/>
          <w:sz w:val="24"/>
          <w:szCs w:val="24"/>
          <w:lang w:val="en-US"/>
        </w:rPr>
        <w:t xml:space="preserve"> </w:t>
      </w:r>
      <w:r w:rsidR="00CA5F9F" w:rsidRPr="001D7DC5">
        <w:rPr>
          <w:rFonts w:asciiTheme="majorBidi" w:hAnsiTheme="majorBidi" w:cstheme="majorBidi"/>
          <w:color w:val="000000"/>
          <w:sz w:val="24"/>
          <w:szCs w:val="24"/>
          <w:lang w:val="en-US"/>
        </w:rPr>
        <w:t xml:space="preserve">are </w:t>
      </w:r>
      <w:r w:rsidR="008F0154" w:rsidRPr="001D7DC5">
        <w:rPr>
          <w:rFonts w:asciiTheme="majorBidi" w:hAnsiTheme="majorBidi" w:cstheme="majorBidi"/>
          <w:color w:val="000000"/>
          <w:sz w:val="24"/>
          <w:szCs w:val="24"/>
          <w:lang w:val="en-US"/>
        </w:rPr>
        <w:t>naturally covered by th</w:t>
      </w:r>
      <w:r w:rsidR="00F12CC6" w:rsidRPr="001D7DC5">
        <w:rPr>
          <w:rFonts w:asciiTheme="majorBidi" w:hAnsiTheme="majorBidi" w:cstheme="majorBidi"/>
          <w:color w:val="000000"/>
          <w:sz w:val="24"/>
          <w:szCs w:val="24"/>
          <w:lang w:val="en-US"/>
        </w:rPr>
        <w:t xml:space="preserve">is provision, </w:t>
      </w:r>
      <w:r w:rsidR="003755F4" w:rsidRPr="001D7DC5">
        <w:rPr>
          <w:rFonts w:asciiTheme="majorBidi" w:hAnsiTheme="majorBidi" w:cstheme="majorBidi"/>
          <w:color w:val="000000"/>
          <w:sz w:val="24"/>
          <w:szCs w:val="24"/>
          <w:lang w:val="en-US"/>
        </w:rPr>
        <w:t>t</w:t>
      </w:r>
      <w:r w:rsidR="00C53DC0" w:rsidRPr="001D7DC5">
        <w:rPr>
          <w:rFonts w:asciiTheme="majorBidi" w:hAnsiTheme="majorBidi" w:cstheme="majorBidi"/>
          <w:color w:val="000000"/>
          <w:sz w:val="24"/>
          <w:szCs w:val="24"/>
          <w:lang w:val="en-US"/>
        </w:rPr>
        <w:t>h</w:t>
      </w:r>
      <w:r w:rsidR="003755F4" w:rsidRPr="001D7DC5">
        <w:rPr>
          <w:rFonts w:asciiTheme="majorBidi" w:hAnsiTheme="majorBidi" w:cstheme="majorBidi"/>
          <w:color w:val="000000"/>
          <w:sz w:val="24"/>
          <w:szCs w:val="24"/>
          <w:lang w:val="en-US"/>
        </w:rPr>
        <w:t>e</w:t>
      </w:r>
      <w:r w:rsidR="00C53DC0" w:rsidRPr="001D7DC5">
        <w:rPr>
          <w:rFonts w:asciiTheme="majorBidi" w:hAnsiTheme="majorBidi" w:cstheme="majorBidi"/>
          <w:color w:val="000000"/>
          <w:sz w:val="24"/>
          <w:szCs w:val="24"/>
          <w:lang w:val="en-US"/>
        </w:rPr>
        <w:t xml:space="preserve"> article</w:t>
      </w:r>
      <w:r w:rsidR="003755F4" w:rsidRPr="001D7DC5">
        <w:rPr>
          <w:rFonts w:asciiTheme="majorBidi" w:hAnsiTheme="majorBidi" w:cstheme="majorBidi"/>
          <w:color w:val="000000"/>
          <w:sz w:val="24"/>
          <w:szCs w:val="24"/>
          <w:lang w:val="en-US"/>
        </w:rPr>
        <w:t xml:space="preserve"> 14 </w:t>
      </w:r>
      <w:r w:rsidR="00866AA4" w:rsidRPr="001D7DC5">
        <w:rPr>
          <w:rFonts w:asciiTheme="majorBidi" w:hAnsiTheme="majorBidi" w:cstheme="majorBidi"/>
          <w:color w:val="000000"/>
          <w:sz w:val="24"/>
          <w:szCs w:val="24"/>
          <w:lang w:val="en-US"/>
        </w:rPr>
        <w:t>that states that “t</w:t>
      </w:r>
      <w:r w:rsidR="00FC0389" w:rsidRPr="001D7DC5">
        <w:rPr>
          <w:rFonts w:asciiTheme="majorBidi" w:hAnsiTheme="majorBidi" w:cstheme="majorBidi"/>
          <w:color w:val="000000"/>
          <w:sz w:val="24"/>
          <w:szCs w:val="24"/>
          <w:lang w:val="en-US"/>
        </w:rPr>
        <w:t>he municipal services shall be rendered in the most appropriate manner at the places nearest to the citizens</w:t>
      </w:r>
      <w:r w:rsidR="00866AA4" w:rsidRPr="001D7DC5">
        <w:rPr>
          <w:rFonts w:asciiTheme="majorBidi" w:hAnsiTheme="majorBidi" w:cstheme="majorBidi"/>
          <w:color w:val="000000"/>
          <w:sz w:val="24"/>
          <w:szCs w:val="24"/>
          <w:lang w:val="en-US"/>
        </w:rPr>
        <w:t>” clarifies that</w:t>
      </w:r>
      <w:r w:rsidR="00CD660D" w:rsidRPr="001D7DC5">
        <w:rPr>
          <w:rFonts w:asciiTheme="majorBidi" w:hAnsiTheme="majorBidi" w:cstheme="majorBidi"/>
          <w:color w:val="000000"/>
          <w:sz w:val="24"/>
          <w:szCs w:val="24"/>
          <w:lang w:val="en-US"/>
        </w:rPr>
        <w:t xml:space="preserve"> the target public of the municipal services are</w:t>
      </w:r>
      <w:r w:rsidR="00BA7F59" w:rsidRPr="001D7DC5">
        <w:rPr>
          <w:rFonts w:asciiTheme="majorBidi" w:hAnsiTheme="majorBidi" w:cstheme="majorBidi"/>
          <w:color w:val="000000"/>
          <w:sz w:val="24"/>
          <w:szCs w:val="24"/>
          <w:lang w:val="en-US"/>
        </w:rPr>
        <w:t xml:space="preserve"> “</w:t>
      </w:r>
      <w:r w:rsidR="00ED1FAA" w:rsidRPr="001D7DC5">
        <w:rPr>
          <w:rFonts w:asciiTheme="majorBidi" w:hAnsiTheme="majorBidi" w:cstheme="majorBidi"/>
          <w:color w:val="000000"/>
          <w:sz w:val="24"/>
          <w:szCs w:val="24"/>
          <w:lang w:val="en-US"/>
        </w:rPr>
        <w:t>citizens</w:t>
      </w:r>
      <w:r w:rsidR="00BA7F59" w:rsidRPr="001D7DC5">
        <w:rPr>
          <w:rFonts w:asciiTheme="majorBidi" w:hAnsiTheme="majorBidi" w:cstheme="majorBidi"/>
          <w:color w:val="000000"/>
          <w:sz w:val="24"/>
          <w:szCs w:val="24"/>
          <w:lang w:val="en-US"/>
        </w:rPr>
        <w:t>”</w:t>
      </w:r>
      <w:r w:rsidR="00ED1FAA" w:rsidRPr="001D7DC5">
        <w:rPr>
          <w:rFonts w:asciiTheme="majorBidi" w:hAnsiTheme="majorBidi" w:cstheme="majorBidi"/>
          <w:color w:val="000000"/>
          <w:sz w:val="24"/>
          <w:szCs w:val="24"/>
          <w:lang w:val="en-US"/>
        </w:rPr>
        <w:t xml:space="preserve"> (</w:t>
      </w:r>
      <w:r w:rsidR="0065463F" w:rsidRPr="001D7DC5">
        <w:rPr>
          <w:rFonts w:asciiTheme="majorBidi" w:hAnsiTheme="majorBidi" w:cstheme="majorBidi"/>
          <w:color w:val="000000"/>
          <w:sz w:val="24"/>
          <w:szCs w:val="24"/>
          <w:lang w:val="en-US"/>
        </w:rPr>
        <w:t xml:space="preserve">the </w:t>
      </w:r>
      <w:r w:rsidR="00ED1FAA" w:rsidRPr="001D7DC5">
        <w:rPr>
          <w:rFonts w:asciiTheme="majorBidi" w:hAnsiTheme="majorBidi" w:cstheme="majorBidi"/>
          <w:color w:val="000000"/>
          <w:sz w:val="24"/>
          <w:szCs w:val="24"/>
          <w:lang w:val="en-US"/>
        </w:rPr>
        <w:t>citizens of Turkish Republic)</w:t>
      </w:r>
      <w:r w:rsidR="00FC0389" w:rsidRPr="001D7DC5">
        <w:rPr>
          <w:rFonts w:asciiTheme="majorBidi" w:hAnsiTheme="majorBidi" w:cstheme="majorBidi"/>
          <w:color w:val="000000"/>
          <w:sz w:val="24"/>
          <w:szCs w:val="24"/>
          <w:lang w:val="en-US"/>
        </w:rPr>
        <w:t>.</w:t>
      </w:r>
      <w:r w:rsidR="002C6B02" w:rsidRPr="001D7DC5">
        <w:rPr>
          <w:rFonts w:asciiTheme="majorBidi" w:hAnsiTheme="majorBidi" w:cstheme="majorBidi"/>
          <w:color w:val="000000"/>
          <w:sz w:val="24"/>
          <w:szCs w:val="24"/>
          <w:lang w:val="en-US"/>
        </w:rPr>
        <w:t xml:space="preserve"> </w:t>
      </w:r>
      <w:r w:rsidR="002C6B02" w:rsidRPr="001D7DC5">
        <w:rPr>
          <w:rFonts w:asciiTheme="majorBidi" w:hAnsiTheme="majorBidi" w:cstheme="majorBidi"/>
          <w:color w:val="000000"/>
          <w:sz w:val="24"/>
          <w:szCs w:val="24"/>
          <w:lang w:val="en-US"/>
        </w:rPr>
        <w:lastRenderedPageBreak/>
        <w:t xml:space="preserve">As a matter of fact, </w:t>
      </w:r>
      <w:r w:rsidR="004E2246" w:rsidRPr="001D7DC5">
        <w:rPr>
          <w:rFonts w:asciiTheme="majorBidi" w:hAnsiTheme="majorBidi" w:cstheme="majorBidi"/>
          <w:color w:val="000000"/>
          <w:sz w:val="24"/>
          <w:szCs w:val="24"/>
          <w:lang w:val="en-US"/>
        </w:rPr>
        <w:t xml:space="preserve">it is </w:t>
      </w:r>
      <w:r w:rsidR="00D967DF" w:rsidRPr="001D7DC5">
        <w:rPr>
          <w:rFonts w:asciiTheme="majorBidi" w:hAnsiTheme="majorBidi" w:cstheme="majorBidi"/>
          <w:color w:val="000000"/>
          <w:sz w:val="24"/>
          <w:szCs w:val="24"/>
          <w:lang w:val="en-US"/>
        </w:rPr>
        <w:t xml:space="preserve">known that </w:t>
      </w:r>
      <w:r w:rsidR="00047B65" w:rsidRPr="001D7DC5">
        <w:rPr>
          <w:rFonts w:asciiTheme="majorBidi" w:hAnsiTheme="majorBidi" w:cstheme="majorBidi"/>
          <w:color w:val="000000"/>
          <w:sz w:val="24"/>
          <w:szCs w:val="24"/>
          <w:lang w:val="en-US"/>
        </w:rPr>
        <w:t xml:space="preserve">the </w:t>
      </w:r>
      <w:r w:rsidR="00EF4550" w:rsidRPr="001D7DC5">
        <w:rPr>
          <w:rFonts w:asciiTheme="majorBidi" w:hAnsiTheme="majorBidi" w:cstheme="majorBidi"/>
          <w:color w:val="000000"/>
          <w:sz w:val="24"/>
          <w:szCs w:val="24"/>
          <w:lang w:val="en-US"/>
        </w:rPr>
        <w:t xml:space="preserve">foreigners </w:t>
      </w:r>
      <w:r w:rsidR="00152658" w:rsidRPr="001D7DC5">
        <w:rPr>
          <w:rFonts w:asciiTheme="majorBidi" w:hAnsiTheme="majorBidi" w:cstheme="majorBidi"/>
          <w:color w:val="000000"/>
          <w:sz w:val="24"/>
          <w:szCs w:val="24"/>
          <w:lang w:val="en-US"/>
        </w:rPr>
        <w:t>(</w:t>
      </w:r>
      <w:r w:rsidR="00047B65" w:rsidRPr="001D7DC5">
        <w:rPr>
          <w:rFonts w:asciiTheme="majorBidi" w:hAnsiTheme="majorBidi" w:cstheme="majorBidi"/>
          <w:color w:val="000000"/>
          <w:sz w:val="24"/>
          <w:szCs w:val="24"/>
          <w:lang w:val="en-US"/>
        </w:rPr>
        <w:t>non-citizens of Turkey</w:t>
      </w:r>
      <w:r w:rsidR="00152658" w:rsidRPr="001D7DC5">
        <w:rPr>
          <w:rFonts w:asciiTheme="majorBidi" w:hAnsiTheme="majorBidi" w:cstheme="majorBidi"/>
          <w:color w:val="000000"/>
          <w:sz w:val="24"/>
          <w:szCs w:val="24"/>
          <w:lang w:val="en-US"/>
        </w:rPr>
        <w:t>)</w:t>
      </w:r>
      <w:r w:rsidR="00047B65" w:rsidRPr="001D7DC5">
        <w:rPr>
          <w:rFonts w:asciiTheme="majorBidi" w:hAnsiTheme="majorBidi" w:cstheme="majorBidi"/>
          <w:color w:val="000000"/>
          <w:sz w:val="24"/>
          <w:szCs w:val="24"/>
          <w:lang w:val="en-US"/>
        </w:rPr>
        <w:t xml:space="preserve"> </w:t>
      </w:r>
      <w:r w:rsidR="00BC3B08" w:rsidRPr="001D7DC5">
        <w:rPr>
          <w:rFonts w:asciiTheme="majorBidi" w:hAnsiTheme="majorBidi" w:cstheme="majorBidi"/>
          <w:color w:val="000000"/>
          <w:sz w:val="24"/>
          <w:szCs w:val="24"/>
          <w:lang w:val="en-US"/>
        </w:rPr>
        <w:t xml:space="preserve">are not </w:t>
      </w:r>
      <w:r w:rsidR="009C47A6" w:rsidRPr="001D7DC5">
        <w:rPr>
          <w:rFonts w:asciiTheme="majorBidi" w:hAnsiTheme="majorBidi" w:cstheme="majorBidi"/>
          <w:color w:val="000000"/>
          <w:sz w:val="24"/>
          <w:szCs w:val="24"/>
          <w:lang w:val="en-US"/>
        </w:rPr>
        <w:t>considered as being part of the</w:t>
      </w:r>
      <w:r w:rsidR="00FF2067" w:rsidRPr="001D7DC5">
        <w:rPr>
          <w:rFonts w:asciiTheme="majorBidi" w:hAnsiTheme="majorBidi" w:cstheme="majorBidi"/>
          <w:color w:val="000000"/>
          <w:sz w:val="24"/>
          <w:szCs w:val="24"/>
          <w:lang w:val="en-US"/>
        </w:rPr>
        <w:t xml:space="preserve"> framework. </w:t>
      </w:r>
      <w:r w:rsidR="003710DE" w:rsidRPr="001D7DC5">
        <w:rPr>
          <w:rFonts w:asciiTheme="majorBidi" w:hAnsiTheme="majorBidi" w:cstheme="majorBidi"/>
          <w:color w:val="000000"/>
          <w:sz w:val="24"/>
          <w:szCs w:val="24"/>
          <w:lang w:val="en-US"/>
        </w:rPr>
        <w:t xml:space="preserve">On </w:t>
      </w:r>
      <w:r w:rsidR="002B6F63" w:rsidRPr="001D7DC5">
        <w:rPr>
          <w:rFonts w:asciiTheme="majorBidi" w:hAnsiTheme="majorBidi" w:cstheme="majorBidi"/>
          <w:color w:val="000000"/>
          <w:sz w:val="24"/>
          <w:szCs w:val="24"/>
          <w:lang w:val="en-US"/>
        </w:rPr>
        <w:t xml:space="preserve">the other side, </w:t>
      </w:r>
      <w:r w:rsidR="00974A62" w:rsidRPr="001D7DC5">
        <w:rPr>
          <w:rFonts w:asciiTheme="majorBidi" w:hAnsiTheme="majorBidi" w:cstheme="majorBidi"/>
          <w:color w:val="000000"/>
          <w:sz w:val="24"/>
          <w:szCs w:val="24"/>
          <w:lang w:val="en-US"/>
        </w:rPr>
        <w:t xml:space="preserve">there is the provision </w:t>
      </w:r>
      <w:r w:rsidR="00DF2D40" w:rsidRPr="001D7DC5">
        <w:rPr>
          <w:rFonts w:asciiTheme="majorBidi" w:hAnsiTheme="majorBidi" w:cstheme="majorBidi"/>
          <w:color w:val="000000"/>
          <w:sz w:val="24"/>
          <w:szCs w:val="24"/>
          <w:lang w:val="en-US"/>
        </w:rPr>
        <w:t xml:space="preserve">in the article 14 </w:t>
      </w:r>
      <w:r w:rsidR="00732AAE" w:rsidRPr="001D7DC5">
        <w:rPr>
          <w:rFonts w:asciiTheme="majorBidi" w:hAnsiTheme="majorBidi" w:cstheme="majorBidi"/>
          <w:color w:val="000000"/>
          <w:sz w:val="24"/>
          <w:szCs w:val="24"/>
          <w:lang w:val="en-US"/>
        </w:rPr>
        <w:t xml:space="preserve">“Functions and </w:t>
      </w:r>
      <w:r w:rsidR="007659B6" w:rsidRPr="001D7DC5">
        <w:rPr>
          <w:rFonts w:asciiTheme="majorBidi" w:hAnsiTheme="majorBidi" w:cstheme="majorBidi"/>
          <w:color w:val="000000"/>
          <w:sz w:val="24"/>
          <w:szCs w:val="24"/>
          <w:lang w:val="en-US"/>
        </w:rPr>
        <w:t>responsibilities</w:t>
      </w:r>
      <w:r w:rsidR="00732AAE" w:rsidRPr="001D7DC5">
        <w:rPr>
          <w:rFonts w:asciiTheme="majorBidi" w:hAnsiTheme="majorBidi" w:cstheme="majorBidi"/>
          <w:color w:val="000000"/>
          <w:sz w:val="24"/>
          <w:szCs w:val="24"/>
          <w:lang w:val="en-US"/>
        </w:rPr>
        <w:t xml:space="preserve"> of municipality</w:t>
      </w:r>
      <w:r w:rsidR="00B16D95" w:rsidRPr="001D7DC5">
        <w:rPr>
          <w:rFonts w:asciiTheme="majorBidi" w:hAnsiTheme="majorBidi" w:cstheme="majorBidi"/>
          <w:color w:val="000000"/>
          <w:sz w:val="24"/>
          <w:szCs w:val="24"/>
          <w:lang w:val="en-US"/>
        </w:rPr>
        <w:t>”</w:t>
      </w:r>
      <w:r w:rsidR="00974A62" w:rsidRPr="001D7DC5">
        <w:rPr>
          <w:rFonts w:asciiTheme="majorBidi" w:hAnsiTheme="majorBidi" w:cstheme="majorBidi"/>
          <w:color w:val="000000"/>
          <w:sz w:val="24"/>
          <w:szCs w:val="24"/>
          <w:lang w:val="en-US"/>
        </w:rPr>
        <w:t xml:space="preserve"> </w:t>
      </w:r>
      <w:r w:rsidR="00B170BC" w:rsidRPr="001D7DC5">
        <w:rPr>
          <w:rFonts w:asciiTheme="majorBidi" w:hAnsiTheme="majorBidi" w:cstheme="majorBidi"/>
          <w:color w:val="000000"/>
          <w:sz w:val="24"/>
          <w:szCs w:val="24"/>
          <w:lang w:val="en-US"/>
        </w:rPr>
        <w:t xml:space="preserve">that states that </w:t>
      </w:r>
      <w:r w:rsidR="00FD3128" w:rsidRPr="001D7DC5">
        <w:rPr>
          <w:rFonts w:asciiTheme="majorBidi" w:hAnsiTheme="majorBidi" w:cstheme="majorBidi"/>
          <w:color w:val="000000"/>
          <w:sz w:val="24"/>
          <w:szCs w:val="24"/>
          <w:lang w:val="en-US"/>
        </w:rPr>
        <w:t>“</w:t>
      </w:r>
      <w:r w:rsidR="00705A0E" w:rsidRPr="001D7DC5">
        <w:rPr>
          <w:rFonts w:asciiTheme="majorBidi" w:hAnsiTheme="majorBidi" w:cstheme="majorBidi"/>
          <w:color w:val="000000"/>
          <w:sz w:val="24"/>
          <w:szCs w:val="24"/>
          <w:lang w:val="en-US"/>
        </w:rPr>
        <w:t>method</w:t>
      </w:r>
      <w:r w:rsidR="00FC3DBC" w:rsidRPr="001D7DC5">
        <w:rPr>
          <w:rFonts w:asciiTheme="majorBidi" w:hAnsiTheme="majorBidi" w:cstheme="majorBidi"/>
          <w:color w:val="000000"/>
          <w:sz w:val="24"/>
          <w:szCs w:val="24"/>
          <w:lang w:val="en-US"/>
        </w:rPr>
        <w:t>s</w:t>
      </w:r>
      <w:r w:rsidR="00705A0E" w:rsidRPr="001D7DC5">
        <w:rPr>
          <w:rFonts w:asciiTheme="majorBidi" w:hAnsiTheme="majorBidi" w:cstheme="majorBidi"/>
          <w:color w:val="000000"/>
          <w:sz w:val="24"/>
          <w:szCs w:val="24"/>
          <w:lang w:val="en-US"/>
        </w:rPr>
        <w:t xml:space="preserve"> adapted to the </w:t>
      </w:r>
      <w:r w:rsidR="00FC3DBC" w:rsidRPr="001D7DC5">
        <w:rPr>
          <w:rFonts w:asciiTheme="majorBidi" w:hAnsiTheme="majorBidi" w:cstheme="majorBidi"/>
          <w:color w:val="000000"/>
          <w:sz w:val="24"/>
          <w:szCs w:val="24"/>
          <w:lang w:val="en-US"/>
        </w:rPr>
        <w:t xml:space="preserve">situation of the </w:t>
      </w:r>
      <w:r w:rsidR="00987D2A" w:rsidRPr="001D7DC5">
        <w:rPr>
          <w:rFonts w:asciiTheme="majorBidi" w:hAnsiTheme="majorBidi" w:cstheme="majorBidi"/>
          <w:color w:val="000000"/>
          <w:sz w:val="24"/>
          <w:szCs w:val="24"/>
          <w:lang w:val="en-US"/>
        </w:rPr>
        <w:t>disabled</w:t>
      </w:r>
      <w:r w:rsidR="005750E1" w:rsidRPr="001D7DC5">
        <w:rPr>
          <w:rFonts w:asciiTheme="majorBidi" w:hAnsiTheme="majorBidi" w:cstheme="majorBidi"/>
          <w:color w:val="000000"/>
          <w:sz w:val="24"/>
          <w:szCs w:val="24"/>
          <w:lang w:val="en-US"/>
        </w:rPr>
        <w:t xml:space="preserve">, elderly, indulgent and low-income </w:t>
      </w:r>
      <w:r w:rsidR="00FC7E36" w:rsidRPr="001D7DC5">
        <w:rPr>
          <w:rFonts w:asciiTheme="majorBidi" w:hAnsiTheme="majorBidi" w:cstheme="majorBidi"/>
          <w:color w:val="000000"/>
          <w:sz w:val="24"/>
          <w:szCs w:val="24"/>
          <w:lang w:val="en-US"/>
        </w:rPr>
        <w:t>people</w:t>
      </w:r>
      <w:r w:rsidR="0071372F" w:rsidRPr="001D7DC5">
        <w:rPr>
          <w:rFonts w:asciiTheme="majorBidi" w:hAnsiTheme="majorBidi" w:cstheme="majorBidi"/>
          <w:color w:val="000000"/>
          <w:sz w:val="24"/>
          <w:szCs w:val="24"/>
          <w:lang w:val="en-US"/>
        </w:rPr>
        <w:t xml:space="preserve"> are applied</w:t>
      </w:r>
      <w:r w:rsidR="00852CE4" w:rsidRPr="001D7DC5">
        <w:rPr>
          <w:rFonts w:asciiTheme="majorBidi" w:hAnsiTheme="majorBidi" w:cstheme="majorBidi"/>
          <w:color w:val="000000"/>
          <w:sz w:val="24"/>
          <w:szCs w:val="24"/>
          <w:lang w:val="en-US"/>
        </w:rPr>
        <w:t xml:space="preserve"> in the service delivery</w:t>
      </w:r>
      <w:r w:rsidR="00FC7E36" w:rsidRPr="001D7DC5">
        <w:rPr>
          <w:rFonts w:asciiTheme="majorBidi" w:hAnsiTheme="majorBidi" w:cstheme="majorBidi"/>
          <w:color w:val="000000"/>
          <w:sz w:val="24"/>
          <w:szCs w:val="24"/>
          <w:lang w:val="en-US"/>
        </w:rPr>
        <w:t xml:space="preserve">”. </w:t>
      </w:r>
      <w:r w:rsidR="005239D9" w:rsidRPr="001D7DC5">
        <w:rPr>
          <w:rFonts w:asciiTheme="majorBidi" w:hAnsiTheme="majorBidi" w:cstheme="majorBidi"/>
          <w:color w:val="000000"/>
          <w:sz w:val="24"/>
          <w:szCs w:val="24"/>
          <w:lang w:val="en-US"/>
        </w:rPr>
        <w:t xml:space="preserve">Thus some migrants, especially refugees </w:t>
      </w:r>
      <w:r w:rsidR="00035B90" w:rsidRPr="001D7DC5">
        <w:rPr>
          <w:rFonts w:asciiTheme="majorBidi" w:hAnsiTheme="majorBidi" w:cstheme="majorBidi"/>
          <w:color w:val="000000"/>
          <w:sz w:val="24"/>
          <w:szCs w:val="24"/>
          <w:lang w:val="en-US"/>
        </w:rPr>
        <w:t>coul</w:t>
      </w:r>
      <w:r w:rsidR="001D3110" w:rsidRPr="001D7DC5">
        <w:rPr>
          <w:rFonts w:asciiTheme="majorBidi" w:hAnsiTheme="majorBidi" w:cstheme="majorBidi"/>
          <w:color w:val="000000"/>
          <w:sz w:val="24"/>
          <w:szCs w:val="24"/>
          <w:lang w:val="en-US"/>
        </w:rPr>
        <w:t>d</w:t>
      </w:r>
      <w:r w:rsidR="00035B90" w:rsidRPr="001D7DC5">
        <w:rPr>
          <w:rFonts w:asciiTheme="majorBidi" w:hAnsiTheme="majorBidi" w:cstheme="majorBidi"/>
          <w:color w:val="000000"/>
          <w:sz w:val="24"/>
          <w:szCs w:val="24"/>
          <w:lang w:val="en-US"/>
        </w:rPr>
        <w:t xml:space="preserve"> be considered </w:t>
      </w:r>
      <w:r w:rsidR="001D3110" w:rsidRPr="001D7DC5">
        <w:rPr>
          <w:rFonts w:asciiTheme="majorBidi" w:hAnsiTheme="majorBidi" w:cstheme="majorBidi"/>
          <w:color w:val="000000"/>
          <w:sz w:val="24"/>
          <w:szCs w:val="24"/>
          <w:lang w:val="en-US"/>
        </w:rPr>
        <w:t xml:space="preserve">as </w:t>
      </w:r>
      <w:r w:rsidR="007659B6" w:rsidRPr="001D7DC5">
        <w:rPr>
          <w:rFonts w:asciiTheme="majorBidi" w:hAnsiTheme="majorBidi" w:cstheme="majorBidi"/>
          <w:color w:val="000000"/>
          <w:sz w:val="24"/>
          <w:szCs w:val="24"/>
          <w:lang w:val="en-US"/>
        </w:rPr>
        <w:t>“indulgent” and “</w:t>
      </w:r>
      <w:r w:rsidR="007D26D7" w:rsidRPr="001D7DC5">
        <w:rPr>
          <w:rFonts w:asciiTheme="majorBidi" w:hAnsiTheme="majorBidi" w:cstheme="majorBidi"/>
          <w:color w:val="000000"/>
          <w:sz w:val="24"/>
          <w:szCs w:val="24"/>
          <w:lang w:val="en-US"/>
        </w:rPr>
        <w:t xml:space="preserve">low-income” </w:t>
      </w:r>
      <w:r w:rsidR="000764C0" w:rsidRPr="001D7DC5">
        <w:rPr>
          <w:rFonts w:asciiTheme="majorBidi" w:hAnsiTheme="majorBidi" w:cstheme="majorBidi"/>
          <w:color w:val="000000"/>
          <w:sz w:val="24"/>
          <w:szCs w:val="24"/>
          <w:lang w:val="en-US"/>
        </w:rPr>
        <w:t>and seen as target public</w:t>
      </w:r>
      <w:r w:rsidR="00E8382E" w:rsidRPr="001D7DC5">
        <w:rPr>
          <w:rFonts w:asciiTheme="majorBidi" w:hAnsiTheme="majorBidi" w:cstheme="majorBidi"/>
          <w:color w:val="000000"/>
          <w:sz w:val="24"/>
          <w:szCs w:val="24"/>
          <w:lang w:val="en-US"/>
        </w:rPr>
        <w:t xml:space="preserve">; however </w:t>
      </w:r>
      <w:r w:rsidR="00B25DC0" w:rsidRPr="001D7DC5">
        <w:rPr>
          <w:rFonts w:asciiTheme="majorBidi" w:hAnsiTheme="majorBidi" w:cstheme="majorBidi"/>
          <w:color w:val="000000"/>
          <w:sz w:val="24"/>
          <w:szCs w:val="24"/>
          <w:lang w:val="en-US"/>
        </w:rPr>
        <w:t xml:space="preserve">in </w:t>
      </w:r>
      <w:r w:rsidR="009378AB" w:rsidRPr="001D7DC5">
        <w:rPr>
          <w:rFonts w:asciiTheme="majorBidi" w:hAnsiTheme="majorBidi" w:cstheme="majorBidi"/>
          <w:color w:val="000000"/>
          <w:sz w:val="24"/>
          <w:szCs w:val="24"/>
          <w:lang w:val="en-US"/>
        </w:rPr>
        <w:t>the pract</w:t>
      </w:r>
      <w:r w:rsidR="00B25DC0" w:rsidRPr="001D7DC5">
        <w:rPr>
          <w:rFonts w:asciiTheme="majorBidi" w:hAnsiTheme="majorBidi" w:cstheme="majorBidi"/>
          <w:color w:val="000000"/>
          <w:sz w:val="24"/>
          <w:szCs w:val="24"/>
          <w:lang w:val="en-US"/>
        </w:rPr>
        <w:t>i</w:t>
      </w:r>
      <w:r w:rsidR="009378AB" w:rsidRPr="001D7DC5">
        <w:rPr>
          <w:rFonts w:asciiTheme="majorBidi" w:hAnsiTheme="majorBidi" w:cstheme="majorBidi"/>
          <w:color w:val="000000"/>
          <w:sz w:val="24"/>
          <w:szCs w:val="24"/>
          <w:lang w:val="en-US"/>
        </w:rPr>
        <w:t>ce</w:t>
      </w:r>
      <w:r w:rsidR="00B25DC0" w:rsidRPr="001D7DC5">
        <w:rPr>
          <w:rFonts w:asciiTheme="majorBidi" w:hAnsiTheme="majorBidi" w:cstheme="majorBidi"/>
          <w:color w:val="000000"/>
          <w:sz w:val="24"/>
          <w:szCs w:val="24"/>
          <w:lang w:val="en-US"/>
        </w:rPr>
        <w:t xml:space="preserve"> such </w:t>
      </w:r>
      <w:r w:rsidR="00432252" w:rsidRPr="001D7DC5">
        <w:rPr>
          <w:rFonts w:asciiTheme="majorBidi" w:hAnsiTheme="majorBidi" w:cstheme="majorBidi"/>
          <w:color w:val="000000"/>
          <w:sz w:val="24"/>
          <w:szCs w:val="24"/>
          <w:lang w:val="en-US"/>
        </w:rPr>
        <w:t xml:space="preserve">flexible approach </w:t>
      </w:r>
      <w:r w:rsidR="00FE77B5" w:rsidRPr="001D7DC5">
        <w:rPr>
          <w:rFonts w:asciiTheme="majorBidi" w:hAnsiTheme="majorBidi" w:cstheme="majorBidi"/>
          <w:color w:val="000000"/>
          <w:sz w:val="24"/>
          <w:szCs w:val="24"/>
          <w:lang w:val="en-US"/>
        </w:rPr>
        <w:t xml:space="preserve">is not </w:t>
      </w:r>
      <w:r w:rsidR="000623FE" w:rsidRPr="001D7DC5">
        <w:rPr>
          <w:rFonts w:asciiTheme="majorBidi" w:hAnsiTheme="majorBidi" w:cstheme="majorBidi"/>
          <w:color w:val="000000"/>
          <w:sz w:val="24"/>
          <w:szCs w:val="24"/>
          <w:lang w:val="en-US"/>
        </w:rPr>
        <w:t xml:space="preserve">always accepted. </w:t>
      </w:r>
      <w:r w:rsidR="00735098" w:rsidRPr="001D7DC5">
        <w:rPr>
          <w:rStyle w:val="DipnotBavurusu"/>
          <w:rFonts w:asciiTheme="majorBidi" w:hAnsiTheme="majorBidi" w:cstheme="majorBidi"/>
          <w:color w:val="000000"/>
          <w:sz w:val="24"/>
          <w:szCs w:val="24"/>
          <w:lang w:val="en-US"/>
        </w:rPr>
        <w:footnoteReference w:id="13"/>
      </w:r>
    </w:p>
    <w:p w:rsidR="00735098" w:rsidRPr="001D7DC5" w:rsidRDefault="003F2957" w:rsidP="007659B6">
      <w:pPr>
        <w:spacing w:after="120"/>
        <w:jc w:val="both"/>
        <w:rPr>
          <w:rFonts w:asciiTheme="majorBidi" w:eastAsia="KorinnaITCbyBT-Regular" w:hAnsiTheme="majorBidi" w:cstheme="majorBidi"/>
          <w:sz w:val="24"/>
          <w:szCs w:val="24"/>
          <w:lang w:val="en-US"/>
        </w:rPr>
      </w:pPr>
      <w:r w:rsidRPr="001D7DC5">
        <w:rPr>
          <w:rFonts w:asciiTheme="majorBidi" w:hAnsiTheme="majorBidi" w:cstheme="majorBidi"/>
          <w:color w:val="000000"/>
          <w:sz w:val="24"/>
          <w:szCs w:val="24"/>
          <w:lang w:val="en-US"/>
        </w:rPr>
        <w:t xml:space="preserve">On the other side, Turkey does not have legal and administrative framework </w:t>
      </w:r>
      <w:r w:rsidR="00FB6FAA" w:rsidRPr="001D7DC5">
        <w:rPr>
          <w:rFonts w:asciiTheme="majorBidi" w:hAnsiTheme="majorBidi" w:cstheme="majorBidi"/>
          <w:color w:val="000000"/>
          <w:sz w:val="24"/>
          <w:szCs w:val="24"/>
          <w:lang w:val="en-US"/>
        </w:rPr>
        <w:t xml:space="preserve">allowing </w:t>
      </w:r>
      <w:r w:rsidR="00C36FCB" w:rsidRPr="001D7DC5">
        <w:rPr>
          <w:rFonts w:asciiTheme="majorBidi" w:hAnsiTheme="majorBidi" w:cstheme="majorBidi"/>
          <w:color w:val="000000"/>
          <w:sz w:val="24"/>
          <w:szCs w:val="24"/>
          <w:lang w:val="en-US"/>
        </w:rPr>
        <w:t xml:space="preserve">regular </w:t>
      </w:r>
      <w:r w:rsidR="00BF2AF3" w:rsidRPr="001D7DC5">
        <w:rPr>
          <w:rFonts w:asciiTheme="majorBidi" w:hAnsiTheme="majorBidi" w:cstheme="majorBidi"/>
          <w:color w:val="000000"/>
          <w:sz w:val="24"/>
          <w:szCs w:val="24"/>
          <w:lang w:val="en-US"/>
        </w:rPr>
        <w:t>participation of foreign</w:t>
      </w:r>
      <w:r w:rsidR="00002CB1" w:rsidRPr="001D7DC5">
        <w:rPr>
          <w:rFonts w:asciiTheme="majorBidi" w:hAnsiTheme="majorBidi" w:cstheme="majorBidi"/>
          <w:color w:val="000000"/>
          <w:sz w:val="24"/>
          <w:szCs w:val="24"/>
          <w:lang w:val="en-US"/>
        </w:rPr>
        <w:t xml:space="preserve"> communities</w:t>
      </w:r>
      <w:r w:rsidR="00BF2AF3" w:rsidRPr="001D7DC5">
        <w:rPr>
          <w:rFonts w:asciiTheme="majorBidi" w:hAnsiTheme="majorBidi" w:cstheme="majorBidi"/>
          <w:color w:val="000000"/>
          <w:sz w:val="24"/>
          <w:szCs w:val="24"/>
          <w:lang w:val="en-US"/>
        </w:rPr>
        <w:t xml:space="preserve"> in th</w:t>
      </w:r>
      <w:r w:rsidR="0042714D" w:rsidRPr="001D7DC5">
        <w:rPr>
          <w:rFonts w:asciiTheme="majorBidi" w:hAnsiTheme="majorBidi" w:cstheme="majorBidi"/>
          <w:color w:val="000000"/>
          <w:sz w:val="24"/>
          <w:szCs w:val="24"/>
          <w:lang w:val="en-US"/>
        </w:rPr>
        <w:t>e</w:t>
      </w:r>
      <w:r w:rsidR="00002CB1" w:rsidRPr="001D7DC5">
        <w:rPr>
          <w:rFonts w:asciiTheme="majorBidi" w:hAnsiTheme="majorBidi" w:cstheme="majorBidi"/>
          <w:color w:val="000000"/>
          <w:sz w:val="24"/>
          <w:szCs w:val="24"/>
          <w:lang w:val="en-US"/>
        </w:rPr>
        <w:t xml:space="preserve"> local</w:t>
      </w:r>
      <w:r w:rsidR="00BF2AF3" w:rsidRPr="001D7DC5">
        <w:rPr>
          <w:rFonts w:asciiTheme="majorBidi" w:hAnsiTheme="majorBidi" w:cstheme="majorBidi"/>
          <w:color w:val="000000"/>
          <w:sz w:val="24"/>
          <w:szCs w:val="24"/>
          <w:lang w:val="en-US"/>
        </w:rPr>
        <w:t xml:space="preserve"> decis</w:t>
      </w:r>
      <w:r w:rsidR="0042714D" w:rsidRPr="001D7DC5">
        <w:rPr>
          <w:rFonts w:asciiTheme="majorBidi" w:hAnsiTheme="majorBidi" w:cstheme="majorBidi"/>
          <w:color w:val="000000"/>
          <w:sz w:val="24"/>
          <w:szCs w:val="24"/>
          <w:lang w:val="en-US"/>
        </w:rPr>
        <w:t>i</w:t>
      </w:r>
      <w:r w:rsidR="00BF2AF3" w:rsidRPr="001D7DC5">
        <w:rPr>
          <w:rFonts w:asciiTheme="majorBidi" w:hAnsiTheme="majorBidi" w:cstheme="majorBidi"/>
          <w:color w:val="000000"/>
          <w:sz w:val="24"/>
          <w:szCs w:val="24"/>
          <w:lang w:val="en-US"/>
        </w:rPr>
        <w:t>on</w:t>
      </w:r>
      <w:r w:rsidR="0042714D" w:rsidRPr="001D7DC5">
        <w:rPr>
          <w:rFonts w:asciiTheme="majorBidi" w:hAnsiTheme="majorBidi" w:cstheme="majorBidi"/>
          <w:color w:val="000000"/>
          <w:sz w:val="24"/>
          <w:szCs w:val="24"/>
          <w:lang w:val="en-US"/>
        </w:rPr>
        <w:t>-</w:t>
      </w:r>
      <w:r w:rsidR="00BF2AF3" w:rsidRPr="001D7DC5">
        <w:rPr>
          <w:rFonts w:asciiTheme="majorBidi" w:hAnsiTheme="majorBidi" w:cstheme="majorBidi"/>
          <w:color w:val="000000"/>
          <w:sz w:val="24"/>
          <w:szCs w:val="24"/>
          <w:lang w:val="en-US"/>
        </w:rPr>
        <w:t>making process</w:t>
      </w:r>
      <w:r w:rsidR="00D51B6A" w:rsidRPr="001D7DC5">
        <w:rPr>
          <w:rFonts w:asciiTheme="majorBidi" w:hAnsiTheme="majorBidi" w:cstheme="majorBidi"/>
          <w:color w:val="000000"/>
          <w:sz w:val="24"/>
          <w:szCs w:val="24"/>
          <w:lang w:val="en-US"/>
        </w:rPr>
        <w:t>, as it is t</w:t>
      </w:r>
      <w:r w:rsidR="00B71CCA" w:rsidRPr="001D7DC5">
        <w:rPr>
          <w:rFonts w:asciiTheme="majorBidi" w:hAnsiTheme="majorBidi" w:cstheme="majorBidi"/>
          <w:color w:val="000000"/>
          <w:sz w:val="24"/>
          <w:szCs w:val="24"/>
          <w:lang w:val="en-US"/>
        </w:rPr>
        <w:t>h</w:t>
      </w:r>
      <w:r w:rsidR="00D51B6A" w:rsidRPr="001D7DC5">
        <w:rPr>
          <w:rFonts w:asciiTheme="majorBidi" w:hAnsiTheme="majorBidi" w:cstheme="majorBidi"/>
          <w:color w:val="000000"/>
          <w:sz w:val="24"/>
          <w:szCs w:val="24"/>
          <w:lang w:val="en-US"/>
        </w:rPr>
        <w:t>e</w:t>
      </w:r>
      <w:r w:rsidR="00B71CCA" w:rsidRPr="001D7DC5">
        <w:rPr>
          <w:rFonts w:asciiTheme="majorBidi" w:hAnsiTheme="majorBidi" w:cstheme="majorBidi"/>
          <w:color w:val="000000"/>
          <w:sz w:val="24"/>
          <w:szCs w:val="24"/>
          <w:lang w:val="en-US"/>
        </w:rPr>
        <w:t xml:space="preserve"> case in some developed countries. </w:t>
      </w:r>
      <w:r w:rsidR="00C07581" w:rsidRPr="001D7DC5">
        <w:rPr>
          <w:rFonts w:asciiTheme="majorBidi" w:hAnsiTheme="majorBidi" w:cstheme="majorBidi"/>
          <w:color w:val="000000"/>
          <w:sz w:val="24"/>
          <w:szCs w:val="24"/>
          <w:lang w:val="en-US"/>
        </w:rPr>
        <w:t>For example, the structure of t</w:t>
      </w:r>
      <w:r w:rsidR="009C1365" w:rsidRPr="001D7DC5">
        <w:rPr>
          <w:rFonts w:asciiTheme="majorBidi" w:hAnsiTheme="majorBidi" w:cstheme="majorBidi"/>
          <w:color w:val="000000"/>
          <w:sz w:val="24"/>
          <w:szCs w:val="24"/>
          <w:lang w:val="en-US"/>
        </w:rPr>
        <w:t>h</w:t>
      </w:r>
      <w:r w:rsidR="00C07581" w:rsidRPr="001D7DC5">
        <w:rPr>
          <w:rFonts w:asciiTheme="majorBidi" w:hAnsiTheme="majorBidi" w:cstheme="majorBidi"/>
          <w:color w:val="000000"/>
          <w:sz w:val="24"/>
          <w:szCs w:val="24"/>
          <w:lang w:val="en-US"/>
        </w:rPr>
        <w:t>e</w:t>
      </w:r>
      <w:r w:rsidR="009C1365" w:rsidRPr="001D7DC5">
        <w:rPr>
          <w:rFonts w:asciiTheme="majorBidi" w:hAnsiTheme="majorBidi" w:cstheme="majorBidi"/>
          <w:color w:val="000000"/>
          <w:sz w:val="24"/>
          <w:szCs w:val="24"/>
          <w:lang w:val="en-US"/>
        </w:rPr>
        <w:t xml:space="preserve"> </w:t>
      </w:r>
      <w:r w:rsidR="003C03DB" w:rsidRPr="001D7DC5">
        <w:rPr>
          <w:rFonts w:asciiTheme="majorBidi" w:hAnsiTheme="majorBidi" w:cstheme="majorBidi"/>
          <w:color w:val="000000"/>
          <w:sz w:val="24"/>
          <w:szCs w:val="24"/>
          <w:lang w:val="en-US"/>
        </w:rPr>
        <w:t xml:space="preserve">(consultative) </w:t>
      </w:r>
      <w:r w:rsidR="009C1365" w:rsidRPr="001D7DC5">
        <w:rPr>
          <w:rFonts w:asciiTheme="majorBidi" w:hAnsiTheme="majorBidi" w:cstheme="majorBidi"/>
          <w:color w:val="000000"/>
          <w:sz w:val="24"/>
          <w:szCs w:val="24"/>
          <w:lang w:val="en-US"/>
        </w:rPr>
        <w:t xml:space="preserve">Town Councils </w:t>
      </w:r>
      <w:r w:rsidR="00C07581" w:rsidRPr="001D7DC5">
        <w:rPr>
          <w:rFonts w:asciiTheme="majorBidi" w:hAnsiTheme="majorBidi" w:cstheme="majorBidi"/>
          <w:color w:val="000000"/>
          <w:sz w:val="24"/>
          <w:szCs w:val="24"/>
          <w:lang w:val="en-US"/>
        </w:rPr>
        <w:t>(</w:t>
      </w:r>
      <w:r w:rsidR="00C07581" w:rsidRPr="001D7DC5">
        <w:rPr>
          <w:rFonts w:asciiTheme="majorBidi" w:hAnsiTheme="majorBidi" w:cstheme="majorBidi"/>
          <w:i/>
          <w:iCs/>
          <w:color w:val="000000"/>
          <w:sz w:val="24"/>
          <w:szCs w:val="24"/>
          <w:lang w:val="en-US"/>
        </w:rPr>
        <w:t xml:space="preserve">Kent </w:t>
      </w:r>
      <w:proofErr w:type="spellStart"/>
      <w:r w:rsidR="00C07581" w:rsidRPr="001D7DC5">
        <w:rPr>
          <w:rFonts w:asciiTheme="majorBidi" w:hAnsiTheme="majorBidi" w:cstheme="majorBidi"/>
          <w:i/>
          <w:iCs/>
          <w:color w:val="000000"/>
          <w:sz w:val="24"/>
          <w:szCs w:val="24"/>
          <w:lang w:val="en-US"/>
        </w:rPr>
        <w:t>Konseyi</w:t>
      </w:r>
      <w:proofErr w:type="spellEnd"/>
      <w:r w:rsidR="00C07581" w:rsidRPr="001D7DC5">
        <w:rPr>
          <w:rFonts w:asciiTheme="majorBidi" w:hAnsiTheme="majorBidi" w:cstheme="majorBidi"/>
          <w:color w:val="000000"/>
          <w:sz w:val="24"/>
          <w:szCs w:val="24"/>
          <w:lang w:val="en-US"/>
        </w:rPr>
        <w:t>), which were established for</w:t>
      </w:r>
      <w:r w:rsidR="00982994" w:rsidRPr="001D7DC5">
        <w:rPr>
          <w:rFonts w:asciiTheme="majorBidi" w:hAnsiTheme="majorBidi" w:cstheme="majorBidi"/>
          <w:color w:val="000000"/>
          <w:sz w:val="24"/>
          <w:szCs w:val="24"/>
          <w:lang w:val="en-US"/>
        </w:rPr>
        <w:t xml:space="preserve"> </w:t>
      </w:r>
      <w:r w:rsidR="00C07581" w:rsidRPr="001D7DC5">
        <w:rPr>
          <w:rFonts w:asciiTheme="majorBidi" w:hAnsiTheme="majorBidi" w:cstheme="majorBidi"/>
          <w:color w:val="000000"/>
          <w:sz w:val="24"/>
          <w:szCs w:val="24"/>
          <w:lang w:val="en-US"/>
        </w:rPr>
        <w:t>th</w:t>
      </w:r>
      <w:r w:rsidR="00982994" w:rsidRPr="001D7DC5">
        <w:rPr>
          <w:rFonts w:asciiTheme="majorBidi" w:hAnsiTheme="majorBidi" w:cstheme="majorBidi"/>
          <w:color w:val="000000"/>
          <w:sz w:val="24"/>
          <w:szCs w:val="24"/>
          <w:lang w:val="en-US"/>
        </w:rPr>
        <w:t>e</w:t>
      </w:r>
      <w:r w:rsidR="00C07581" w:rsidRPr="001D7DC5">
        <w:rPr>
          <w:rFonts w:asciiTheme="majorBidi" w:hAnsiTheme="majorBidi" w:cstheme="majorBidi"/>
          <w:color w:val="000000"/>
          <w:sz w:val="24"/>
          <w:szCs w:val="24"/>
          <w:lang w:val="en-US"/>
        </w:rPr>
        <w:t xml:space="preserve"> sake of strengthening the concept of participatory democracy</w:t>
      </w:r>
      <w:r w:rsidR="00794011" w:rsidRPr="001D7DC5">
        <w:rPr>
          <w:rFonts w:asciiTheme="majorBidi" w:hAnsiTheme="majorBidi" w:cstheme="majorBidi"/>
          <w:color w:val="000000"/>
          <w:sz w:val="24"/>
          <w:szCs w:val="24"/>
          <w:lang w:val="en-US"/>
        </w:rPr>
        <w:t>, w</w:t>
      </w:r>
      <w:r w:rsidR="007659B6" w:rsidRPr="001D7DC5">
        <w:rPr>
          <w:rFonts w:asciiTheme="majorBidi" w:hAnsiTheme="majorBidi" w:cstheme="majorBidi"/>
          <w:color w:val="000000"/>
          <w:sz w:val="24"/>
          <w:szCs w:val="24"/>
          <w:lang w:val="en-US"/>
        </w:rPr>
        <w:t>as</w:t>
      </w:r>
      <w:r w:rsidR="00794011" w:rsidRPr="001D7DC5">
        <w:rPr>
          <w:rFonts w:asciiTheme="majorBidi" w:hAnsiTheme="majorBidi" w:cstheme="majorBidi"/>
          <w:color w:val="000000"/>
          <w:sz w:val="24"/>
          <w:szCs w:val="24"/>
          <w:lang w:val="en-US"/>
        </w:rPr>
        <w:t xml:space="preserve"> not designed to include foreigners</w:t>
      </w:r>
      <w:r w:rsidR="004801D4" w:rsidRPr="001D7DC5">
        <w:rPr>
          <w:rFonts w:asciiTheme="majorBidi" w:hAnsiTheme="majorBidi" w:cstheme="majorBidi"/>
          <w:color w:val="000000"/>
          <w:sz w:val="24"/>
          <w:szCs w:val="24"/>
          <w:lang w:val="en-US"/>
        </w:rPr>
        <w:t xml:space="preserve"> and the </w:t>
      </w:r>
      <w:r w:rsidR="005547E2" w:rsidRPr="001D7DC5">
        <w:rPr>
          <w:rFonts w:asciiTheme="majorBidi" w:hAnsiTheme="majorBidi" w:cstheme="majorBidi"/>
          <w:color w:val="000000"/>
          <w:sz w:val="24"/>
          <w:szCs w:val="24"/>
          <w:lang w:val="en-US"/>
        </w:rPr>
        <w:t>Regulation o</w:t>
      </w:r>
      <w:r w:rsidR="004801D4" w:rsidRPr="001D7DC5">
        <w:rPr>
          <w:rFonts w:asciiTheme="majorBidi" w:hAnsiTheme="majorBidi" w:cstheme="majorBidi"/>
          <w:color w:val="000000"/>
          <w:sz w:val="24"/>
          <w:szCs w:val="24"/>
          <w:lang w:val="en-US"/>
        </w:rPr>
        <w:t>n</w:t>
      </w:r>
      <w:r w:rsidR="005547E2" w:rsidRPr="001D7DC5">
        <w:rPr>
          <w:rFonts w:asciiTheme="majorBidi" w:hAnsiTheme="majorBidi" w:cstheme="majorBidi"/>
          <w:color w:val="000000"/>
          <w:sz w:val="24"/>
          <w:szCs w:val="24"/>
          <w:lang w:val="en-US"/>
        </w:rPr>
        <w:t xml:space="preserve"> Town Councils</w:t>
      </w:r>
      <w:r w:rsidR="008F5A6B" w:rsidRPr="001D7DC5">
        <w:rPr>
          <w:rStyle w:val="DipnotBavurusu"/>
          <w:rFonts w:asciiTheme="majorBidi" w:hAnsiTheme="majorBidi" w:cstheme="majorBidi"/>
          <w:color w:val="000000"/>
          <w:sz w:val="24"/>
          <w:szCs w:val="24"/>
          <w:lang w:val="en-US"/>
        </w:rPr>
        <w:footnoteReference w:id="14"/>
      </w:r>
      <w:r w:rsidR="005547E2" w:rsidRPr="001D7DC5">
        <w:rPr>
          <w:rFonts w:asciiTheme="majorBidi" w:hAnsiTheme="majorBidi" w:cstheme="majorBidi"/>
          <w:color w:val="000000"/>
          <w:sz w:val="24"/>
          <w:szCs w:val="24"/>
          <w:lang w:val="en-US"/>
        </w:rPr>
        <w:t xml:space="preserve"> </w:t>
      </w:r>
      <w:r w:rsidR="008A2AAD" w:rsidRPr="001D7DC5">
        <w:rPr>
          <w:rFonts w:asciiTheme="majorBidi" w:hAnsiTheme="majorBidi" w:cstheme="majorBidi"/>
          <w:color w:val="000000"/>
          <w:sz w:val="24"/>
          <w:szCs w:val="24"/>
          <w:lang w:val="en-US"/>
        </w:rPr>
        <w:t xml:space="preserve">did not touch upon this issue. </w:t>
      </w:r>
      <w:r w:rsidR="00E64797" w:rsidRPr="001D7DC5">
        <w:rPr>
          <w:rFonts w:asciiTheme="majorBidi" w:hAnsiTheme="majorBidi" w:cstheme="majorBidi"/>
          <w:color w:val="000000" w:themeColor="text1"/>
          <w:sz w:val="24"/>
          <w:szCs w:val="24"/>
          <w:lang w:val="en-US"/>
        </w:rPr>
        <w:t xml:space="preserve">The </w:t>
      </w:r>
      <w:r w:rsidR="00757B13" w:rsidRPr="001D7DC5">
        <w:rPr>
          <w:rFonts w:asciiTheme="majorBidi" w:hAnsiTheme="majorBidi" w:cstheme="majorBidi"/>
          <w:color w:val="000000" w:themeColor="text1"/>
          <w:sz w:val="24"/>
          <w:szCs w:val="24"/>
          <w:lang w:val="en-US"/>
        </w:rPr>
        <w:t xml:space="preserve">text of the </w:t>
      </w:r>
      <w:r w:rsidR="006511BE" w:rsidRPr="001D7DC5">
        <w:rPr>
          <w:rFonts w:asciiTheme="majorBidi" w:hAnsiTheme="majorBidi" w:cstheme="majorBidi"/>
          <w:color w:val="000000" w:themeColor="text1"/>
          <w:sz w:val="24"/>
          <w:szCs w:val="24"/>
          <w:lang w:val="en-US"/>
        </w:rPr>
        <w:t xml:space="preserve">article </w:t>
      </w:r>
      <w:r w:rsidR="00F13282" w:rsidRPr="001D7DC5">
        <w:rPr>
          <w:rFonts w:asciiTheme="majorBidi" w:hAnsiTheme="majorBidi" w:cstheme="majorBidi"/>
          <w:color w:val="000000" w:themeColor="text1"/>
          <w:sz w:val="24"/>
          <w:szCs w:val="24"/>
          <w:lang w:val="en-US"/>
        </w:rPr>
        <w:t>8/f</w:t>
      </w:r>
      <w:r w:rsidR="006511BE" w:rsidRPr="001D7DC5">
        <w:rPr>
          <w:rFonts w:asciiTheme="majorBidi" w:hAnsiTheme="majorBidi" w:cstheme="majorBidi"/>
          <w:color w:val="000000" w:themeColor="text1"/>
          <w:sz w:val="24"/>
          <w:szCs w:val="24"/>
          <w:lang w:val="en-US"/>
        </w:rPr>
        <w:t xml:space="preserve"> of the Regulation </w:t>
      </w:r>
      <w:r w:rsidR="001242A0" w:rsidRPr="001D7DC5">
        <w:rPr>
          <w:rFonts w:asciiTheme="majorBidi" w:hAnsiTheme="majorBidi" w:cstheme="majorBidi"/>
          <w:color w:val="000000" w:themeColor="text1"/>
          <w:sz w:val="24"/>
          <w:szCs w:val="24"/>
          <w:lang w:val="en-US"/>
        </w:rPr>
        <w:t xml:space="preserve">citing </w:t>
      </w:r>
      <w:r w:rsidR="00F13282" w:rsidRPr="001D7DC5">
        <w:rPr>
          <w:rFonts w:asciiTheme="majorBidi" w:hAnsiTheme="majorBidi" w:cstheme="majorBidi"/>
          <w:color w:val="000000" w:themeColor="text1"/>
          <w:sz w:val="24"/>
          <w:szCs w:val="24"/>
          <w:lang w:val="en-US"/>
        </w:rPr>
        <w:t>“</w:t>
      </w:r>
      <w:r w:rsidR="007E6E78" w:rsidRPr="001D7DC5">
        <w:rPr>
          <w:rFonts w:asciiTheme="majorBidi" w:hAnsiTheme="majorBidi" w:cstheme="majorBidi"/>
          <w:color w:val="000000" w:themeColor="text1"/>
          <w:sz w:val="24"/>
          <w:szCs w:val="24"/>
          <w:lang w:val="en-US"/>
        </w:rPr>
        <w:t xml:space="preserve">representatives of </w:t>
      </w:r>
      <w:r w:rsidR="00F713FE" w:rsidRPr="001D7DC5">
        <w:rPr>
          <w:rFonts w:asciiTheme="majorBidi" w:hAnsiTheme="majorBidi" w:cstheme="majorBidi"/>
          <w:color w:val="000000" w:themeColor="text1"/>
          <w:sz w:val="24"/>
          <w:szCs w:val="24"/>
          <w:lang w:val="en-US"/>
        </w:rPr>
        <w:t>p</w:t>
      </w:r>
      <w:r w:rsidR="001242A0" w:rsidRPr="001D7DC5">
        <w:rPr>
          <w:rFonts w:asciiTheme="majorBidi" w:hAnsiTheme="majorBidi" w:cstheme="majorBidi"/>
          <w:color w:val="000000" w:themeColor="text1"/>
          <w:sz w:val="24"/>
          <w:szCs w:val="24"/>
          <w:lang w:val="en-US"/>
        </w:rPr>
        <w:t xml:space="preserve">rofessional unions with status of public organization, </w:t>
      </w:r>
      <w:r w:rsidR="00D44C8B" w:rsidRPr="001D7DC5">
        <w:rPr>
          <w:rFonts w:asciiTheme="majorBidi" w:hAnsiTheme="majorBidi" w:cstheme="majorBidi"/>
          <w:color w:val="000000" w:themeColor="text1"/>
          <w:sz w:val="24"/>
          <w:szCs w:val="24"/>
          <w:lang w:val="en-US"/>
        </w:rPr>
        <w:t>labor</w:t>
      </w:r>
      <w:r w:rsidR="00F713FE" w:rsidRPr="001D7DC5">
        <w:rPr>
          <w:rFonts w:asciiTheme="majorBidi" w:hAnsiTheme="majorBidi" w:cstheme="majorBidi"/>
          <w:color w:val="000000" w:themeColor="text1"/>
          <w:sz w:val="24"/>
          <w:szCs w:val="24"/>
          <w:lang w:val="en-US"/>
        </w:rPr>
        <w:t xml:space="preserve"> union</w:t>
      </w:r>
      <w:r w:rsidR="00CA3066" w:rsidRPr="001D7DC5">
        <w:rPr>
          <w:rFonts w:asciiTheme="majorBidi" w:hAnsiTheme="majorBidi" w:cstheme="majorBidi"/>
          <w:color w:val="000000" w:themeColor="text1"/>
          <w:sz w:val="24"/>
          <w:szCs w:val="24"/>
          <w:lang w:val="en-US"/>
        </w:rPr>
        <w:t xml:space="preserve">s, </w:t>
      </w:r>
      <w:r w:rsidR="003B7D6D" w:rsidRPr="001D7DC5">
        <w:rPr>
          <w:rFonts w:asciiTheme="majorBidi" w:hAnsiTheme="majorBidi" w:cstheme="majorBidi"/>
          <w:color w:val="000000" w:themeColor="text1"/>
          <w:sz w:val="24"/>
          <w:szCs w:val="24"/>
          <w:lang w:val="en-US"/>
        </w:rPr>
        <w:t xml:space="preserve">notaries, </w:t>
      </w:r>
      <w:r w:rsidR="00B446B9" w:rsidRPr="001D7DC5">
        <w:rPr>
          <w:rFonts w:asciiTheme="majorBidi" w:hAnsiTheme="majorBidi" w:cstheme="majorBidi"/>
          <w:color w:val="000000" w:themeColor="text1"/>
          <w:sz w:val="24"/>
          <w:szCs w:val="24"/>
          <w:lang w:val="en-US"/>
        </w:rPr>
        <w:t xml:space="preserve">bar </w:t>
      </w:r>
      <w:r w:rsidR="00A30A47" w:rsidRPr="001D7DC5">
        <w:rPr>
          <w:rFonts w:asciiTheme="majorBidi" w:hAnsiTheme="majorBidi" w:cstheme="majorBidi"/>
          <w:color w:val="000000" w:themeColor="text1"/>
          <w:sz w:val="24"/>
          <w:szCs w:val="24"/>
          <w:lang w:val="en-US"/>
        </w:rPr>
        <w:t>associations</w:t>
      </w:r>
      <w:r w:rsidR="00CF1BCA" w:rsidRPr="001D7DC5">
        <w:rPr>
          <w:rFonts w:asciiTheme="majorBidi" w:hAnsiTheme="majorBidi" w:cstheme="majorBidi"/>
          <w:color w:val="000000" w:themeColor="text1"/>
          <w:sz w:val="24"/>
          <w:szCs w:val="24"/>
          <w:lang w:val="en-US"/>
        </w:rPr>
        <w:t>,</w:t>
      </w:r>
      <w:r w:rsidR="00B446B9" w:rsidRPr="001D7DC5">
        <w:rPr>
          <w:rFonts w:asciiTheme="majorBidi" w:hAnsiTheme="majorBidi" w:cstheme="majorBidi"/>
          <w:color w:val="000000" w:themeColor="text1"/>
          <w:sz w:val="24"/>
          <w:szCs w:val="24"/>
          <w:lang w:val="en-US"/>
        </w:rPr>
        <w:t xml:space="preserve"> </w:t>
      </w:r>
      <w:r w:rsidR="00C35E9A" w:rsidRPr="001D7DC5">
        <w:rPr>
          <w:rFonts w:asciiTheme="majorBidi" w:hAnsiTheme="majorBidi" w:cstheme="majorBidi"/>
          <w:color w:val="000000" w:themeColor="text1"/>
          <w:sz w:val="24"/>
          <w:szCs w:val="24"/>
          <w:lang w:val="en-US"/>
        </w:rPr>
        <w:t xml:space="preserve">and </w:t>
      </w:r>
      <w:r w:rsidR="007C3CF7" w:rsidRPr="001D7DC5">
        <w:rPr>
          <w:rFonts w:asciiTheme="majorBidi" w:hAnsiTheme="majorBidi" w:cstheme="majorBidi"/>
          <w:color w:val="000000" w:themeColor="text1"/>
          <w:sz w:val="24"/>
          <w:szCs w:val="24"/>
          <w:lang w:val="en-US"/>
        </w:rPr>
        <w:t xml:space="preserve">other </w:t>
      </w:r>
      <w:r w:rsidR="00CF1BCA" w:rsidRPr="001D7DC5">
        <w:rPr>
          <w:rFonts w:asciiTheme="majorBidi" w:hAnsiTheme="majorBidi" w:cstheme="majorBidi"/>
          <w:color w:val="000000" w:themeColor="text1"/>
          <w:sz w:val="24"/>
          <w:szCs w:val="24"/>
          <w:lang w:val="en-US"/>
        </w:rPr>
        <w:t xml:space="preserve">related </w:t>
      </w:r>
      <w:r w:rsidR="00C35E9A" w:rsidRPr="001D7DC5">
        <w:rPr>
          <w:rFonts w:asciiTheme="majorBidi" w:hAnsiTheme="majorBidi" w:cstheme="majorBidi"/>
          <w:color w:val="000000" w:themeColor="text1"/>
          <w:sz w:val="24"/>
          <w:szCs w:val="24"/>
          <w:lang w:val="en-US"/>
        </w:rPr>
        <w:t xml:space="preserve">associations and </w:t>
      </w:r>
      <w:r w:rsidR="00283EDA" w:rsidRPr="001D7DC5">
        <w:rPr>
          <w:rFonts w:asciiTheme="majorBidi" w:hAnsiTheme="majorBidi" w:cstheme="majorBidi"/>
          <w:color w:val="000000" w:themeColor="text1"/>
          <w:sz w:val="24"/>
          <w:szCs w:val="24"/>
          <w:lang w:val="en-US"/>
        </w:rPr>
        <w:t>endowments</w:t>
      </w:r>
      <w:r w:rsidR="00F13282" w:rsidRPr="001D7DC5">
        <w:rPr>
          <w:rFonts w:asciiTheme="majorBidi" w:eastAsia="Times New Roman" w:hAnsiTheme="majorBidi" w:cstheme="majorBidi"/>
          <w:color w:val="000000" w:themeColor="text1"/>
          <w:sz w:val="24"/>
          <w:szCs w:val="24"/>
          <w:lang w:val="en-US"/>
        </w:rPr>
        <w:t xml:space="preserve">” </w:t>
      </w:r>
      <w:r w:rsidR="00FD1964" w:rsidRPr="001D7DC5">
        <w:rPr>
          <w:rFonts w:asciiTheme="majorBidi" w:eastAsia="Times New Roman" w:hAnsiTheme="majorBidi" w:cstheme="majorBidi"/>
          <w:color w:val="000000" w:themeColor="text1"/>
          <w:sz w:val="24"/>
          <w:szCs w:val="24"/>
          <w:lang w:val="en-US"/>
        </w:rPr>
        <w:t xml:space="preserve">is not clear as to </w:t>
      </w:r>
      <w:r w:rsidR="00A30A47" w:rsidRPr="001D7DC5">
        <w:rPr>
          <w:rFonts w:asciiTheme="majorBidi" w:eastAsia="Times New Roman" w:hAnsiTheme="majorBidi" w:cstheme="majorBidi"/>
          <w:color w:val="000000" w:themeColor="text1"/>
          <w:sz w:val="24"/>
          <w:szCs w:val="24"/>
          <w:lang w:val="en-US"/>
        </w:rPr>
        <w:t>guarantee</w:t>
      </w:r>
      <w:r w:rsidR="00FD1964" w:rsidRPr="001D7DC5">
        <w:rPr>
          <w:rFonts w:asciiTheme="majorBidi" w:eastAsia="Times New Roman" w:hAnsiTheme="majorBidi" w:cstheme="majorBidi"/>
          <w:color w:val="000000" w:themeColor="text1"/>
          <w:sz w:val="24"/>
          <w:szCs w:val="24"/>
          <w:lang w:val="en-US"/>
        </w:rPr>
        <w:t xml:space="preserve"> the inclusion of associations/societies </w:t>
      </w:r>
      <w:r w:rsidR="004C03D2" w:rsidRPr="001D7DC5">
        <w:rPr>
          <w:rFonts w:asciiTheme="majorBidi" w:eastAsia="Times New Roman" w:hAnsiTheme="majorBidi" w:cstheme="majorBidi"/>
          <w:color w:val="000000" w:themeColor="text1"/>
          <w:sz w:val="24"/>
          <w:szCs w:val="24"/>
          <w:lang w:val="en-US"/>
        </w:rPr>
        <w:t xml:space="preserve">representing foreigners. </w:t>
      </w:r>
      <w:r w:rsidR="00151345" w:rsidRPr="001D7DC5">
        <w:rPr>
          <w:rFonts w:asciiTheme="majorBidi" w:eastAsia="Times New Roman" w:hAnsiTheme="majorBidi" w:cstheme="majorBidi"/>
          <w:color w:val="000000" w:themeColor="text1"/>
          <w:sz w:val="24"/>
          <w:szCs w:val="24"/>
          <w:lang w:val="en-US"/>
        </w:rPr>
        <w:t xml:space="preserve">Though, </w:t>
      </w:r>
      <w:r w:rsidR="00DB0254" w:rsidRPr="001D7DC5">
        <w:rPr>
          <w:rFonts w:asciiTheme="majorBidi" w:eastAsia="Times New Roman" w:hAnsiTheme="majorBidi" w:cstheme="majorBidi"/>
          <w:color w:val="000000" w:themeColor="text1"/>
          <w:sz w:val="24"/>
          <w:szCs w:val="24"/>
          <w:lang w:val="en-US"/>
        </w:rPr>
        <w:t>“the rep</w:t>
      </w:r>
      <w:r w:rsidR="00B7681E" w:rsidRPr="001D7DC5">
        <w:rPr>
          <w:rFonts w:asciiTheme="majorBidi" w:eastAsia="Times New Roman" w:hAnsiTheme="majorBidi" w:cstheme="majorBidi"/>
          <w:color w:val="000000" w:themeColor="text1"/>
          <w:sz w:val="24"/>
          <w:szCs w:val="24"/>
          <w:lang w:val="en-US"/>
        </w:rPr>
        <w:t>resentation of foreigners</w:t>
      </w:r>
      <w:r w:rsidR="00847E7C" w:rsidRPr="001D7DC5">
        <w:rPr>
          <w:rFonts w:asciiTheme="majorBidi" w:eastAsia="Times New Roman" w:hAnsiTheme="majorBidi" w:cstheme="majorBidi"/>
          <w:color w:val="000000" w:themeColor="text1"/>
          <w:sz w:val="24"/>
          <w:szCs w:val="24"/>
          <w:lang w:val="en-US"/>
        </w:rPr>
        <w:t xml:space="preserve">, </w:t>
      </w:r>
      <w:r w:rsidR="001A713A" w:rsidRPr="001D7DC5">
        <w:rPr>
          <w:rFonts w:asciiTheme="majorBidi" w:eastAsia="Times New Roman" w:hAnsiTheme="majorBidi" w:cstheme="majorBidi"/>
          <w:color w:val="000000" w:themeColor="text1"/>
          <w:sz w:val="24"/>
          <w:szCs w:val="24"/>
          <w:lang w:val="en-US"/>
        </w:rPr>
        <w:t>that b</w:t>
      </w:r>
      <w:r w:rsidR="00E706C5" w:rsidRPr="001D7DC5">
        <w:rPr>
          <w:rFonts w:asciiTheme="majorBidi" w:eastAsia="Times New Roman" w:hAnsiTheme="majorBidi" w:cstheme="majorBidi"/>
          <w:color w:val="000000" w:themeColor="text1"/>
          <w:sz w:val="24"/>
          <w:szCs w:val="24"/>
          <w:lang w:val="en-US"/>
        </w:rPr>
        <w:t>ecame an integral part o</w:t>
      </w:r>
      <w:r w:rsidR="0032677C" w:rsidRPr="001D7DC5">
        <w:rPr>
          <w:rFonts w:asciiTheme="majorBidi" w:eastAsia="Times New Roman" w:hAnsiTheme="majorBidi" w:cstheme="majorBidi"/>
          <w:color w:val="000000" w:themeColor="text1"/>
          <w:sz w:val="24"/>
          <w:szCs w:val="24"/>
          <w:lang w:val="en-US"/>
        </w:rPr>
        <w:t>f</w:t>
      </w:r>
      <w:r w:rsidR="00E706C5" w:rsidRPr="001D7DC5">
        <w:rPr>
          <w:rFonts w:asciiTheme="majorBidi" w:eastAsia="Times New Roman" w:hAnsiTheme="majorBidi" w:cstheme="majorBidi"/>
          <w:color w:val="000000" w:themeColor="text1"/>
          <w:sz w:val="24"/>
          <w:szCs w:val="24"/>
          <w:lang w:val="en-US"/>
        </w:rPr>
        <w:t xml:space="preserve"> </w:t>
      </w:r>
      <w:r w:rsidR="0032677C" w:rsidRPr="001D7DC5">
        <w:rPr>
          <w:rFonts w:asciiTheme="majorBidi" w:eastAsia="Times New Roman" w:hAnsiTheme="majorBidi" w:cstheme="majorBidi"/>
          <w:color w:val="000000" w:themeColor="text1"/>
          <w:sz w:val="24"/>
          <w:szCs w:val="24"/>
          <w:lang w:val="en-US"/>
        </w:rPr>
        <w:t>the t</w:t>
      </w:r>
      <w:r w:rsidR="001A713A" w:rsidRPr="001D7DC5">
        <w:rPr>
          <w:rFonts w:asciiTheme="majorBidi" w:eastAsia="Times New Roman" w:hAnsiTheme="majorBidi" w:cstheme="majorBidi"/>
          <w:color w:val="000000" w:themeColor="text1"/>
          <w:sz w:val="24"/>
          <w:szCs w:val="24"/>
          <w:lang w:val="en-US"/>
        </w:rPr>
        <w:t>o</w:t>
      </w:r>
      <w:r w:rsidR="0032677C" w:rsidRPr="001D7DC5">
        <w:rPr>
          <w:rFonts w:asciiTheme="majorBidi" w:eastAsia="Times New Roman" w:hAnsiTheme="majorBidi" w:cstheme="majorBidi"/>
          <w:color w:val="000000" w:themeColor="text1"/>
          <w:sz w:val="24"/>
          <w:szCs w:val="24"/>
          <w:lang w:val="en-US"/>
        </w:rPr>
        <w:t>w</w:t>
      </w:r>
      <w:r w:rsidR="001A713A" w:rsidRPr="001D7DC5">
        <w:rPr>
          <w:rFonts w:asciiTheme="majorBidi" w:eastAsia="Times New Roman" w:hAnsiTheme="majorBidi" w:cstheme="majorBidi"/>
          <w:color w:val="000000" w:themeColor="text1"/>
          <w:sz w:val="24"/>
          <w:szCs w:val="24"/>
          <w:lang w:val="en-US"/>
        </w:rPr>
        <w:t xml:space="preserve">n, </w:t>
      </w:r>
      <w:r w:rsidR="00E706C5" w:rsidRPr="001D7DC5">
        <w:rPr>
          <w:rFonts w:asciiTheme="majorBidi" w:eastAsia="Times New Roman" w:hAnsiTheme="majorBidi" w:cstheme="majorBidi"/>
          <w:color w:val="000000" w:themeColor="text1"/>
          <w:sz w:val="24"/>
          <w:szCs w:val="24"/>
          <w:lang w:val="en-US"/>
        </w:rPr>
        <w:t xml:space="preserve">who </w:t>
      </w:r>
      <w:r w:rsidR="006C0864" w:rsidRPr="001D7DC5">
        <w:rPr>
          <w:rFonts w:asciiTheme="majorBidi" w:eastAsia="Times New Roman" w:hAnsiTheme="majorBidi" w:cstheme="majorBidi"/>
          <w:color w:val="000000" w:themeColor="text1"/>
          <w:sz w:val="24"/>
          <w:szCs w:val="24"/>
          <w:lang w:val="en-US"/>
        </w:rPr>
        <w:t xml:space="preserve">feel </w:t>
      </w:r>
      <w:r w:rsidR="00EE1F4B" w:rsidRPr="001D7DC5">
        <w:rPr>
          <w:rFonts w:asciiTheme="majorBidi" w:eastAsia="Times New Roman" w:hAnsiTheme="majorBidi" w:cstheme="majorBidi"/>
          <w:color w:val="000000" w:themeColor="text1"/>
          <w:sz w:val="24"/>
          <w:szCs w:val="24"/>
          <w:lang w:val="en-US"/>
        </w:rPr>
        <w:t>respon</w:t>
      </w:r>
      <w:r w:rsidR="00972A7C" w:rsidRPr="001D7DC5">
        <w:rPr>
          <w:rFonts w:asciiTheme="majorBidi" w:eastAsia="Times New Roman" w:hAnsiTheme="majorBidi" w:cstheme="majorBidi"/>
          <w:color w:val="000000" w:themeColor="text1"/>
          <w:sz w:val="24"/>
          <w:szCs w:val="24"/>
          <w:lang w:val="en-US"/>
        </w:rPr>
        <w:t>s</w:t>
      </w:r>
      <w:r w:rsidR="00EE1F4B" w:rsidRPr="001D7DC5">
        <w:rPr>
          <w:rFonts w:asciiTheme="majorBidi" w:eastAsia="Times New Roman" w:hAnsiTheme="majorBidi" w:cstheme="majorBidi"/>
          <w:color w:val="000000" w:themeColor="text1"/>
          <w:sz w:val="24"/>
          <w:szCs w:val="24"/>
          <w:lang w:val="en-US"/>
        </w:rPr>
        <w:t>i</w:t>
      </w:r>
      <w:r w:rsidR="00972A7C" w:rsidRPr="001D7DC5">
        <w:rPr>
          <w:rFonts w:asciiTheme="majorBidi" w:eastAsia="Times New Roman" w:hAnsiTheme="majorBidi" w:cstheme="majorBidi"/>
          <w:color w:val="000000" w:themeColor="text1"/>
          <w:sz w:val="24"/>
          <w:szCs w:val="24"/>
          <w:lang w:val="en-US"/>
        </w:rPr>
        <w:t>ble against the place the</w:t>
      </w:r>
      <w:r w:rsidR="00B5528F" w:rsidRPr="001D7DC5">
        <w:rPr>
          <w:rFonts w:asciiTheme="majorBidi" w:eastAsia="Times New Roman" w:hAnsiTheme="majorBidi" w:cstheme="majorBidi"/>
          <w:color w:val="000000" w:themeColor="text1"/>
          <w:sz w:val="24"/>
          <w:szCs w:val="24"/>
          <w:lang w:val="en-US"/>
        </w:rPr>
        <w:t>y</w:t>
      </w:r>
      <w:r w:rsidR="00972A7C" w:rsidRPr="001D7DC5">
        <w:rPr>
          <w:rFonts w:asciiTheme="majorBidi" w:eastAsia="Times New Roman" w:hAnsiTheme="majorBidi" w:cstheme="majorBidi"/>
          <w:color w:val="000000" w:themeColor="text1"/>
          <w:sz w:val="24"/>
          <w:szCs w:val="24"/>
          <w:lang w:val="en-US"/>
        </w:rPr>
        <w:t xml:space="preserve"> live in, </w:t>
      </w:r>
      <w:r w:rsidR="0000701B" w:rsidRPr="001D7DC5">
        <w:rPr>
          <w:rFonts w:asciiTheme="majorBidi" w:eastAsia="Times New Roman" w:hAnsiTheme="majorBidi" w:cstheme="majorBidi"/>
          <w:color w:val="000000" w:themeColor="text1"/>
          <w:sz w:val="24"/>
          <w:szCs w:val="24"/>
          <w:lang w:val="en-US"/>
        </w:rPr>
        <w:t xml:space="preserve">who </w:t>
      </w:r>
      <w:r w:rsidR="007B112C" w:rsidRPr="001D7DC5">
        <w:rPr>
          <w:rFonts w:asciiTheme="majorBidi" w:eastAsia="Times New Roman" w:hAnsiTheme="majorBidi" w:cstheme="majorBidi"/>
          <w:color w:val="000000" w:themeColor="text1"/>
          <w:sz w:val="24"/>
          <w:szCs w:val="24"/>
          <w:lang w:val="en-US"/>
        </w:rPr>
        <w:t>striv</w:t>
      </w:r>
      <w:r w:rsidR="0000701B" w:rsidRPr="001D7DC5">
        <w:rPr>
          <w:rFonts w:asciiTheme="majorBidi" w:eastAsia="Times New Roman" w:hAnsiTheme="majorBidi" w:cstheme="majorBidi"/>
          <w:color w:val="000000" w:themeColor="text1"/>
          <w:sz w:val="24"/>
          <w:szCs w:val="24"/>
          <w:lang w:val="en-US"/>
        </w:rPr>
        <w:t>e</w:t>
      </w:r>
      <w:r w:rsidR="007B112C" w:rsidRPr="001D7DC5">
        <w:rPr>
          <w:rFonts w:asciiTheme="majorBidi" w:eastAsia="Times New Roman" w:hAnsiTheme="majorBidi" w:cstheme="majorBidi"/>
          <w:color w:val="000000" w:themeColor="text1"/>
          <w:sz w:val="24"/>
          <w:szCs w:val="24"/>
          <w:lang w:val="en-US"/>
        </w:rPr>
        <w:t xml:space="preserve"> </w:t>
      </w:r>
      <w:r w:rsidR="009F0B55" w:rsidRPr="001D7DC5">
        <w:rPr>
          <w:rFonts w:asciiTheme="majorBidi" w:eastAsia="Times New Roman" w:hAnsiTheme="majorBidi" w:cstheme="majorBidi"/>
          <w:color w:val="000000" w:themeColor="text1"/>
          <w:sz w:val="24"/>
          <w:szCs w:val="24"/>
          <w:lang w:val="en-US"/>
        </w:rPr>
        <w:t>to</w:t>
      </w:r>
      <w:r w:rsidR="007B112C" w:rsidRPr="001D7DC5">
        <w:rPr>
          <w:rFonts w:asciiTheme="majorBidi" w:eastAsia="Times New Roman" w:hAnsiTheme="majorBidi" w:cstheme="majorBidi"/>
          <w:color w:val="000000" w:themeColor="text1"/>
          <w:sz w:val="24"/>
          <w:szCs w:val="24"/>
          <w:lang w:val="en-US"/>
        </w:rPr>
        <w:t xml:space="preserve"> promot</w:t>
      </w:r>
      <w:r w:rsidR="009F0B55" w:rsidRPr="001D7DC5">
        <w:rPr>
          <w:rFonts w:asciiTheme="majorBidi" w:eastAsia="Times New Roman" w:hAnsiTheme="majorBidi" w:cstheme="majorBidi"/>
          <w:color w:val="000000" w:themeColor="text1"/>
          <w:sz w:val="24"/>
          <w:szCs w:val="24"/>
          <w:lang w:val="en-US"/>
        </w:rPr>
        <w:t>e</w:t>
      </w:r>
      <w:r w:rsidR="007B112C" w:rsidRPr="001D7DC5">
        <w:rPr>
          <w:rFonts w:asciiTheme="majorBidi" w:eastAsia="Times New Roman" w:hAnsiTheme="majorBidi" w:cstheme="majorBidi"/>
          <w:color w:val="000000" w:themeColor="text1"/>
          <w:sz w:val="24"/>
          <w:szCs w:val="24"/>
          <w:lang w:val="en-US"/>
        </w:rPr>
        <w:t xml:space="preserve"> environmental values, </w:t>
      </w:r>
      <w:r w:rsidR="00AB3A54" w:rsidRPr="001D7DC5">
        <w:rPr>
          <w:rFonts w:asciiTheme="majorBidi" w:eastAsia="Times New Roman" w:hAnsiTheme="majorBidi" w:cstheme="majorBidi"/>
          <w:color w:val="000000" w:themeColor="text1"/>
          <w:sz w:val="24"/>
          <w:szCs w:val="24"/>
          <w:lang w:val="en-US"/>
        </w:rPr>
        <w:t xml:space="preserve">who </w:t>
      </w:r>
      <w:r w:rsidR="007B112C" w:rsidRPr="001D7DC5">
        <w:rPr>
          <w:rFonts w:asciiTheme="majorBidi" w:eastAsia="Times New Roman" w:hAnsiTheme="majorBidi" w:cstheme="majorBidi"/>
          <w:color w:val="000000" w:themeColor="text1"/>
          <w:sz w:val="24"/>
          <w:szCs w:val="24"/>
          <w:lang w:val="en-US"/>
        </w:rPr>
        <w:t>mak</w:t>
      </w:r>
      <w:r w:rsidR="00AB3A54" w:rsidRPr="001D7DC5">
        <w:rPr>
          <w:rFonts w:asciiTheme="majorBidi" w:eastAsia="Times New Roman" w:hAnsiTheme="majorBidi" w:cstheme="majorBidi"/>
          <w:color w:val="000000" w:themeColor="text1"/>
          <w:sz w:val="24"/>
          <w:szCs w:val="24"/>
          <w:lang w:val="en-US"/>
        </w:rPr>
        <w:t>e</w:t>
      </w:r>
      <w:r w:rsidR="007B112C" w:rsidRPr="001D7DC5">
        <w:rPr>
          <w:rFonts w:asciiTheme="majorBidi" w:eastAsia="Times New Roman" w:hAnsiTheme="majorBidi" w:cstheme="majorBidi"/>
          <w:color w:val="000000" w:themeColor="text1"/>
          <w:sz w:val="24"/>
          <w:szCs w:val="24"/>
          <w:lang w:val="en-US"/>
        </w:rPr>
        <w:t xml:space="preserve"> efforts </w:t>
      </w:r>
      <w:r w:rsidR="00886CDF" w:rsidRPr="001D7DC5">
        <w:rPr>
          <w:rFonts w:asciiTheme="majorBidi" w:eastAsia="Times New Roman" w:hAnsiTheme="majorBidi" w:cstheme="majorBidi"/>
          <w:color w:val="000000" w:themeColor="text1"/>
          <w:sz w:val="24"/>
          <w:szCs w:val="24"/>
          <w:lang w:val="en-US"/>
        </w:rPr>
        <w:t>for t</w:t>
      </w:r>
      <w:r w:rsidR="007B112C" w:rsidRPr="001D7DC5">
        <w:rPr>
          <w:rFonts w:asciiTheme="majorBidi" w:eastAsia="Times New Roman" w:hAnsiTheme="majorBidi" w:cstheme="majorBidi"/>
          <w:color w:val="000000" w:themeColor="text1"/>
          <w:sz w:val="24"/>
          <w:szCs w:val="24"/>
          <w:lang w:val="en-US"/>
        </w:rPr>
        <w:t xml:space="preserve">he </w:t>
      </w:r>
      <w:r w:rsidR="00886CDF" w:rsidRPr="001D7DC5">
        <w:rPr>
          <w:rFonts w:asciiTheme="majorBidi" w:eastAsia="Times New Roman" w:hAnsiTheme="majorBidi" w:cstheme="majorBidi"/>
          <w:color w:val="000000" w:themeColor="text1"/>
          <w:sz w:val="24"/>
          <w:szCs w:val="24"/>
          <w:lang w:val="en-US"/>
        </w:rPr>
        <w:t xml:space="preserve">improvement of life standards, </w:t>
      </w:r>
      <w:r w:rsidR="00B155A8" w:rsidRPr="001D7DC5">
        <w:rPr>
          <w:rFonts w:asciiTheme="majorBidi" w:eastAsia="Times New Roman" w:hAnsiTheme="majorBidi" w:cstheme="majorBidi"/>
          <w:color w:val="000000" w:themeColor="text1"/>
          <w:sz w:val="24"/>
          <w:szCs w:val="24"/>
          <w:lang w:val="en-US"/>
        </w:rPr>
        <w:t xml:space="preserve">[their participation] </w:t>
      </w:r>
      <w:r w:rsidR="00B7681E" w:rsidRPr="001D7DC5">
        <w:rPr>
          <w:rFonts w:asciiTheme="majorBidi" w:eastAsia="Times New Roman" w:hAnsiTheme="majorBidi" w:cstheme="majorBidi"/>
          <w:color w:val="000000" w:themeColor="text1"/>
          <w:sz w:val="24"/>
          <w:szCs w:val="24"/>
          <w:lang w:val="en-US"/>
        </w:rPr>
        <w:t>in t</w:t>
      </w:r>
      <w:r w:rsidR="00DB0254" w:rsidRPr="001D7DC5">
        <w:rPr>
          <w:rFonts w:asciiTheme="majorBidi" w:eastAsia="Times New Roman" w:hAnsiTheme="majorBidi" w:cstheme="majorBidi"/>
          <w:color w:val="000000" w:themeColor="text1"/>
          <w:sz w:val="24"/>
          <w:szCs w:val="24"/>
          <w:lang w:val="en-US"/>
        </w:rPr>
        <w:t>h</w:t>
      </w:r>
      <w:r w:rsidR="00B7681E" w:rsidRPr="001D7DC5">
        <w:rPr>
          <w:rFonts w:asciiTheme="majorBidi" w:eastAsia="Times New Roman" w:hAnsiTheme="majorBidi" w:cstheme="majorBidi"/>
          <w:color w:val="000000" w:themeColor="text1"/>
          <w:sz w:val="24"/>
          <w:szCs w:val="24"/>
          <w:lang w:val="en-US"/>
        </w:rPr>
        <w:t>e</w:t>
      </w:r>
      <w:r w:rsidR="00DB0254" w:rsidRPr="001D7DC5">
        <w:rPr>
          <w:rFonts w:asciiTheme="majorBidi" w:eastAsia="Times New Roman" w:hAnsiTheme="majorBidi" w:cstheme="majorBidi"/>
          <w:color w:val="000000" w:themeColor="text1"/>
          <w:sz w:val="24"/>
          <w:szCs w:val="24"/>
          <w:lang w:val="en-US"/>
        </w:rPr>
        <w:t xml:space="preserve"> town councils, </w:t>
      </w:r>
      <w:r w:rsidR="00FB27C8" w:rsidRPr="001D7DC5">
        <w:rPr>
          <w:rFonts w:asciiTheme="majorBidi" w:eastAsia="Times New Roman" w:hAnsiTheme="majorBidi" w:cstheme="majorBidi"/>
          <w:color w:val="000000" w:themeColor="text1"/>
          <w:sz w:val="24"/>
          <w:szCs w:val="24"/>
          <w:lang w:val="en-US"/>
        </w:rPr>
        <w:t>which</w:t>
      </w:r>
      <w:r w:rsidR="005D019A" w:rsidRPr="001D7DC5">
        <w:rPr>
          <w:rFonts w:asciiTheme="majorBidi" w:eastAsia="Times New Roman" w:hAnsiTheme="majorBidi" w:cstheme="majorBidi"/>
          <w:color w:val="000000" w:themeColor="text1"/>
          <w:sz w:val="24"/>
          <w:szCs w:val="24"/>
          <w:lang w:val="en-US"/>
        </w:rPr>
        <w:t xml:space="preserve"> </w:t>
      </w:r>
      <w:r w:rsidR="003E033A" w:rsidRPr="001D7DC5">
        <w:rPr>
          <w:rFonts w:asciiTheme="majorBidi" w:eastAsia="Times New Roman" w:hAnsiTheme="majorBidi" w:cstheme="majorBidi"/>
          <w:color w:val="000000" w:themeColor="text1"/>
          <w:sz w:val="24"/>
          <w:szCs w:val="24"/>
          <w:lang w:val="en-US"/>
        </w:rPr>
        <w:t xml:space="preserve">fully </w:t>
      </w:r>
      <w:r w:rsidR="005D019A" w:rsidRPr="001D7DC5">
        <w:rPr>
          <w:rFonts w:asciiTheme="majorBidi" w:eastAsia="Times New Roman" w:hAnsiTheme="majorBidi" w:cstheme="majorBidi"/>
          <w:color w:val="000000" w:themeColor="text1"/>
          <w:sz w:val="24"/>
          <w:szCs w:val="24"/>
          <w:lang w:val="en-US"/>
        </w:rPr>
        <w:t>care about the problems of t</w:t>
      </w:r>
      <w:r w:rsidR="00096F7C" w:rsidRPr="001D7DC5">
        <w:rPr>
          <w:rFonts w:asciiTheme="majorBidi" w:eastAsia="Times New Roman" w:hAnsiTheme="majorBidi" w:cstheme="majorBidi"/>
          <w:color w:val="000000" w:themeColor="text1"/>
          <w:sz w:val="24"/>
          <w:szCs w:val="24"/>
          <w:lang w:val="en-US"/>
        </w:rPr>
        <w:t>h</w:t>
      </w:r>
      <w:r w:rsidR="005D019A" w:rsidRPr="001D7DC5">
        <w:rPr>
          <w:rFonts w:asciiTheme="majorBidi" w:eastAsia="Times New Roman" w:hAnsiTheme="majorBidi" w:cstheme="majorBidi"/>
          <w:color w:val="000000" w:themeColor="text1"/>
          <w:sz w:val="24"/>
          <w:szCs w:val="24"/>
          <w:lang w:val="en-US"/>
        </w:rPr>
        <w:t>e</w:t>
      </w:r>
      <w:r w:rsidR="00096F7C" w:rsidRPr="001D7DC5">
        <w:rPr>
          <w:rFonts w:asciiTheme="majorBidi" w:eastAsia="Times New Roman" w:hAnsiTheme="majorBidi" w:cstheme="majorBidi"/>
          <w:color w:val="000000" w:themeColor="text1"/>
          <w:sz w:val="24"/>
          <w:szCs w:val="24"/>
          <w:lang w:val="en-US"/>
        </w:rPr>
        <w:t xml:space="preserve"> town</w:t>
      </w:r>
      <w:r w:rsidR="00CE7954" w:rsidRPr="001D7DC5">
        <w:rPr>
          <w:rFonts w:asciiTheme="majorBidi" w:eastAsia="Times New Roman" w:hAnsiTheme="majorBidi" w:cstheme="majorBidi"/>
          <w:color w:val="000000" w:themeColor="text1"/>
          <w:sz w:val="24"/>
          <w:szCs w:val="24"/>
          <w:lang w:val="en-US"/>
        </w:rPr>
        <w:t xml:space="preserve">, </w:t>
      </w:r>
      <w:r w:rsidR="009B2B86" w:rsidRPr="001D7DC5">
        <w:rPr>
          <w:rFonts w:asciiTheme="majorBidi" w:eastAsia="Times New Roman" w:hAnsiTheme="majorBidi" w:cstheme="majorBidi"/>
          <w:color w:val="000000" w:themeColor="text1"/>
          <w:sz w:val="24"/>
          <w:szCs w:val="24"/>
          <w:lang w:val="en-US"/>
        </w:rPr>
        <w:t>which</w:t>
      </w:r>
      <w:r w:rsidR="00AA3641" w:rsidRPr="001D7DC5">
        <w:rPr>
          <w:rFonts w:asciiTheme="majorBidi" w:eastAsia="Times New Roman" w:hAnsiTheme="majorBidi" w:cstheme="majorBidi"/>
          <w:color w:val="000000" w:themeColor="text1"/>
          <w:sz w:val="24"/>
          <w:szCs w:val="24"/>
          <w:lang w:val="en-US"/>
        </w:rPr>
        <w:t xml:space="preserve"> seek to achieve </w:t>
      </w:r>
      <w:r w:rsidR="00A30A47" w:rsidRPr="001D7DC5">
        <w:rPr>
          <w:rFonts w:asciiTheme="majorBidi" w:eastAsia="Times New Roman" w:hAnsiTheme="majorBidi" w:cstheme="majorBidi"/>
          <w:color w:val="000000" w:themeColor="text1"/>
          <w:sz w:val="24"/>
          <w:szCs w:val="24"/>
          <w:lang w:val="en-US"/>
        </w:rPr>
        <w:t>exemplary</w:t>
      </w:r>
      <w:r w:rsidR="00AA3641" w:rsidRPr="001D7DC5">
        <w:rPr>
          <w:rFonts w:asciiTheme="majorBidi" w:eastAsia="Times New Roman" w:hAnsiTheme="majorBidi" w:cstheme="majorBidi"/>
          <w:color w:val="000000" w:themeColor="text1"/>
          <w:sz w:val="24"/>
          <w:szCs w:val="24"/>
          <w:lang w:val="en-US"/>
        </w:rPr>
        <w:t xml:space="preserve"> human settlements through full unity and solidarity</w:t>
      </w:r>
      <w:r w:rsidR="00EC0E7E" w:rsidRPr="001D7DC5">
        <w:rPr>
          <w:rFonts w:asciiTheme="majorBidi" w:eastAsia="Times New Roman" w:hAnsiTheme="majorBidi" w:cstheme="majorBidi"/>
          <w:color w:val="000000" w:themeColor="text1"/>
          <w:sz w:val="24"/>
          <w:szCs w:val="24"/>
          <w:lang w:val="en-US"/>
        </w:rPr>
        <w:t>,</w:t>
      </w:r>
      <w:r w:rsidR="00AA3641" w:rsidRPr="001D7DC5">
        <w:rPr>
          <w:rFonts w:asciiTheme="majorBidi" w:eastAsia="Times New Roman" w:hAnsiTheme="majorBidi" w:cstheme="majorBidi"/>
          <w:color w:val="000000" w:themeColor="text1"/>
          <w:sz w:val="24"/>
          <w:szCs w:val="24"/>
          <w:lang w:val="en-US"/>
        </w:rPr>
        <w:t xml:space="preserve"> </w:t>
      </w:r>
      <w:r w:rsidR="00F112F3" w:rsidRPr="001D7DC5">
        <w:rPr>
          <w:rFonts w:asciiTheme="majorBidi" w:eastAsia="Times New Roman" w:hAnsiTheme="majorBidi" w:cstheme="majorBidi"/>
          <w:color w:val="000000" w:themeColor="text1"/>
          <w:sz w:val="24"/>
          <w:szCs w:val="24"/>
          <w:lang w:val="en-US"/>
        </w:rPr>
        <w:t xml:space="preserve">will </w:t>
      </w:r>
      <w:r w:rsidR="0092585B" w:rsidRPr="001D7DC5">
        <w:rPr>
          <w:rFonts w:asciiTheme="majorBidi" w:eastAsia="Times New Roman" w:hAnsiTheme="majorBidi" w:cstheme="majorBidi"/>
          <w:color w:val="000000" w:themeColor="text1"/>
          <w:sz w:val="24"/>
          <w:szCs w:val="24"/>
          <w:lang w:val="en-US"/>
        </w:rPr>
        <w:t xml:space="preserve">undoubtedly </w:t>
      </w:r>
      <w:r w:rsidR="00C04A31" w:rsidRPr="001D7DC5">
        <w:rPr>
          <w:rFonts w:asciiTheme="majorBidi" w:eastAsia="Times New Roman" w:hAnsiTheme="majorBidi" w:cstheme="majorBidi"/>
          <w:color w:val="000000" w:themeColor="text1"/>
          <w:sz w:val="24"/>
          <w:szCs w:val="24"/>
          <w:lang w:val="en-US"/>
        </w:rPr>
        <w:t xml:space="preserve">lead </w:t>
      </w:r>
      <w:r w:rsidR="00233DAE" w:rsidRPr="001D7DC5">
        <w:rPr>
          <w:rFonts w:asciiTheme="majorBidi" w:eastAsia="Times New Roman" w:hAnsiTheme="majorBidi" w:cstheme="majorBidi"/>
          <w:color w:val="000000" w:themeColor="text1"/>
          <w:sz w:val="24"/>
          <w:szCs w:val="24"/>
          <w:lang w:val="en-US"/>
        </w:rPr>
        <w:t>to</w:t>
      </w:r>
      <w:r w:rsidR="00965C68" w:rsidRPr="001D7DC5">
        <w:rPr>
          <w:rFonts w:asciiTheme="majorBidi" w:eastAsia="Times New Roman" w:hAnsiTheme="majorBidi" w:cstheme="majorBidi"/>
          <w:color w:val="000000" w:themeColor="text1"/>
          <w:sz w:val="24"/>
          <w:szCs w:val="24"/>
          <w:lang w:val="en-US"/>
        </w:rPr>
        <w:t xml:space="preserve"> </w:t>
      </w:r>
      <w:r w:rsidR="00F112F3" w:rsidRPr="001D7DC5">
        <w:rPr>
          <w:rFonts w:asciiTheme="majorBidi" w:eastAsia="Times New Roman" w:hAnsiTheme="majorBidi" w:cstheme="majorBidi"/>
          <w:color w:val="000000" w:themeColor="text1"/>
          <w:sz w:val="24"/>
          <w:szCs w:val="24"/>
          <w:lang w:val="en-US"/>
        </w:rPr>
        <w:t>th</w:t>
      </w:r>
      <w:r w:rsidR="00545EC8" w:rsidRPr="001D7DC5">
        <w:rPr>
          <w:rFonts w:asciiTheme="majorBidi" w:eastAsia="Times New Roman" w:hAnsiTheme="majorBidi" w:cstheme="majorBidi"/>
          <w:color w:val="000000" w:themeColor="text1"/>
          <w:sz w:val="24"/>
          <w:szCs w:val="24"/>
          <w:lang w:val="en-US"/>
        </w:rPr>
        <w:t xml:space="preserve">eir interaction with the local </w:t>
      </w:r>
      <w:r w:rsidR="00F112F3" w:rsidRPr="001D7DC5">
        <w:rPr>
          <w:rFonts w:asciiTheme="majorBidi" w:eastAsia="Times New Roman" w:hAnsiTheme="majorBidi" w:cstheme="majorBidi"/>
          <w:color w:val="000000" w:themeColor="text1"/>
          <w:sz w:val="24"/>
          <w:szCs w:val="24"/>
          <w:lang w:val="en-US"/>
        </w:rPr>
        <w:t>population,</w:t>
      </w:r>
      <w:r w:rsidR="00154D50" w:rsidRPr="001D7DC5">
        <w:rPr>
          <w:rFonts w:asciiTheme="majorBidi" w:eastAsia="Times New Roman" w:hAnsiTheme="majorBidi" w:cstheme="majorBidi"/>
          <w:color w:val="000000" w:themeColor="text1"/>
          <w:sz w:val="24"/>
          <w:szCs w:val="24"/>
          <w:lang w:val="en-US"/>
        </w:rPr>
        <w:t xml:space="preserve"> to</w:t>
      </w:r>
      <w:r w:rsidR="00F112F3" w:rsidRPr="001D7DC5">
        <w:rPr>
          <w:rFonts w:asciiTheme="majorBidi" w:eastAsia="Times New Roman" w:hAnsiTheme="majorBidi" w:cstheme="majorBidi"/>
          <w:color w:val="000000" w:themeColor="text1"/>
          <w:sz w:val="24"/>
          <w:szCs w:val="24"/>
          <w:lang w:val="en-US"/>
        </w:rPr>
        <w:t xml:space="preserve"> </w:t>
      </w:r>
      <w:r w:rsidR="00545EC8" w:rsidRPr="001D7DC5">
        <w:rPr>
          <w:rFonts w:asciiTheme="majorBidi" w:eastAsia="Times New Roman" w:hAnsiTheme="majorBidi" w:cstheme="majorBidi"/>
          <w:color w:val="000000" w:themeColor="text1"/>
          <w:sz w:val="24"/>
          <w:szCs w:val="24"/>
          <w:lang w:val="en-US"/>
        </w:rPr>
        <w:t xml:space="preserve">harmony </w:t>
      </w:r>
      <w:r w:rsidR="00E87196" w:rsidRPr="001D7DC5">
        <w:rPr>
          <w:rFonts w:asciiTheme="majorBidi" w:eastAsia="Times New Roman" w:hAnsiTheme="majorBidi" w:cstheme="majorBidi"/>
          <w:color w:val="000000" w:themeColor="text1"/>
          <w:sz w:val="24"/>
          <w:szCs w:val="24"/>
          <w:lang w:val="en-US"/>
        </w:rPr>
        <w:t>and</w:t>
      </w:r>
      <w:r w:rsidR="0072332B" w:rsidRPr="001D7DC5">
        <w:rPr>
          <w:rFonts w:asciiTheme="majorBidi" w:eastAsia="Times New Roman" w:hAnsiTheme="majorBidi" w:cstheme="majorBidi"/>
          <w:color w:val="000000" w:themeColor="text1"/>
          <w:sz w:val="24"/>
          <w:szCs w:val="24"/>
          <w:lang w:val="en-US"/>
        </w:rPr>
        <w:t>,</w:t>
      </w:r>
      <w:r w:rsidR="00E87196" w:rsidRPr="001D7DC5">
        <w:rPr>
          <w:rFonts w:asciiTheme="majorBidi" w:eastAsia="Times New Roman" w:hAnsiTheme="majorBidi" w:cstheme="majorBidi"/>
          <w:color w:val="000000" w:themeColor="text1"/>
          <w:sz w:val="24"/>
          <w:szCs w:val="24"/>
          <w:lang w:val="en-US"/>
        </w:rPr>
        <w:t xml:space="preserve"> as result</w:t>
      </w:r>
      <w:r w:rsidR="00545EC8" w:rsidRPr="001D7DC5">
        <w:rPr>
          <w:rFonts w:asciiTheme="majorBidi" w:eastAsia="Times New Roman" w:hAnsiTheme="majorBidi" w:cstheme="majorBidi"/>
          <w:color w:val="000000" w:themeColor="text1"/>
          <w:sz w:val="24"/>
          <w:szCs w:val="24"/>
          <w:lang w:val="en-US"/>
        </w:rPr>
        <w:t>, t</w:t>
      </w:r>
      <w:r w:rsidR="00831903" w:rsidRPr="001D7DC5">
        <w:rPr>
          <w:rFonts w:asciiTheme="majorBidi" w:eastAsia="Times New Roman" w:hAnsiTheme="majorBidi" w:cstheme="majorBidi"/>
          <w:color w:val="000000" w:themeColor="text1"/>
          <w:sz w:val="24"/>
          <w:szCs w:val="24"/>
          <w:lang w:val="en-US"/>
        </w:rPr>
        <w:t>o t</w:t>
      </w:r>
      <w:r w:rsidR="00545EC8" w:rsidRPr="001D7DC5">
        <w:rPr>
          <w:rFonts w:asciiTheme="majorBidi" w:eastAsia="Times New Roman" w:hAnsiTheme="majorBidi" w:cstheme="majorBidi"/>
          <w:color w:val="000000" w:themeColor="text1"/>
          <w:sz w:val="24"/>
          <w:szCs w:val="24"/>
          <w:lang w:val="en-US"/>
        </w:rPr>
        <w:t xml:space="preserve">heir integration with the </w:t>
      </w:r>
      <w:r w:rsidR="00120359" w:rsidRPr="001D7DC5">
        <w:rPr>
          <w:rFonts w:asciiTheme="majorBidi" w:eastAsia="Times New Roman" w:hAnsiTheme="majorBidi" w:cstheme="majorBidi"/>
          <w:color w:val="000000" w:themeColor="text1"/>
          <w:sz w:val="24"/>
          <w:szCs w:val="24"/>
          <w:lang w:val="en-US"/>
        </w:rPr>
        <w:t>Tu</w:t>
      </w:r>
      <w:r w:rsidR="00545EC8" w:rsidRPr="001D7DC5">
        <w:rPr>
          <w:rFonts w:asciiTheme="majorBidi" w:eastAsia="Times New Roman" w:hAnsiTheme="majorBidi" w:cstheme="majorBidi"/>
          <w:color w:val="000000" w:themeColor="text1"/>
          <w:sz w:val="24"/>
          <w:szCs w:val="24"/>
          <w:lang w:val="en-US"/>
        </w:rPr>
        <w:t>rkish</w:t>
      </w:r>
      <w:r w:rsidR="00120359" w:rsidRPr="001D7DC5">
        <w:rPr>
          <w:rFonts w:asciiTheme="majorBidi" w:eastAsia="Times New Roman" w:hAnsiTheme="majorBidi" w:cstheme="majorBidi"/>
          <w:color w:val="000000" w:themeColor="text1"/>
          <w:sz w:val="24"/>
          <w:szCs w:val="24"/>
          <w:lang w:val="en-US"/>
        </w:rPr>
        <w:t xml:space="preserve"> </w:t>
      </w:r>
      <w:r w:rsidR="000F478E" w:rsidRPr="001D7DC5">
        <w:rPr>
          <w:rFonts w:asciiTheme="majorBidi" w:eastAsia="Times New Roman" w:hAnsiTheme="majorBidi" w:cstheme="majorBidi"/>
          <w:color w:val="000000" w:themeColor="text1"/>
          <w:sz w:val="24"/>
          <w:szCs w:val="24"/>
          <w:lang w:val="en-US"/>
        </w:rPr>
        <w:t>community</w:t>
      </w:r>
      <w:r w:rsidR="00120359" w:rsidRPr="001D7DC5">
        <w:rPr>
          <w:rFonts w:asciiTheme="majorBidi" w:eastAsia="Times New Roman" w:hAnsiTheme="majorBidi" w:cstheme="majorBidi"/>
          <w:color w:val="000000" w:themeColor="text1"/>
          <w:sz w:val="24"/>
          <w:szCs w:val="24"/>
          <w:lang w:val="en-US"/>
        </w:rPr>
        <w:t>”</w:t>
      </w:r>
      <w:r w:rsidR="00B9780B" w:rsidRPr="001D7DC5">
        <w:rPr>
          <w:rFonts w:asciiTheme="majorBidi" w:eastAsia="Times New Roman" w:hAnsiTheme="majorBidi" w:cstheme="majorBidi"/>
          <w:color w:val="000000" w:themeColor="text1"/>
          <w:sz w:val="24"/>
          <w:szCs w:val="24"/>
          <w:lang w:val="en-US"/>
        </w:rPr>
        <w:t>.</w:t>
      </w:r>
      <w:r w:rsidR="00F13282" w:rsidRPr="001D7DC5">
        <w:rPr>
          <w:rStyle w:val="DipnotBavurusu"/>
          <w:rFonts w:asciiTheme="majorBidi" w:eastAsia="KorinnaITCbyBT-Regular" w:hAnsiTheme="majorBidi" w:cstheme="majorBidi"/>
          <w:sz w:val="24"/>
          <w:szCs w:val="24"/>
          <w:lang w:val="en-US"/>
        </w:rPr>
        <w:footnoteReference w:id="15"/>
      </w:r>
    </w:p>
    <w:p w:rsidR="00A6606A" w:rsidRPr="001D7DC5" w:rsidRDefault="008563A7" w:rsidP="00932E82">
      <w:pPr>
        <w:spacing w:after="120"/>
        <w:jc w:val="both"/>
        <w:rPr>
          <w:rFonts w:asciiTheme="majorBidi" w:eastAsia="KorinnaITCbyBT-Regular" w:hAnsiTheme="majorBidi" w:cstheme="majorBidi"/>
          <w:sz w:val="24"/>
          <w:szCs w:val="24"/>
          <w:lang w:val="en-US"/>
        </w:rPr>
      </w:pPr>
      <w:r w:rsidRPr="001D7DC5">
        <w:rPr>
          <w:rFonts w:asciiTheme="majorBidi" w:eastAsia="KorinnaITCbyBT-Regular" w:hAnsiTheme="majorBidi" w:cstheme="majorBidi"/>
          <w:sz w:val="24"/>
          <w:szCs w:val="24"/>
          <w:lang w:val="en-US"/>
        </w:rPr>
        <w:t xml:space="preserve">In this context, </w:t>
      </w:r>
      <w:r w:rsidR="009C7212" w:rsidRPr="001D7DC5">
        <w:rPr>
          <w:rFonts w:asciiTheme="majorBidi" w:eastAsia="KorinnaITCbyBT-Regular" w:hAnsiTheme="majorBidi" w:cstheme="majorBidi"/>
          <w:sz w:val="24"/>
          <w:szCs w:val="24"/>
          <w:lang w:val="en-US"/>
        </w:rPr>
        <w:t xml:space="preserve">the Foreigners Assembly, </w:t>
      </w:r>
      <w:r w:rsidR="00BC09FC" w:rsidRPr="001D7DC5">
        <w:rPr>
          <w:rFonts w:asciiTheme="majorBidi" w:eastAsia="KorinnaITCbyBT-Regular" w:hAnsiTheme="majorBidi" w:cstheme="majorBidi"/>
          <w:sz w:val="24"/>
          <w:szCs w:val="24"/>
          <w:lang w:val="en-US"/>
        </w:rPr>
        <w:t xml:space="preserve">established in the Town Council of </w:t>
      </w:r>
      <w:proofErr w:type="spellStart"/>
      <w:r w:rsidRPr="001D7DC5">
        <w:rPr>
          <w:rFonts w:asciiTheme="majorBidi" w:eastAsia="KorinnaITCbyBT-Regular" w:hAnsiTheme="majorBidi" w:cstheme="majorBidi"/>
          <w:sz w:val="24"/>
          <w:szCs w:val="24"/>
          <w:lang w:val="en-US"/>
        </w:rPr>
        <w:t>Alanya</w:t>
      </w:r>
      <w:proofErr w:type="spellEnd"/>
      <w:r w:rsidR="00C4798E" w:rsidRPr="001D7DC5">
        <w:rPr>
          <w:rFonts w:asciiTheme="majorBidi" w:eastAsia="KorinnaITCbyBT-Regular" w:hAnsiTheme="majorBidi" w:cstheme="majorBidi"/>
          <w:sz w:val="24"/>
          <w:szCs w:val="24"/>
          <w:lang w:val="en-US"/>
        </w:rPr>
        <w:t xml:space="preserve">, which </w:t>
      </w:r>
      <w:r w:rsidRPr="001D7DC5">
        <w:rPr>
          <w:rFonts w:asciiTheme="majorBidi" w:eastAsia="KorinnaITCbyBT-Regular" w:hAnsiTheme="majorBidi" w:cstheme="majorBidi"/>
          <w:sz w:val="24"/>
          <w:szCs w:val="24"/>
          <w:lang w:val="en-US"/>
        </w:rPr>
        <w:t xml:space="preserve">is </w:t>
      </w:r>
      <w:r w:rsidR="000F2481" w:rsidRPr="001D7DC5">
        <w:rPr>
          <w:rFonts w:asciiTheme="majorBidi" w:eastAsia="KorinnaITCbyBT-Regular" w:hAnsiTheme="majorBidi" w:cstheme="majorBidi"/>
          <w:sz w:val="24"/>
          <w:szCs w:val="24"/>
          <w:lang w:val="en-US"/>
        </w:rPr>
        <w:t xml:space="preserve">densely </w:t>
      </w:r>
      <w:r w:rsidRPr="001D7DC5">
        <w:rPr>
          <w:rFonts w:asciiTheme="majorBidi" w:eastAsia="KorinnaITCbyBT-Regular" w:hAnsiTheme="majorBidi" w:cstheme="majorBidi"/>
          <w:sz w:val="24"/>
          <w:szCs w:val="24"/>
          <w:lang w:val="en-US"/>
        </w:rPr>
        <w:t xml:space="preserve">inhabited by foreigners, </w:t>
      </w:r>
      <w:r w:rsidR="00A30A47" w:rsidRPr="001D7DC5">
        <w:rPr>
          <w:rFonts w:asciiTheme="majorBidi" w:eastAsia="KorinnaITCbyBT-Regular" w:hAnsiTheme="majorBidi" w:cstheme="majorBidi"/>
          <w:sz w:val="24"/>
          <w:szCs w:val="24"/>
          <w:lang w:val="en-US"/>
        </w:rPr>
        <w:t>offers</w:t>
      </w:r>
      <w:r w:rsidR="00C4798E" w:rsidRPr="001D7DC5">
        <w:rPr>
          <w:rFonts w:asciiTheme="majorBidi" w:eastAsia="KorinnaITCbyBT-Regular" w:hAnsiTheme="majorBidi" w:cstheme="majorBidi"/>
          <w:sz w:val="24"/>
          <w:szCs w:val="24"/>
          <w:lang w:val="en-US"/>
        </w:rPr>
        <w:t xml:space="preserve"> a </w:t>
      </w:r>
      <w:r w:rsidRPr="001D7DC5">
        <w:rPr>
          <w:rFonts w:asciiTheme="majorBidi" w:eastAsia="KorinnaITCbyBT-Regular" w:hAnsiTheme="majorBidi" w:cstheme="majorBidi"/>
          <w:sz w:val="24"/>
          <w:szCs w:val="24"/>
          <w:lang w:val="en-US"/>
        </w:rPr>
        <w:t>solution</w:t>
      </w:r>
      <w:r w:rsidR="00C4798E" w:rsidRPr="001D7DC5">
        <w:rPr>
          <w:rFonts w:asciiTheme="majorBidi" w:eastAsia="KorinnaITCbyBT-Regular" w:hAnsiTheme="majorBidi" w:cstheme="majorBidi"/>
          <w:sz w:val="24"/>
          <w:szCs w:val="24"/>
          <w:lang w:val="en-US"/>
        </w:rPr>
        <w:t xml:space="preserve"> which constitutes an imp</w:t>
      </w:r>
      <w:r w:rsidR="003D517F" w:rsidRPr="001D7DC5">
        <w:rPr>
          <w:rFonts w:asciiTheme="majorBidi" w:eastAsia="KorinnaITCbyBT-Regular" w:hAnsiTheme="majorBidi" w:cstheme="majorBidi"/>
          <w:sz w:val="24"/>
          <w:szCs w:val="24"/>
          <w:lang w:val="en-US"/>
        </w:rPr>
        <w:t>o</w:t>
      </w:r>
      <w:r w:rsidR="00C4798E" w:rsidRPr="001D7DC5">
        <w:rPr>
          <w:rFonts w:asciiTheme="majorBidi" w:eastAsia="KorinnaITCbyBT-Regular" w:hAnsiTheme="majorBidi" w:cstheme="majorBidi"/>
          <w:sz w:val="24"/>
          <w:szCs w:val="24"/>
          <w:lang w:val="en-US"/>
        </w:rPr>
        <w:t xml:space="preserve">rtant </w:t>
      </w:r>
      <w:r w:rsidR="000058CE" w:rsidRPr="001D7DC5">
        <w:rPr>
          <w:rFonts w:asciiTheme="majorBidi" w:eastAsia="KorinnaITCbyBT-Regular" w:hAnsiTheme="majorBidi" w:cstheme="majorBidi"/>
          <w:sz w:val="24"/>
          <w:szCs w:val="24"/>
          <w:lang w:val="en-US"/>
        </w:rPr>
        <w:t xml:space="preserve">and pioneering </w:t>
      </w:r>
      <w:r w:rsidR="00C4798E" w:rsidRPr="001D7DC5">
        <w:rPr>
          <w:rFonts w:asciiTheme="majorBidi" w:eastAsia="KorinnaITCbyBT-Regular" w:hAnsiTheme="majorBidi" w:cstheme="majorBidi"/>
          <w:sz w:val="24"/>
          <w:szCs w:val="24"/>
          <w:lang w:val="en-US"/>
        </w:rPr>
        <w:t xml:space="preserve">experience for Turkey. </w:t>
      </w:r>
      <w:r w:rsidR="009C3996" w:rsidRPr="001D7DC5">
        <w:rPr>
          <w:rFonts w:asciiTheme="majorBidi" w:eastAsia="KorinnaITCbyBT-Regular" w:hAnsiTheme="majorBidi" w:cstheme="majorBidi"/>
          <w:sz w:val="24"/>
          <w:szCs w:val="24"/>
          <w:lang w:val="en-US"/>
        </w:rPr>
        <w:t xml:space="preserve">Also, </w:t>
      </w:r>
      <w:r w:rsidR="0065009E" w:rsidRPr="001D7DC5">
        <w:rPr>
          <w:rFonts w:asciiTheme="majorBidi" w:eastAsia="KorinnaITCbyBT-Regular" w:hAnsiTheme="majorBidi" w:cstheme="majorBidi"/>
          <w:sz w:val="24"/>
          <w:szCs w:val="24"/>
          <w:lang w:val="en-US"/>
        </w:rPr>
        <w:t xml:space="preserve">a Working Group for Foreigners </w:t>
      </w:r>
      <w:r w:rsidR="005F599E" w:rsidRPr="001D7DC5">
        <w:rPr>
          <w:rFonts w:asciiTheme="majorBidi" w:eastAsia="KorinnaITCbyBT-Regular" w:hAnsiTheme="majorBidi" w:cstheme="majorBidi"/>
          <w:sz w:val="24"/>
          <w:szCs w:val="24"/>
          <w:lang w:val="en-US"/>
        </w:rPr>
        <w:t xml:space="preserve">is </w:t>
      </w:r>
      <w:r w:rsidR="00302203" w:rsidRPr="001D7DC5">
        <w:rPr>
          <w:rFonts w:asciiTheme="majorBidi" w:eastAsia="KorinnaITCbyBT-Regular" w:hAnsiTheme="majorBidi" w:cstheme="majorBidi"/>
          <w:sz w:val="24"/>
          <w:szCs w:val="24"/>
          <w:lang w:val="en-US"/>
        </w:rPr>
        <w:t>operating since 2011</w:t>
      </w:r>
      <w:r w:rsidR="0065009E" w:rsidRPr="001D7DC5">
        <w:rPr>
          <w:rFonts w:asciiTheme="majorBidi" w:eastAsia="KorinnaITCbyBT-Regular" w:hAnsiTheme="majorBidi" w:cstheme="majorBidi"/>
          <w:sz w:val="24"/>
          <w:szCs w:val="24"/>
          <w:lang w:val="en-US"/>
        </w:rPr>
        <w:t xml:space="preserve"> </w:t>
      </w:r>
      <w:r w:rsidR="00CA1687" w:rsidRPr="001D7DC5">
        <w:rPr>
          <w:rFonts w:asciiTheme="majorBidi" w:eastAsia="KorinnaITCbyBT-Regular" w:hAnsiTheme="majorBidi" w:cstheme="majorBidi"/>
          <w:sz w:val="24"/>
          <w:szCs w:val="24"/>
          <w:lang w:val="en-US"/>
        </w:rPr>
        <w:t xml:space="preserve">in </w:t>
      </w:r>
      <w:r w:rsidRPr="001D7DC5">
        <w:rPr>
          <w:rFonts w:asciiTheme="majorBidi" w:eastAsia="KorinnaITCbyBT-Regular" w:hAnsiTheme="majorBidi" w:cstheme="majorBidi"/>
          <w:sz w:val="24"/>
          <w:szCs w:val="24"/>
          <w:lang w:val="en-US"/>
        </w:rPr>
        <w:t xml:space="preserve">Bursa </w:t>
      </w:r>
      <w:r w:rsidR="007E2A7C" w:rsidRPr="001D7DC5">
        <w:rPr>
          <w:rFonts w:asciiTheme="majorBidi" w:eastAsia="KorinnaITCbyBT-Regular" w:hAnsiTheme="majorBidi" w:cstheme="majorBidi"/>
          <w:sz w:val="24"/>
          <w:szCs w:val="24"/>
          <w:lang w:val="en-US"/>
        </w:rPr>
        <w:t xml:space="preserve">Town </w:t>
      </w:r>
      <w:r w:rsidRPr="001D7DC5">
        <w:rPr>
          <w:rFonts w:asciiTheme="majorBidi" w:eastAsia="KorinnaITCbyBT-Regular" w:hAnsiTheme="majorBidi" w:cstheme="majorBidi"/>
          <w:sz w:val="24"/>
          <w:szCs w:val="24"/>
          <w:lang w:val="en-US"/>
        </w:rPr>
        <w:t>Council</w:t>
      </w:r>
      <w:r w:rsidR="00F33F4C" w:rsidRPr="001D7DC5">
        <w:rPr>
          <w:rFonts w:asciiTheme="majorBidi" w:eastAsia="KorinnaITCbyBT-Regular" w:hAnsiTheme="majorBidi" w:cstheme="majorBidi"/>
          <w:sz w:val="24"/>
          <w:szCs w:val="24"/>
          <w:lang w:val="en-US"/>
        </w:rPr>
        <w:t>.</w:t>
      </w:r>
      <w:r w:rsidR="00A9590F" w:rsidRPr="001D7DC5">
        <w:rPr>
          <w:rStyle w:val="DipnotBavurusu"/>
          <w:rFonts w:asciiTheme="majorBidi" w:eastAsia="KorinnaITCbyBT-Regular" w:hAnsiTheme="majorBidi" w:cstheme="majorBidi"/>
          <w:sz w:val="24"/>
          <w:szCs w:val="24"/>
          <w:lang w:val="en-US"/>
        </w:rPr>
        <w:footnoteReference w:id="16"/>
      </w:r>
      <w:r w:rsidR="00932E82" w:rsidRPr="001D7DC5">
        <w:rPr>
          <w:rFonts w:asciiTheme="majorBidi" w:eastAsia="KorinnaITCbyBT-Regular" w:hAnsiTheme="majorBidi" w:cstheme="majorBidi"/>
          <w:sz w:val="24"/>
          <w:szCs w:val="24"/>
          <w:lang w:val="en-US"/>
        </w:rPr>
        <w:t xml:space="preserve"> </w:t>
      </w:r>
      <w:r w:rsidRPr="001D7DC5">
        <w:rPr>
          <w:rFonts w:asciiTheme="majorBidi" w:eastAsia="KorinnaITCbyBT-Regular" w:hAnsiTheme="majorBidi" w:cstheme="majorBidi"/>
          <w:sz w:val="24"/>
          <w:szCs w:val="24"/>
          <w:lang w:val="en-US"/>
        </w:rPr>
        <w:t xml:space="preserve">In addition, </w:t>
      </w:r>
      <w:r w:rsidR="00A524A4" w:rsidRPr="001D7DC5">
        <w:rPr>
          <w:rFonts w:asciiTheme="majorBidi" w:eastAsia="KorinnaITCbyBT-Regular" w:hAnsiTheme="majorBidi" w:cstheme="majorBidi"/>
          <w:sz w:val="24"/>
          <w:szCs w:val="24"/>
          <w:lang w:val="en-US"/>
        </w:rPr>
        <w:t xml:space="preserve">Foreigners Assembly has been established </w:t>
      </w:r>
      <w:r w:rsidR="00625190" w:rsidRPr="001D7DC5">
        <w:rPr>
          <w:rFonts w:asciiTheme="majorBidi" w:eastAsia="KorinnaITCbyBT-Regular" w:hAnsiTheme="majorBidi" w:cstheme="majorBidi"/>
          <w:sz w:val="24"/>
          <w:szCs w:val="24"/>
          <w:lang w:val="en-US"/>
        </w:rPr>
        <w:t xml:space="preserve">in 2014 </w:t>
      </w:r>
      <w:r w:rsidR="00F61C0D" w:rsidRPr="001D7DC5">
        <w:rPr>
          <w:rFonts w:asciiTheme="majorBidi" w:eastAsia="KorinnaITCbyBT-Regular" w:hAnsiTheme="majorBidi" w:cstheme="majorBidi"/>
          <w:sz w:val="24"/>
          <w:szCs w:val="24"/>
          <w:lang w:val="en-US"/>
        </w:rPr>
        <w:t xml:space="preserve">in the </w:t>
      </w:r>
      <w:r w:rsidR="000A6CCA" w:rsidRPr="001D7DC5">
        <w:rPr>
          <w:rFonts w:asciiTheme="majorBidi" w:eastAsia="KorinnaITCbyBT-Regular" w:hAnsiTheme="majorBidi" w:cstheme="majorBidi"/>
          <w:sz w:val="24"/>
          <w:szCs w:val="24"/>
          <w:lang w:val="en-US"/>
        </w:rPr>
        <w:t xml:space="preserve">Town Council of </w:t>
      </w:r>
      <w:proofErr w:type="spellStart"/>
      <w:r w:rsidR="000A6CCA" w:rsidRPr="001D7DC5">
        <w:rPr>
          <w:rFonts w:asciiTheme="majorBidi" w:eastAsia="KorinnaITCbyBT-Regular" w:hAnsiTheme="majorBidi" w:cstheme="majorBidi"/>
          <w:sz w:val="24"/>
          <w:szCs w:val="24"/>
          <w:lang w:val="en-US"/>
        </w:rPr>
        <w:t>Konyaaltı</w:t>
      </w:r>
      <w:proofErr w:type="spellEnd"/>
      <w:r w:rsidR="000A6CCA" w:rsidRPr="001D7DC5">
        <w:rPr>
          <w:rFonts w:asciiTheme="majorBidi" w:eastAsia="KorinnaITCbyBT-Regular" w:hAnsiTheme="majorBidi" w:cstheme="majorBidi"/>
          <w:sz w:val="24"/>
          <w:szCs w:val="24"/>
          <w:lang w:val="en-US"/>
        </w:rPr>
        <w:t xml:space="preserve"> Municipality in Antalya </w:t>
      </w:r>
      <w:r w:rsidR="00666A52" w:rsidRPr="001D7DC5">
        <w:rPr>
          <w:rFonts w:asciiTheme="majorBidi" w:eastAsia="KorinnaITCbyBT-Regular" w:hAnsiTheme="majorBidi" w:cstheme="majorBidi"/>
          <w:sz w:val="24"/>
          <w:szCs w:val="24"/>
          <w:lang w:val="en-US"/>
        </w:rPr>
        <w:t>P</w:t>
      </w:r>
      <w:r w:rsidR="000A6CCA" w:rsidRPr="001D7DC5">
        <w:rPr>
          <w:rFonts w:asciiTheme="majorBidi" w:eastAsia="KorinnaITCbyBT-Regular" w:hAnsiTheme="majorBidi" w:cstheme="majorBidi"/>
          <w:sz w:val="24"/>
          <w:szCs w:val="24"/>
          <w:lang w:val="en-US"/>
        </w:rPr>
        <w:t>rovince.</w:t>
      </w:r>
      <w:r w:rsidR="00D4060E" w:rsidRPr="001D7DC5">
        <w:rPr>
          <w:rStyle w:val="DipnotBavurusu"/>
          <w:rFonts w:asciiTheme="majorBidi" w:eastAsia="KorinnaITCbyBT-Regular" w:hAnsiTheme="majorBidi" w:cstheme="majorBidi"/>
          <w:sz w:val="24"/>
          <w:szCs w:val="24"/>
          <w:lang w:val="en-US"/>
        </w:rPr>
        <w:footnoteReference w:id="17"/>
      </w:r>
    </w:p>
    <w:p w:rsidR="00F4637B" w:rsidRPr="001D7DC5" w:rsidRDefault="00A30A47" w:rsidP="006334F2">
      <w:pPr>
        <w:spacing w:after="120"/>
        <w:jc w:val="both"/>
        <w:rPr>
          <w:rFonts w:ascii="Times New Roman" w:eastAsia="Times New Roman" w:hAnsi="Times New Roman" w:cs="Times New Roman"/>
          <w:color w:val="000000" w:themeColor="text1"/>
          <w:sz w:val="24"/>
          <w:szCs w:val="24"/>
          <w:lang w:val="en-US"/>
        </w:rPr>
      </w:pPr>
      <w:r w:rsidRPr="001D7DC5">
        <w:rPr>
          <w:rFonts w:asciiTheme="majorBidi" w:eastAsia="KorinnaITCbyBT-Regular" w:hAnsiTheme="majorBidi" w:cstheme="majorBidi"/>
          <w:color w:val="000000" w:themeColor="text1"/>
          <w:sz w:val="24"/>
          <w:szCs w:val="24"/>
          <w:lang w:val="en-US"/>
        </w:rPr>
        <w:t>Perhaps</w:t>
      </w:r>
      <w:r w:rsidR="00C941C5" w:rsidRPr="001D7DC5">
        <w:rPr>
          <w:rFonts w:asciiTheme="majorBidi" w:eastAsia="KorinnaITCbyBT-Regular" w:hAnsiTheme="majorBidi" w:cstheme="majorBidi"/>
          <w:color w:val="000000" w:themeColor="text1"/>
          <w:sz w:val="24"/>
          <w:szCs w:val="24"/>
          <w:lang w:val="en-US"/>
        </w:rPr>
        <w:t xml:space="preserve"> the only exception in t</w:t>
      </w:r>
      <w:r w:rsidR="00592083" w:rsidRPr="001D7DC5">
        <w:rPr>
          <w:rFonts w:asciiTheme="majorBidi" w:eastAsia="KorinnaITCbyBT-Regular" w:hAnsiTheme="majorBidi" w:cstheme="majorBidi"/>
          <w:color w:val="000000" w:themeColor="text1"/>
          <w:sz w:val="24"/>
          <w:szCs w:val="24"/>
          <w:lang w:val="en-US"/>
        </w:rPr>
        <w:t>h</w:t>
      </w:r>
      <w:r w:rsidR="00C941C5" w:rsidRPr="001D7DC5">
        <w:rPr>
          <w:rFonts w:asciiTheme="majorBidi" w:eastAsia="KorinnaITCbyBT-Regular" w:hAnsiTheme="majorBidi" w:cstheme="majorBidi"/>
          <w:color w:val="000000" w:themeColor="text1"/>
          <w:sz w:val="24"/>
          <w:szCs w:val="24"/>
          <w:lang w:val="en-US"/>
        </w:rPr>
        <w:t>e overall neglected nat</w:t>
      </w:r>
      <w:r w:rsidR="00592083" w:rsidRPr="001D7DC5">
        <w:rPr>
          <w:rFonts w:asciiTheme="majorBidi" w:eastAsia="KorinnaITCbyBT-Regular" w:hAnsiTheme="majorBidi" w:cstheme="majorBidi"/>
          <w:color w:val="000000" w:themeColor="text1"/>
          <w:sz w:val="24"/>
          <w:szCs w:val="24"/>
          <w:lang w:val="en-US"/>
        </w:rPr>
        <w:t>u</w:t>
      </w:r>
      <w:r w:rsidR="00C941C5" w:rsidRPr="001D7DC5">
        <w:rPr>
          <w:rFonts w:asciiTheme="majorBidi" w:eastAsia="KorinnaITCbyBT-Regular" w:hAnsiTheme="majorBidi" w:cstheme="majorBidi"/>
          <w:color w:val="000000" w:themeColor="text1"/>
          <w:sz w:val="24"/>
          <w:szCs w:val="24"/>
          <w:lang w:val="en-US"/>
        </w:rPr>
        <w:t xml:space="preserve">re </w:t>
      </w:r>
      <w:r w:rsidR="00592083" w:rsidRPr="001D7DC5">
        <w:rPr>
          <w:rFonts w:asciiTheme="majorBidi" w:eastAsia="KorinnaITCbyBT-Regular" w:hAnsiTheme="majorBidi" w:cstheme="majorBidi"/>
          <w:color w:val="000000" w:themeColor="text1"/>
          <w:sz w:val="24"/>
          <w:szCs w:val="24"/>
          <w:lang w:val="en-US"/>
        </w:rPr>
        <w:t>of</w:t>
      </w:r>
      <w:r w:rsidR="00C941C5" w:rsidRPr="001D7DC5">
        <w:rPr>
          <w:rFonts w:asciiTheme="majorBidi" w:eastAsia="KorinnaITCbyBT-Regular" w:hAnsiTheme="majorBidi" w:cstheme="majorBidi"/>
          <w:color w:val="000000" w:themeColor="text1"/>
          <w:sz w:val="24"/>
          <w:szCs w:val="24"/>
          <w:lang w:val="en-US"/>
        </w:rPr>
        <w:t xml:space="preserve"> this matter </w:t>
      </w:r>
      <w:r w:rsidR="008563A7" w:rsidRPr="001D7DC5">
        <w:rPr>
          <w:rFonts w:asciiTheme="majorBidi" w:eastAsia="KorinnaITCbyBT-Regular" w:hAnsiTheme="majorBidi" w:cstheme="majorBidi"/>
          <w:color w:val="000000" w:themeColor="text1"/>
          <w:sz w:val="24"/>
          <w:szCs w:val="24"/>
          <w:lang w:val="en-US"/>
        </w:rPr>
        <w:t>is the area of volunt</w:t>
      </w:r>
      <w:r w:rsidR="0032408F" w:rsidRPr="001D7DC5">
        <w:rPr>
          <w:rFonts w:asciiTheme="majorBidi" w:eastAsia="KorinnaITCbyBT-Regular" w:hAnsiTheme="majorBidi" w:cstheme="majorBidi"/>
          <w:color w:val="000000" w:themeColor="text1"/>
          <w:sz w:val="24"/>
          <w:szCs w:val="24"/>
          <w:lang w:val="en-US"/>
        </w:rPr>
        <w:t xml:space="preserve">ary </w:t>
      </w:r>
      <w:r w:rsidR="008563A7" w:rsidRPr="001D7DC5">
        <w:rPr>
          <w:rFonts w:asciiTheme="majorBidi" w:eastAsia="KorinnaITCbyBT-Regular" w:hAnsiTheme="majorBidi" w:cstheme="majorBidi"/>
          <w:color w:val="000000" w:themeColor="text1"/>
          <w:sz w:val="24"/>
          <w:szCs w:val="24"/>
          <w:lang w:val="en-US"/>
        </w:rPr>
        <w:t>service in local government</w:t>
      </w:r>
      <w:r w:rsidR="007D12DF">
        <w:rPr>
          <w:rFonts w:asciiTheme="majorBidi" w:eastAsia="KorinnaITCbyBT-Regular" w:hAnsiTheme="majorBidi" w:cstheme="majorBidi"/>
          <w:color w:val="000000" w:themeColor="text1"/>
          <w:sz w:val="24"/>
          <w:szCs w:val="24"/>
          <w:lang w:val="en-US"/>
        </w:rPr>
        <w:t>.</w:t>
      </w:r>
      <w:r w:rsidR="00A6606A" w:rsidRPr="001D7DC5">
        <w:rPr>
          <w:rStyle w:val="DipnotBavurusu"/>
          <w:rFonts w:ascii="Times New Roman" w:eastAsia="Times New Roman" w:hAnsi="Times New Roman" w:cs="Times New Roman"/>
          <w:color w:val="000000" w:themeColor="text1"/>
          <w:sz w:val="24"/>
          <w:szCs w:val="24"/>
          <w:lang w:val="en-US"/>
        </w:rPr>
        <w:footnoteReference w:id="18"/>
      </w:r>
      <w:r w:rsidR="006C2CEE" w:rsidRPr="001D7DC5">
        <w:rPr>
          <w:rFonts w:asciiTheme="majorBidi" w:eastAsia="KorinnaITCbyBT-Regular" w:hAnsiTheme="majorBidi" w:cstheme="majorBidi"/>
          <w:color w:val="000000" w:themeColor="text1"/>
          <w:sz w:val="24"/>
          <w:szCs w:val="24"/>
          <w:lang w:val="en-US"/>
        </w:rPr>
        <w:t xml:space="preserve"> </w:t>
      </w:r>
      <w:r w:rsidR="00D30531" w:rsidRPr="001D7DC5">
        <w:rPr>
          <w:rFonts w:asciiTheme="majorBidi" w:eastAsia="KorinnaITCbyBT-Regular" w:hAnsiTheme="majorBidi" w:cstheme="majorBidi"/>
          <w:color w:val="000000" w:themeColor="text1"/>
          <w:sz w:val="24"/>
          <w:szCs w:val="24"/>
          <w:lang w:val="en-US"/>
        </w:rPr>
        <w:t>The</w:t>
      </w:r>
      <w:r w:rsidR="00C16F3F" w:rsidRPr="001D7DC5">
        <w:rPr>
          <w:rFonts w:asciiTheme="majorBidi" w:eastAsia="KorinnaITCbyBT-Regular" w:hAnsiTheme="majorBidi" w:cstheme="majorBidi"/>
          <w:color w:val="000000" w:themeColor="text1"/>
          <w:sz w:val="24"/>
          <w:szCs w:val="24"/>
          <w:lang w:val="en-US"/>
        </w:rPr>
        <w:t xml:space="preserve"> </w:t>
      </w:r>
      <w:r w:rsidR="00C839A2" w:rsidRPr="001D7DC5">
        <w:rPr>
          <w:rFonts w:asciiTheme="majorBidi" w:eastAsia="KorinnaITCbyBT-Regular" w:hAnsiTheme="majorBidi" w:cstheme="majorBidi"/>
          <w:color w:val="000000" w:themeColor="text1"/>
          <w:sz w:val="24"/>
          <w:szCs w:val="24"/>
          <w:lang w:val="en-US"/>
        </w:rPr>
        <w:t>“</w:t>
      </w:r>
      <w:r w:rsidR="00C16F3F" w:rsidRPr="001D7DC5">
        <w:rPr>
          <w:rFonts w:asciiTheme="majorBidi" w:eastAsia="KorinnaITCbyBT-Regular" w:hAnsiTheme="majorBidi" w:cstheme="majorBidi"/>
          <w:color w:val="000000" w:themeColor="text1"/>
          <w:sz w:val="24"/>
          <w:szCs w:val="24"/>
          <w:lang w:val="en-US"/>
        </w:rPr>
        <w:t>Regulation o</w:t>
      </w:r>
      <w:r w:rsidR="00DC5E6F" w:rsidRPr="001D7DC5">
        <w:rPr>
          <w:rFonts w:asciiTheme="majorBidi" w:eastAsia="KorinnaITCbyBT-Regular" w:hAnsiTheme="majorBidi" w:cstheme="majorBidi"/>
          <w:color w:val="000000" w:themeColor="text1"/>
          <w:sz w:val="24"/>
          <w:szCs w:val="24"/>
          <w:lang w:val="en-US"/>
        </w:rPr>
        <w:t>n</w:t>
      </w:r>
      <w:r w:rsidR="00561350" w:rsidRPr="001D7DC5">
        <w:rPr>
          <w:rFonts w:asciiTheme="majorBidi" w:eastAsia="KorinnaITCbyBT-Regular" w:hAnsiTheme="majorBidi" w:cstheme="majorBidi"/>
          <w:color w:val="000000" w:themeColor="text1"/>
          <w:sz w:val="24"/>
          <w:szCs w:val="24"/>
          <w:lang w:val="en-US"/>
        </w:rPr>
        <w:t xml:space="preserve"> Voluntary Participation in the </w:t>
      </w:r>
      <w:r w:rsidR="00C839A2" w:rsidRPr="001D7DC5">
        <w:rPr>
          <w:rFonts w:asciiTheme="majorBidi" w:eastAsia="KorinnaITCbyBT-Regular" w:hAnsiTheme="majorBidi" w:cstheme="majorBidi"/>
          <w:color w:val="000000" w:themeColor="text1"/>
          <w:sz w:val="24"/>
          <w:szCs w:val="24"/>
          <w:lang w:val="en-US"/>
        </w:rPr>
        <w:t>S</w:t>
      </w:r>
      <w:r w:rsidR="00561350" w:rsidRPr="001D7DC5">
        <w:rPr>
          <w:rFonts w:asciiTheme="majorBidi" w:eastAsia="KorinnaITCbyBT-Regular" w:hAnsiTheme="majorBidi" w:cstheme="majorBidi"/>
          <w:color w:val="000000" w:themeColor="text1"/>
          <w:sz w:val="24"/>
          <w:szCs w:val="24"/>
          <w:lang w:val="en-US"/>
        </w:rPr>
        <w:t xml:space="preserve">ervices of </w:t>
      </w:r>
      <w:r w:rsidR="008563A7" w:rsidRPr="001D7DC5">
        <w:rPr>
          <w:rFonts w:ascii="Times New Roman" w:eastAsia="Times New Roman" w:hAnsi="Times New Roman" w:cs="Times New Roman"/>
          <w:color w:val="000000" w:themeColor="text1"/>
          <w:sz w:val="24"/>
          <w:szCs w:val="24"/>
          <w:lang w:val="en-US"/>
        </w:rPr>
        <w:t>Special Provincial Administration</w:t>
      </w:r>
      <w:r w:rsidR="007B3D51" w:rsidRPr="001D7DC5">
        <w:rPr>
          <w:rFonts w:ascii="Times New Roman" w:eastAsia="Times New Roman" w:hAnsi="Times New Roman" w:cs="Times New Roman"/>
          <w:color w:val="000000" w:themeColor="text1"/>
          <w:sz w:val="24"/>
          <w:szCs w:val="24"/>
          <w:lang w:val="en-US"/>
        </w:rPr>
        <w:t>s</w:t>
      </w:r>
      <w:r w:rsidR="008563A7" w:rsidRPr="001D7DC5">
        <w:rPr>
          <w:rFonts w:ascii="Times New Roman" w:eastAsia="Times New Roman" w:hAnsi="Times New Roman" w:cs="Times New Roman"/>
          <w:color w:val="000000" w:themeColor="text1"/>
          <w:sz w:val="24"/>
          <w:szCs w:val="24"/>
          <w:lang w:val="en-US"/>
        </w:rPr>
        <w:t xml:space="preserve"> and </w:t>
      </w:r>
      <w:r w:rsidRPr="001D7DC5">
        <w:rPr>
          <w:rFonts w:ascii="Times New Roman" w:eastAsia="Times New Roman" w:hAnsi="Times New Roman" w:cs="Times New Roman"/>
          <w:color w:val="000000" w:themeColor="text1"/>
          <w:sz w:val="24"/>
          <w:szCs w:val="24"/>
          <w:lang w:val="en-US"/>
        </w:rPr>
        <w:t>Municipalities</w:t>
      </w:r>
      <w:r w:rsidR="00C839A2" w:rsidRPr="001D7DC5">
        <w:rPr>
          <w:rFonts w:ascii="Times New Roman" w:eastAsia="Times New Roman" w:hAnsi="Times New Roman" w:cs="Times New Roman"/>
          <w:color w:val="000000" w:themeColor="text1"/>
          <w:sz w:val="24"/>
          <w:szCs w:val="24"/>
          <w:lang w:val="en-US"/>
        </w:rPr>
        <w:t>”</w:t>
      </w:r>
      <w:r w:rsidR="00327D60" w:rsidRPr="001D7DC5">
        <w:rPr>
          <w:rFonts w:ascii="Times New Roman" w:eastAsia="Times New Roman" w:hAnsi="Times New Roman" w:cs="Times New Roman"/>
          <w:color w:val="000000" w:themeColor="text1"/>
          <w:sz w:val="24"/>
          <w:szCs w:val="24"/>
          <w:lang w:val="en-US"/>
        </w:rPr>
        <w:t>, in its article 7/e titled “</w:t>
      </w:r>
      <w:r w:rsidR="00F80C46" w:rsidRPr="001D7DC5">
        <w:rPr>
          <w:rFonts w:ascii="Times New Roman" w:eastAsia="Times New Roman" w:hAnsi="Times New Roman" w:cs="Times New Roman"/>
          <w:color w:val="000000" w:themeColor="text1"/>
          <w:sz w:val="24"/>
          <w:szCs w:val="24"/>
          <w:lang w:val="en-US"/>
        </w:rPr>
        <w:t xml:space="preserve">Requested </w:t>
      </w:r>
      <w:r w:rsidR="00327D60" w:rsidRPr="001D7DC5">
        <w:rPr>
          <w:rFonts w:ascii="Times New Roman" w:eastAsia="Times New Roman" w:hAnsi="Times New Roman" w:cs="Times New Roman"/>
          <w:color w:val="000000" w:themeColor="text1"/>
          <w:sz w:val="24"/>
          <w:szCs w:val="24"/>
          <w:lang w:val="en-US"/>
        </w:rPr>
        <w:t xml:space="preserve">Qualifications </w:t>
      </w:r>
      <w:r w:rsidR="00083058" w:rsidRPr="001D7DC5">
        <w:rPr>
          <w:rFonts w:ascii="Times New Roman" w:eastAsia="Times New Roman" w:hAnsi="Times New Roman" w:cs="Times New Roman"/>
          <w:color w:val="000000" w:themeColor="text1"/>
          <w:sz w:val="24"/>
          <w:szCs w:val="24"/>
          <w:lang w:val="en-US"/>
        </w:rPr>
        <w:t xml:space="preserve">of Volunteers” </w:t>
      </w:r>
      <w:r w:rsidR="0025215E" w:rsidRPr="001D7DC5">
        <w:rPr>
          <w:rFonts w:ascii="Times New Roman" w:eastAsia="Times New Roman" w:hAnsi="Times New Roman" w:cs="Times New Roman"/>
          <w:color w:val="000000" w:themeColor="text1"/>
          <w:sz w:val="24"/>
          <w:szCs w:val="24"/>
          <w:lang w:val="en-US"/>
        </w:rPr>
        <w:t xml:space="preserve">foresees </w:t>
      </w:r>
      <w:r w:rsidR="00375AFA" w:rsidRPr="001D7DC5">
        <w:rPr>
          <w:rFonts w:ascii="Times New Roman" w:eastAsia="Times New Roman" w:hAnsi="Times New Roman" w:cs="Times New Roman"/>
          <w:color w:val="000000" w:themeColor="text1"/>
          <w:sz w:val="24"/>
          <w:szCs w:val="24"/>
          <w:lang w:val="en-US"/>
        </w:rPr>
        <w:t xml:space="preserve">the involvement of migrants </w:t>
      </w:r>
      <w:r w:rsidR="00DD4DD3" w:rsidRPr="001D7DC5">
        <w:rPr>
          <w:rFonts w:ascii="Times New Roman" w:eastAsia="Times New Roman" w:hAnsi="Times New Roman" w:cs="Times New Roman"/>
          <w:color w:val="000000" w:themeColor="text1"/>
          <w:sz w:val="24"/>
          <w:szCs w:val="24"/>
          <w:lang w:val="en-US"/>
        </w:rPr>
        <w:t>under the condit</w:t>
      </w:r>
      <w:r w:rsidR="00D309E2" w:rsidRPr="001D7DC5">
        <w:rPr>
          <w:rFonts w:ascii="Times New Roman" w:eastAsia="Times New Roman" w:hAnsi="Times New Roman" w:cs="Times New Roman"/>
          <w:color w:val="000000" w:themeColor="text1"/>
          <w:sz w:val="24"/>
          <w:szCs w:val="24"/>
          <w:lang w:val="en-US"/>
        </w:rPr>
        <w:t>i</w:t>
      </w:r>
      <w:r w:rsidR="00DD4DD3" w:rsidRPr="001D7DC5">
        <w:rPr>
          <w:rFonts w:ascii="Times New Roman" w:eastAsia="Times New Roman" w:hAnsi="Times New Roman" w:cs="Times New Roman"/>
          <w:color w:val="000000" w:themeColor="text1"/>
          <w:sz w:val="24"/>
          <w:szCs w:val="24"/>
          <w:lang w:val="en-US"/>
        </w:rPr>
        <w:t xml:space="preserve">on </w:t>
      </w:r>
      <w:r w:rsidR="00915784" w:rsidRPr="001D7DC5">
        <w:rPr>
          <w:rFonts w:ascii="Times New Roman" w:eastAsia="Times New Roman" w:hAnsi="Times New Roman" w:cs="Times New Roman"/>
          <w:color w:val="000000" w:themeColor="text1"/>
          <w:sz w:val="24"/>
          <w:szCs w:val="24"/>
          <w:lang w:val="en-US"/>
        </w:rPr>
        <w:t>“</w:t>
      </w:r>
      <w:r w:rsidR="00077FA8" w:rsidRPr="001D7DC5">
        <w:rPr>
          <w:rFonts w:ascii="Times New Roman" w:eastAsia="Times New Roman" w:hAnsi="Times New Roman" w:cs="Times New Roman"/>
          <w:color w:val="000000" w:themeColor="text1"/>
          <w:sz w:val="24"/>
          <w:szCs w:val="24"/>
          <w:lang w:val="en-US"/>
        </w:rPr>
        <w:t xml:space="preserve">to inform the </w:t>
      </w:r>
      <w:r w:rsidR="00915784" w:rsidRPr="001D7DC5">
        <w:rPr>
          <w:rFonts w:ascii="Times New Roman" w:eastAsia="Times New Roman" w:hAnsi="Times New Roman" w:cs="Times New Roman"/>
          <w:color w:val="000000" w:themeColor="text1"/>
          <w:sz w:val="24"/>
          <w:szCs w:val="24"/>
          <w:lang w:val="en-US"/>
        </w:rPr>
        <w:t xml:space="preserve">territorial </w:t>
      </w:r>
      <w:r w:rsidR="00D750F2" w:rsidRPr="001D7DC5">
        <w:rPr>
          <w:rFonts w:ascii="Times New Roman" w:eastAsia="Times New Roman" w:hAnsi="Times New Roman" w:cs="Times New Roman"/>
          <w:color w:val="000000" w:themeColor="text1"/>
          <w:sz w:val="24"/>
          <w:szCs w:val="24"/>
          <w:lang w:val="en-US"/>
        </w:rPr>
        <w:t xml:space="preserve">governor </w:t>
      </w:r>
      <w:r w:rsidR="00184683" w:rsidRPr="001D7DC5">
        <w:rPr>
          <w:rFonts w:ascii="Times New Roman" w:eastAsia="Times New Roman" w:hAnsi="Times New Roman" w:cs="Times New Roman"/>
          <w:color w:val="000000" w:themeColor="text1"/>
          <w:sz w:val="24"/>
          <w:szCs w:val="24"/>
          <w:lang w:val="en-US"/>
        </w:rPr>
        <w:t>of t</w:t>
      </w:r>
      <w:r w:rsidR="009E7151" w:rsidRPr="001D7DC5">
        <w:rPr>
          <w:rFonts w:ascii="Times New Roman" w:eastAsia="Times New Roman" w:hAnsi="Times New Roman" w:cs="Times New Roman"/>
          <w:color w:val="000000" w:themeColor="text1"/>
          <w:sz w:val="24"/>
          <w:szCs w:val="24"/>
          <w:lang w:val="en-US"/>
        </w:rPr>
        <w:t>h</w:t>
      </w:r>
      <w:r w:rsidR="00184683" w:rsidRPr="001D7DC5">
        <w:rPr>
          <w:rFonts w:ascii="Times New Roman" w:eastAsia="Times New Roman" w:hAnsi="Times New Roman" w:cs="Times New Roman"/>
          <w:color w:val="000000" w:themeColor="text1"/>
          <w:sz w:val="24"/>
          <w:szCs w:val="24"/>
          <w:lang w:val="en-US"/>
        </w:rPr>
        <w:t>e</w:t>
      </w:r>
      <w:r w:rsidR="009E7151" w:rsidRPr="001D7DC5">
        <w:rPr>
          <w:rFonts w:ascii="Times New Roman" w:eastAsia="Times New Roman" w:hAnsi="Times New Roman" w:cs="Times New Roman"/>
          <w:color w:val="000000" w:themeColor="text1"/>
          <w:sz w:val="24"/>
          <w:szCs w:val="24"/>
          <w:lang w:val="en-US"/>
        </w:rPr>
        <w:t xml:space="preserve"> locality</w:t>
      </w:r>
      <w:r w:rsidR="00801DB2" w:rsidRPr="001D7DC5">
        <w:rPr>
          <w:rFonts w:ascii="Times New Roman" w:eastAsia="Times New Roman" w:hAnsi="Times New Roman" w:cs="Times New Roman"/>
          <w:color w:val="000000" w:themeColor="text1"/>
          <w:sz w:val="24"/>
          <w:szCs w:val="24"/>
          <w:lang w:val="en-US"/>
        </w:rPr>
        <w:t xml:space="preserve">, </w:t>
      </w:r>
      <w:r w:rsidR="00A95D9C" w:rsidRPr="001D7DC5">
        <w:rPr>
          <w:rFonts w:ascii="Times New Roman" w:eastAsia="Times New Roman" w:hAnsi="Times New Roman" w:cs="Times New Roman"/>
          <w:color w:val="000000" w:themeColor="text1"/>
          <w:sz w:val="24"/>
          <w:szCs w:val="24"/>
          <w:lang w:val="en-US"/>
        </w:rPr>
        <w:t xml:space="preserve">without prejudice to the </w:t>
      </w:r>
      <w:proofErr w:type="gramStart"/>
      <w:r w:rsidR="00A95D9C" w:rsidRPr="001D7DC5">
        <w:rPr>
          <w:rFonts w:ascii="Times New Roman" w:eastAsia="Times New Roman" w:hAnsi="Times New Roman" w:cs="Times New Roman"/>
          <w:color w:val="000000" w:themeColor="text1"/>
          <w:sz w:val="24"/>
          <w:szCs w:val="24"/>
          <w:lang w:val="en-US"/>
        </w:rPr>
        <w:lastRenderedPageBreak/>
        <w:t>provisions</w:t>
      </w:r>
      <w:proofErr w:type="gramEnd"/>
      <w:r w:rsidR="00D309E2" w:rsidRPr="001D7DC5">
        <w:rPr>
          <w:rFonts w:ascii="Times New Roman" w:eastAsia="Times New Roman" w:hAnsi="Times New Roman" w:cs="Times New Roman"/>
          <w:color w:val="000000" w:themeColor="text1"/>
          <w:sz w:val="24"/>
          <w:szCs w:val="24"/>
          <w:lang w:val="en-US"/>
        </w:rPr>
        <w:t xml:space="preserve"> </w:t>
      </w:r>
      <w:r w:rsidR="00DA044E" w:rsidRPr="001D7DC5">
        <w:rPr>
          <w:rFonts w:ascii="Times New Roman" w:eastAsia="Times New Roman" w:hAnsi="Times New Roman" w:cs="Times New Roman"/>
          <w:color w:val="000000" w:themeColor="text1"/>
          <w:sz w:val="24"/>
          <w:szCs w:val="24"/>
          <w:lang w:val="en-US"/>
        </w:rPr>
        <w:t xml:space="preserve">of the Law No 4817 dated 27/02/2003 </w:t>
      </w:r>
      <w:r w:rsidR="00336B50" w:rsidRPr="001D7DC5">
        <w:rPr>
          <w:rFonts w:ascii="Times New Roman" w:eastAsia="Times New Roman" w:hAnsi="Times New Roman" w:cs="Times New Roman"/>
          <w:color w:val="000000" w:themeColor="text1"/>
          <w:sz w:val="24"/>
          <w:szCs w:val="24"/>
          <w:lang w:val="en-US"/>
        </w:rPr>
        <w:t>on Work Permits of Foreigners</w:t>
      </w:r>
      <w:r w:rsidR="000B59F2" w:rsidRPr="001D7DC5">
        <w:rPr>
          <w:rFonts w:ascii="Times New Roman" w:eastAsia="Times New Roman" w:hAnsi="Times New Roman" w:cs="Times New Roman"/>
          <w:color w:val="000000" w:themeColor="text1"/>
          <w:sz w:val="24"/>
          <w:szCs w:val="24"/>
          <w:lang w:val="en-US"/>
        </w:rPr>
        <w:t xml:space="preserve"> and its related </w:t>
      </w:r>
      <w:r w:rsidR="00AB798A" w:rsidRPr="001D7DC5">
        <w:rPr>
          <w:rFonts w:ascii="Times New Roman" w:eastAsia="Times New Roman" w:hAnsi="Times New Roman" w:cs="Times New Roman"/>
          <w:color w:val="000000" w:themeColor="text1"/>
          <w:sz w:val="24"/>
          <w:szCs w:val="24"/>
          <w:lang w:val="en-US"/>
        </w:rPr>
        <w:t>bylaw</w:t>
      </w:r>
      <w:r w:rsidR="0084406A" w:rsidRPr="001D7DC5">
        <w:rPr>
          <w:rFonts w:ascii="Times New Roman" w:eastAsia="Times New Roman" w:hAnsi="Times New Roman" w:cs="Times New Roman"/>
          <w:color w:val="000000" w:themeColor="text1"/>
          <w:sz w:val="24"/>
          <w:szCs w:val="24"/>
          <w:lang w:val="en-US"/>
        </w:rPr>
        <w:t>s</w:t>
      </w:r>
      <w:r w:rsidR="00A95D9C" w:rsidRPr="001D7DC5">
        <w:rPr>
          <w:rFonts w:ascii="Times New Roman" w:eastAsia="Times New Roman" w:hAnsi="Times New Roman" w:cs="Times New Roman"/>
          <w:color w:val="000000" w:themeColor="text1"/>
          <w:sz w:val="24"/>
          <w:szCs w:val="24"/>
          <w:lang w:val="en-US"/>
        </w:rPr>
        <w:t>”</w:t>
      </w:r>
      <w:r w:rsidR="0084406A" w:rsidRPr="001D7DC5">
        <w:rPr>
          <w:rFonts w:ascii="Times New Roman" w:eastAsia="Times New Roman" w:hAnsi="Times New Roman" w:cs="Times New Roman"/>
          <w:color w:val="000000" w:themeColor="text1"/>
          <w:sz w:val="24"/>
          <w:szCs w:val="24"/>
          <w:lang w:val="en-US"/>
        </w:rPr>
        <w:t xml:space="preserve">. </w:t>
      </w:r>
    </w:p>
    <w:p w:rsidR="006F5CD4" w:rsidRPr="001D7DC5" w:rsidRDefault="008563A7" w:rsidP="002A4FE1">
      <w:pPr>
        <w:spacing w:after="120"/>
        <w:jc w:val="both"/>
        <w:rPr>
          <w:rFonts w:asciiTheme="majorBidi" w:hAnsiTheme="majorBidi" w:cstheme="majorBidi"/>
          <w:color w:val="000000"/>
          <w:sz w:val="24"/>
          <w:szCs w:val="24"/>
          <w:lang w:val="en-US"/>
        </w:rPr>
      </w:pPr>
      <w:r w:rsidRPr="001D7DC5">
        <w:rPr>
          <w:rFonts w:ascii="Times New Roman" w:eastAsia="Times New Roman" w:hAnsi="Times New Roman" w:cs="Times New Roman"/>
          <w:color w:val="000000" w:themeColor="text1"/>
          <w:sz w:val="24"/>
          <w:szCs w:val="24"/>
          <w:lang w:val="en-US"/>
        </w:rPr>
        <w:t xml:space="preserve">As </w:t>
      </w:r>
      <w:r w:rsidR="00F4637B" w:rsidRPr="001D7DC5">
        <w:rPr>
          <w:rFonts w:ascii="Times New Roman" w:eastAsia="Times New Roman" w:hAnsi="Times New Roman" w:cs="Times New Roman"/>
          <w:color w:val="000000" w:themeColor="text1"/>
          <w:sz w:val="24"/>
          <w:szCs w:val="24"/>
          <w:lang w:val="en-US"/>
        </w:rPr>
        <w:t xml:space="preserve">already </w:t>
      </w:r>
      <w:r w:rsidRPr="001D7DC5">
        <w:rPr>
          <w:rFonts w:ascii="Times New Roman" w:eastAsia="Times New Roman" w:hAnsi="Times New Roman" w:cs="Times New Roman"/>
          <w:color w:val="000000" w:themeColor="text1"/>
          <w:sz w:val="24"/>
          <w:szCs w:val="24"/>
          <w:lang w:val="en-US"/>
        </w:rPr>
        <w:t xml:space="preserve">noted above, this </w:t>
      </w:r>
      <w:r w:rsidR="00F4637B" w:rsidRPr="001D7DC5">
        <w:rPr>
          <w:rFonts w:ascii="Times New Roman" w:eastAsia="Times New Roman" w:hAnsi="Times New Roman" w:cs="Times New Roman"/>
          <w:color w:val="000000" w:themeColor="text1"/>
          <w:sz w:val="24"/>
          <w:szCs w:val="24"/>
          <w:lang w:val="en-US"/>
        </w:rPr>
        <w:t xml:space="preserve">situation </w:t>
      </w:r>
      <w:r w:rsidRPr="001D7DC5">
        <w:rPr>
          <w:rFonts w:ascii="Times New Roman" w:eastAsia="Times New Roman" w:hAnsi="Times New Roman" w:cs="Times New Roman"/>
          <w:color w:val="000000" w:themeColor="text1"/>
          <w:sz w:val="24"/>
          <w:szCs w:val="24"/>
          <w:lang w:val="en-US"/>
        </w:rPr>
        <w:t>can be partially corrected</w:t>
      </w:r>
      <w:r w:rsidR="00811E29" w:rsidRPr="001D7DC5">
        <w:rPr>
          <w:rFonts w:ascii="Times New Roman" w:eastAsia="Times New Roman" w:hAnsi="Times New Roman" w:cs="Times New Roman"/>
          <w:color w:val="000000" w:themeColor="text1"/>
          <w:sz w:val="24"/>
          <w:szCs w:val="24"/>
          <w:lang w:val="en-US"/>
        </w:rPr>
        <w:t>,</w:t>
      </w:r>
      <w:r w:rsidRPr="001D7DC5">
        <w:rPr>
          <w:rFonts w:ascii="Times New Roman" w:eastAsia="Times New Roman" w:hAnsi="Times New Roman" w:cs="Times New Roman"/>
          <w:color w:val="000000" w:themeColor="text1"/>
          <w:sz w:val="24"/>
          <w:szCs w:val="24"/>
          <w:lang w:val="en-US"/>
        </w:rPr>
        <w:t xml:space="preserve"> in the first stage</w:t>
      </w:r>
      <w:r w:rsidR="00811E29" w:rsidRPr="001D7DC5">
        <w:rPr>
          <w:rFonts w:ascii="Times New Roman" w:eastAsia="Times New Roman" w:hAnsi="Times New Roman" w:cs="Times New Roman"/>
          <w:color w:val="000000" w:themeColor="text1"/>
          <w:sz w:val="24"/>
          <w:szCs w:val="24"/>
          <w:lang w:val="en-US"/>
        </w:rPr>
        <w:t>,</w:t>
      </w:r>
      <w:r w:rsidRPr="001D7DC5">
        <w:rPr>
          <w:rFonts w:ascii="Times New Roman" w:eastAsia="Times New Roman" w:hAnsi="Times New Roman" w:cs="Times New Roman"/>
          <w:color w:val="000000" w:themeColor="text1"/>
          <w:sz w:val="24"/>
          <w:szCs w:val="24"/>
          <w:lang w:val="en-US"/>
        </w:rPr>
        <w:t xml:space="preserve"> in the </w:t>
      </w:r>
      <w:r w:rsidR="00A83003" w:rsidRPr="001D7DC5">
        <w:rPr>
          <w:rFonts w:ascii="Times New Roman" w:eastAsia="Times New Roman" w:hAnsi="Times New Roman" w:cs="Times New Roman"/>
          <w:color w:val="000000" w:themeColor="text1"/>
          <w:sz w:val="24"/>
          <w:szCs w:val="24"/>
          <w:lang w:val="en-US"/>
        </w:rPr>
        <w:t xml:space="preserve">process </w:t>
      </w:r>
      <w:r w:rsidRPr="001D7DC5">
        <w:rPr>
          <w:rFonts w:ascii="Times New Roman" w:eastAsia="Times New Roman" w:hAnsi="Times New Roman" w:cs="Times New Roman"/>
          <w:color w:val="000000" w:themeColor="text1"/>
          <w:sz w:val="24"/>
          <w:szCs w:val="24"/>
          <w:lang w:val="en-US"/>
        </w:rPr>
        <w:t xml:space="preserve">of </w:t>
      </w:r>
      <w:r w:rsidR="00A83003" w:rsidRPr="001D7DC5">
        <w:rPr>
          <w:rFonts w:ascii="Times New Roman" w:eastAsia="Times New Roman" w:hAnsi="Times New Roman" w:cs="Times New Roman"/>
          <w:color w:val="000000" w:themeColor="text1"/>
          <w:sz w:val="24"/>
          <w:szCs w:val="24"/>
          <w:lang w:val="en-US"/>
        </w:rPr>
        <w:t xml:space="preserve">developing </w:t>
      </w:r>
      <w:r w:rsidRPr="001D7DC5">
        <w:rPr>
          <w:rFonts w:ascii="Times New Roman" w:eastAsia="Times New Roman" w:hAnsi="Times New Roman" w:cs="Times New Roman"/>
          <w:color w:val="000000" w:themeColor="text1"/>
          <w:sz w:val="24"/>
          <w:szCs w:val="24"/>
          <w:lang w:val="en-US"/>
        </w:rPr>
        <w:t xml:space="preserve">secondary </w:t>
      </w:r>
      <w:r w:rsidR="00614DF6" w:rsidRPr="001D7DC5">
        <w:rPr>
          <w:rFonts w:ascii="Times New Roman" w:eastAsia="Times New Roman" w:hAnsi="Times New Roman" w:cs="Times New Roman"/>
          <w:color w:val="000000" w:themeColor="text1"/>
          <w:sz w:val="24"/>
          <w:szCs w:val="24"/>
          <w:lang w:val="en-US"/>
        </w:rPr>
        <w:t>regulations</w:t>
      </w:r>
      <w:r w:rsidRPr="001D7DC5">
        <w:rPr>
          <w:rFonts w:ascii="Times New Roman" w:eastAsia="Times New Roman" w:hAnsi="Times New Roman" w:cs="Times New Roman"/>
          <w:color w:val="000000" w:themeColor="text1"/>
          <w:sz w:val="24"/>
          <w:szCs w:val="24"/>
          <w:lang w:val="en-US"/>
        </w:rPr>
        <w:t xml:space="preserve">. </w:t>
      </w:r>
      <w:r w:rsidR="00FA056D" w:rsidRPr="001D7DC5">
        <w:rPr>
          <w:rFonts w:asciiTheme="majorBidi" w:hAnsiTheme="majorBidi" w:cstheme="majorBidi"/>
          <w:color w:val="000000"/>
          <w:sz w:val="24"/>
          <w:szCs w:val="24"/>
          <w:lang w:val="en-US"/>
        </w:rPr>
        <w:t xml:space="preserve">While in the med-term, a more substantial role can be given to local governments in the field of integration through </w:t>
      </w:r>
      <w:r w:rsidR="00A30A47" w:rsidRPr="001D7DC5">
        <w:rPr>
          <w:rFonts w:asciiTheme="majorBidi" w:hAnsiTheme="majorBidi" w:cstheme="majorBidi"/>
          <w:color w:val="000000"/>
          <w:sz w:val="24"/>
          <w:szCs w:val="24"/>
          <w:lang w:val="en-US"/>
        </w:rPr>
        <w:t>necessary</w:t>
      </w:r>
      <w:r w:rsidR="00FA056D" w:rsidRPr="001D7DC5">
        <w:rPr>
          <w:rFonts w:asciiTheme="majorBidi" w:hAnsiTheme="majorBidi" w:cstheme="majorBidi"/>
          <w:color w:val="000000"/>
          <w:sz w:val="24"/>
          <w:szCs w:val="24"/>
          <w:lang w:val="en-US"/>
        </w:rPr>
        <w:t xml:space="preserve"> amendments to the law</w:t>
      </w:r>
      <w:r w:rsidR="006F62B7" w:rsidRPr="001D7DC5">
        <w:rPr>
          <w:rFonts w:asciiTheme="majorBidi" w:hAnsiTheme="majorBidi" w:cstheme="majorBidi"/>
          <w:color w:val="000000"/>
          <w:sz w:val="24"/>
          <w:szCs w:val="24"/>
          <w:lang w:val="en-US"/>
        </w:rPr>
        <w:t xml:space="preserve">. </w:t>
      </w:r>
      <w:r w:rsidR="00B061A5" w:rsidRPr="001D7DC5">
        <w:rPr>
          <w:rFonts w:asciiTheme="majorBidi" w:hAnsiTheme="majorBidi" w:cstheme="majorBidi"/>
          <w:color w:val="000000"/>
          <w:sz w:val="24"/>
          <w:szCs w:val="24"/>
          <w:lang w:val="en-US"/>
        </w:rPr>
        <w:t xml:space="preserve">In other words, </w:t>
      </w:r>
      <w:r w:rsidR="00037CB3" w:rsidRPr="001D7DC5">
        <w:rPr>
          <w:rFonts w:asciiTheme="majorBidi" w:hAnsiTheme="majorBidi" w:cstheme="majorBidi"/>
          <w:color w:val="000000"/>
          <w:sz w:val="24"/>
          <w:szCs w:val="24"/>
          <w:lang w:val="en-US"/>
        </w:rPr>
        <w:t xml:space="preserve">such modifications should be </w:t>
      </w:r>
      <w:r w:rsidR="002A4FE1" w:rsidRPr="001D7DC5">
        <w:rPr>
          <w:rFonts w:asciiTheme="majorBidi" w:hAnsiTheme="majorBidi" w:cstheme="majorBidi"/>
          <w:color w:val="000000"/>
          <w:sz w:val="24"/>
          <w:szCs w:val="24"/>
          <w:lang w:val="en-US"/>
        </w:rPr>
        <w:t xml:space="preserve">realized in both the legislation on foreigners and on local governments. </w:t>
      </w:r>
      <w:r w:rsidR="006F5CD4" w:rsidRPr="001D7DC5">
        <w:rPr>
          <w:rFonts w:asciiTheme="majorBidi" w:hAnsiTheme="majorBidi" w:cstheme="majorBidi"/>
          <w:color w:val="000000"/>
          <w:sz w:val="24"/>
          <w:szCs w:val="24"/>
          <w:lang w:val="en-US"/>
        </w:rPr>
        <w:t xml:space="preserve"> </w:t>
      </w:r>
    </w:p>
    <w:p w:rsidR="00965189" w:rsidRPr="001D7DC5" w:rsidRDefault="00965189" w:rsidP="002A4FE1">
      <w:pPr>
        <w:spacing w:after="120"/>
        <w:jc w:val="both"/>
        <w:rPr>
          <w:rFonts w:asciiTheme="majorBidi" w:hAnsiTheme="majorBidi" w:cstheme="majorBidi"/>
          <w:color w:val="000000"/>
          <w:sz w:val="24"/>
          <w:szCs w:val="24"/>
          <w:lang w:val="en-US"/>
        </w:rPr>
      </w:pPr>
    </w:p>
    <w:p w:rsidR="008563A7" w:rsidRPr="001D7DC5" w:rsidRDefault="008563A7" w:rsidP="008563A7">
      <w:pPr>
        <w:pStyle w:val="SonnotMetni"/>
        <w:rPr>
          <w:rFonts w:asciiTheme="majorBidi" w:hAnsiTheme="majorBidi" w:cstheme="majorBidi"/>
          <w:b/>
          <w:bCs/>
          <w:noProof/>
          <w:sz w:val="24"/>
          <w:szCs w:val="24"/>
          <w:lang w:val="en-US"/>
        </w:rPr>
      </w:pPr>
    </w:p>
    <w:p w:rsidR="008563A7" w:rsidRPr="001D7DC5" w:rsidRDefault="008563A7" w:rsidP="00F025C2">
      <w:pPr>
        <w:pStyle w:val="SonnotMetni"/>
        <w:rPr>
          <w:rFonts w:asciiTheme="majorBidi" w:hAnsiTheme="majorBidi" w:cstheme="majorBidi"/>
          <w:b/>
          <w:bCs/>
          <w:noProof/>
          <w:sz w:val="24"/>
          <w:szCs w:val="24"/>
          <w:lang w:val="en-US"/>
        </w:rPr>
      </w:pPr>
      <w:r w:rsidRPr="001D7DC5">
        <w:rPr>
          <w:rFonts w:asciiTheme="majorBidi" w:hAnsiTheme="majorBidi" w:cstheme="majorBidi"/>
          <w:b/>
          <w:bCs/>
          <w:noProof/>
          <w:sz w:val="24"/>
          <w:szCs w:val="24"/>
          <w:lang w:val="en-US"/>
        </w:rPr>
        <w:t xml:space="preserve">5. </w:t>
      </w:r>
      <w:r w:rsidR="00F025C2" w:rsidRPr="001D7DC5">
        <w:rPr>
          <w:rFonts w:asciiTheme="majorBidi" w:hAnsiTheme="majorBidi" w:cstheme="majorBidi"/>
          <w:b/>
          <w:bCs/>
          <w:noProof/>
          <w:sz w:val="24"/>
          <w:szCs w:val="24"/>
          <w:lang w:val="en-US"/>
        </w:rPr>
        <w:t xml:space="preserve">VISION SHIFT </w:t>
      </w:r>
      <w:r w:rsidRPr="001D7DC5">
        <w:rPr>
          <w:rFonts w:asciiTheme="majorBidi" w:hAnsiTheme="majorBidi" w:cstheme="majorBidi"/>
          <w:b/>
          <w:bCs/>
          <w:noProof/>
          <w:sz w:val="24"/>
          <w:szCs w:val="24"/>
          <w:lang w:val="en-US"/>
        </w:rPr>
        <w:t xml:space="preserve">FOR </w:t>
      </w:r>
      <w:r w:rsidR="00F025C2" w:rsidRPr="001D7DC5">
        <w:rPr>
          <w:rFonts w:asciiTheme="majorBidi" w:hAnsiTheme="majorBidi" w:cstheme="majorBidi"/>
          <w:b/>
          <w:bCs/>
          <w:noProof/>
          <w:sz w:val="24"/>
          <w:szCs w:val="24"/>
          <w:lang w:val="en-US"/>
        </w:rPr>
        <w:t>INTEGRATION</w:t>
      </w:r>
    </w:p>
    <w:p w:rsidR="008563A7" w:rsidRPr="001D7DC5" w:rsidRDefault="008563A7" w:rsidP="008563A7">
      <w:pPr>
        <w:pStyle w:val="SonnotMetni"/>
        <w:rPr>
          <w:rFonts w:asciiTheme="majorBidi" w:hAnsiTheme="majorBidi" w:cstheme="majorBidi"/>
          <w:bCs/>
          <w:noProof/>
          <w:sz w:val="24"/>
          <w:szCs w:val="24"/>
          <w:lang w:val="en-US"/>
        </w:rPr>
      </w:pPr>
    </w:p>
    <w:p w:rsidR="00371180" w:rsidRPr="001D7DC5" w:rsidRDefault="008563A7" w:rsidP="00AD6F95">
      <w:pPr>
        <w:spacing w:after="240"/>
        <w:jc w:val="both"/>
        <w:rPr>
          <w:rFonts w:asciiTheme="majorBidi" w:hAnsiTheme="majorBidi" w:cstheme="majorBidi"/>
          <w:bCs/>
          <w:noProof/>
          <w:sz w:val="24"/>
          <w:szCs w:val="24"/>
          <w:lang w:val="en-US"/>
        </w:rPr>
      </w:pPr>
      <w:r w:rsidRPr="001D7DC5">
        <w:rPr>
          <w:rFonts w:asciiTheme="majorBidi" w:hAnsiTheme="majorBidi" w:cstheme="majorBidi"/>
          <w:bCs/>
          <w:noProof/>
          <w:sz w:val="24"/>
          <w:szCs w:val="24"/>
          <w:lang w:val="en-US"/>
        </w:rPr>
        <w:t>The phenomenon of migration and integration</w:t>
      </w:r>
      <w:r w:rsidR="004A1BBB" w:rsidRPr="001D7DC5">
        <w:rPr>
          <w:rFonts w:asciiTheme="majorBidi" w:hAnsiTheme="majorBidi" w:cstheme="majorBidi"/>
          <w:bCs/>
          <w:noProof/>
          <w:sz w:val="24"/>
          <w:szCs w:val="24"/>
          <w:lang w:val="en-US"/>
        </w:rPr>
        <w:t xml:space="preserve"> </w:t>
      </w:r>
      <w:r w:rsidR="0065299B" w:rsidRPr="001D7DC5">
        <w:rPr>
          <w:rFonts w:asciiTheme="majorBidi" w:hAnsiTheme="majorBidi" w:cstheme="majorBidi"/>
          <w:bCs/>
          <w:noProof/>
          <w:sz w:val="24"/>
          <w:szCs w:val="24"/>
          <w:lang w:val="en-US"/>
        </w:rPr>
        <w:t xml:space="preserve">that </w:t>
      </w:r>
      <w:r w:rsidR="004A1BBB" w:rsidRPr="001D7DC5">
        <w:rPr>
          <w:rFonts w:asciiTheme="majorBidi" w:hAnsiTheme="majorBidi" w:cstheme="majorBidi"/>
          <w:bCs/>
          <w:noProof/>
          <w:sz w:val="24"/>
          <w:szCs w:val="24"/>
          <w:lang w:val="en-US"/>
        </w:rPr>
        <w:t xml:space="preserve">will </w:t>
      </w:r>
      <w:r w:rsidRPr="001D7DC5">
        <w:rPr>
          <w:rFonts w:asciiTheme="majorBidi" w:hAnsiTheme="majorBidi" w:cstheme="majorBidi"/>
          <w:bCs/>
          <w:noProof/>
          <w:sz w:val="24"/>
          <w:szCs w:val="24"/>
          <w:lang w:val="en-US"/>
        </w:rPr>
        <w:t>increasingly affect Turkey</w:t>
      </w:r>
      <w:r w:rsidR="004A1BBB" w:rsidRPr="001D7DC5">
        <w:rPr>
          <w:rFonts w:asciiTheme="majorBidi" w:hAnsiTheme="majorBidi" w:cstheme="majorBidi"/>
          <w:bCs/>
          <w:noProof/>
          <w:sz w:val="24"/>
          <w:szCs w:val="24"/>
          <w:lang w:val="en-US"/>
        </w:rPr>
        <w:t>,</w:t>
      </w:r>
      <w:r w:rsidR="002F75E2" w:rsidRPr="001D7DC5">
        <w:rPr>
          <w:rFonts w:asciiTheme="majorBidi" w:hAnsiTheme="majorBidi" w:cstheme="majorBidi"/>
          <w:bCs/>
          <w:noProof/>
          <w:sz w:val="24"/>
          <w:szCs w:val="24"/>
          <w:lang w:val="en-US"/>
        </w:rPr>
        <w:t xml:space="preserve"> should become an important component </w:t>
      </w:r>
      <w:r w:rsidR="00AE110E" w:rsidRPr="001D7DC5">
        <w:rPr>
          <w:rFonts w:asciiTheme="majorBidi" w:hAnsiTheme="majorBidi" w:cstheme="majorBidi"/>
          <w:bCs/>
          <w:noProof/>
          <w:sz w:val="24"/>
          <w:szCs w:val="24"/>
          <w:lang w:val="en-US"/>
        </w:rPr>
        <w:t xml:space="preserve">of </w:t>
      </w:r>
      <w:r w:rsidR="00532448" w:rsidRPr="001D7DC5">
        <w:rPr>
          <w:rFonts w:asciiTheme="majorBidi" w:hAnsiTheme="majorBidi" w:cstheme="majorBidi"/>
          <w:bCs/>
          <w:noProof/>
          <w:sz w:val="24"/>
          <w:szCs w:val="24"/>
          <w:lang w:val="en-US"/>
        </w:rPr>
        <w:t>on t</w:t>
      </w:r>
      <w:r w:rsidR="004B5E35" w:rsidRPr="001D7DC5">
        <w:rPr>
          <w:rFonts w:asciiTheme="majorBidi" w:hAnsiTheme="majorBidi" w:cstheme="majorBidi"/>
          <w:bCs/>
          <w:noProof/>
          <w:sz w:val="24"/>
          <w:szCs w:val="24"/>
          <w:lang w:val="en-US"/>
        </w:rPr>
        <w:t>h</w:t>
      </w:r>
      <w:r w:rsidR="00532448" w:rsidRPr="001D7DC5">
        <w:rPr>
          <w:rFonts w:asciiTheme="majorBidi" w:hAnsiTheme="majorBidi" w:cstheme="majorBidi"/>
          <w:bCs/>
          <w:noProof/>
          <w:sz w:val="24"/>
          <w:szCs w:val="24"/>
          <w:lang w:val="en-US"/>
        </w:rPr>
        <w:t>e</w:t>
      </w:r>
      <w:r w:rsidR="004B5E35" w:rsidRPr="001D7DC5">
        <w:rPr>
          <w:rFonts w:asciiTheme="majorBidi" w:hAnsiTheme="majorBidi" w:cstheme="majorBidi"/>
          <w:bCs/>
          <w:noProof/>
          <w:sz w:val="24"/>
          <w:szCs w:val="24"/>
          <w:lang w:val="en-US"/>
        </w:rPr>
        <w:t xml:space="preserve"> agenda </w:t>
      </w:r>
      <w:r w:rsidR="001D1043" w:rsidRPr="001D7DC5">
        <w:rPr>
          <w:rFonts w:asciiTheme="majorBidi" w:hAnsiTheme="majorBidi" w:cstheme="majorBidi"/>
          <w:bCs/>
          <w:noProof/>
          <w:sz w:val="24"/>
          <w:szCs w:val="24"/>
          <w:lang w:val="en-US"/>
        </w:rPr>
        <w:t xml:space="preserve">of </w:t>
      </w:r>
      <w:r w:rsidRPr="001D7DC5">
        <w:rPr>
          <w:rFonts w:asciiTheme="majorBidi" w:hAnsiTheme="majorBidi" w:cstheme="majorBidi"/>
          <w:bCs/>
          <w:noProof/>
          <w:sz w:val="24"/>
          <w:szCs w:val="24"/>
          <w:lang w:val="en-US"/>
        </w:rPr>
        <w:t>politic</w:t>
      </w:r>
      <w:r w:rsidR="001D1043" w:rsidRPr="001D7DC5">
        <w:rPr>
          <w:rFonts w:asciiTheme="majorBidi" w:hAnsiTheme="majorBidi" w:cstheme="majorBidi"/>
          <w:bCs/>
          <w:noProof/>
          <w:sz w:val="24"/>
          <w:szCs w:val="24"/>
          <w:lang w:val="en-US"/>
        </w:rPr>
        <w:t>ian</w:t>
      </w:r>
      <w:r w:rsidRPr="001D7DC5">
        <w:rPr>
          <w:rFonts w:asciiTheme="majorBidi" w:hAnsiTheme="majorBidi" w:cstheme="majorBidi"/>
          <w:bCs/>
          <w:noProof/>
          <w:sz w:val="24"/>
          <w:szCs w:val="24"/>
          <w:lang w:val="en-US"/>
        </w:rPr>
        <w:t xml:space="preserve">s and </w:t>
      </w:r>
      <w:r w:rsidR="00964905" w:rsidRPr="001D7DC5">
        <w:rPr>
          <w:rFonts w:asciiTheme="majorBidi" w:hAnsiTheme="majorBidi" w:cstheme="majorBidi"/>
          <w:bCs/>
          <w:noProof/>
          <w:sz w:val="24"/>
          <w:szCs w:val="24"/>
          <w:lang w:val="en-US"/>
        </w:rPr>
        <w:t xml:space="preserve">of </w:t>
      </w:r>
      <w:r w:rsidRPr="001D7DC5">
        <w:rPr>
          <w:rFonts w:asciiTheme="majorBidi" w:hAnsiTheme="majorBidi" w:cstheme="majorBidi"/>
          <w:bCs/>
          <w:noProof/>
          <w:sz w:val="24"/>
          <w:szCs w:val="24"/>
          <w:lang w:val="en-US"/>
        </w:rPr>
        <w:t xml:space="preserve">public administration, </w:t>
      </w:r>
      <w:r w:rsidR="00E13E9F" w:rsidRPr="001D7DC5">
        <w:rPr>
          <w:rFonts w:asciiTheme="majorBidi" w:hAnsiTheme="majorBidi" w:cstheme="majorBidi"/>
          <w:bCs/>
          <w:noProof/>
          <w:sz w:val="24"/>
          <w:szCs w:val="24"/>
          <w:lang w:val="en-US"/>
        </w:rPr>
        <w:t xml:space="preserve">and which should be taken into account </w:t>
      </w:r>
      <w:r w:rsidR="008E27A4" w:rsidRPr="001D7DC5">
        <w:rPr>
          <w:rFonts w:asciiTheme="majorBidi" w:hAnsiTheme="majorBidi" w:cstheme="majorBidi"/>
          <w:bCs/>
          <w:noProof/>
          <w:sz w:val="24"/>
          <w:szCs w:val="24"/>
          <w:lang w:val="en-US"/>
        </w:rPr>
        <w:t xml:space="preserve">in public </w:t>
      </w:r>
      <w:r w:rsidR="00BD198D" w:rsidRPr="001D7DC5">
        <w:rPr>
          <w:rFonts w:asciiTheme="majorBidi" w:hAnsiTheme="majorBidi" w:cstheme="majorBidi"/>
          <w:bCs/>
          <w:noProof/>
          <w:sz w:val="24"/>
          <w:szCs w:val="24"/>
          <w:lang w:val="en-US"/>
        </w:rPr>
        <w:t>policy making</w:t>
      </w:r>
      <w:r w:rsidR="008E27A4" w:rsidRPr="001D7DC5">
        <w:rPr>
          <w:rFonts w:asciiTheme="majorBidi" w:hAnsiTheme="majorBidi" w:cstheme="majorBidi"/>
          <w:bCs/>
          <w:noProof/>
          <w:sz w:val="24"/>
          <w:szCs w:val="24"/>
          <w:lang w:val="en-US"/>
        </w:rPr>
        <w:t xml:space="preserve">. </w:t>
      </w:r>
      <w:r w:rsidR="00815605" w:rsidRPr="001D7DC5">
        <w:rPr>
          <w:rFonts w:asciiTheme="majorBidi" w:hAnsiTheme="majorBidi" w:cstheme="majorBidi"/>
          <w:bCs/>
          <w:noProof/>
          <w:sz w:val="24"/>
          <w:szCs w:val="24"/>
          <w:lang w:val="en-US"/>
        </w:rPr>
        <w:t xml:space="preserve">This bring to the fore </w:t>
      </w:r>
      <w:r w:rsidR="0032241B" w:rsidRPr="001D7DC5">
        <w:rPr>
          <w:rFonts w:asciiTheme="majorBidi" w:hAnsiTheme="majorBidi" w:cstheme="majorBidi"/>
          <w:bCs/>
          <w:noProof/>
          <w:sz w:val="24"/>
          <w:szCs w:val="24"/>
          <w:lang w:val="en-US"/>
        </w:rPr>
        <w:t xml:space="preserve">the need for </w:t>
      </w:r>
      <w:r w:rsidR="00A21989" w:rsidRPr="001D7DC5">
        <w:rPr>
          <w:rFonts w:asciiTheme="majorBidi" w:hAnsiTheme="majorBidi" w:cstheme="majorBidi"/>
          <w:bCs/>
          <w:noProof/>
          <w:sz w:val="24"/>
          <w:szCs w:val="24"/>
          <w:lang w:val="en-US"/>
        </w:rPr>
        <w:t xml:space="preserve">shift in </w:t>
      </w:r>
      <w:r w:rsidR="00AD6F95" w:rsidRPr="001D7DC5">
        <w:rPr>
          <w:rFonts w:asciiTheme="majorBidi" w:hAnsiTheme="majorBidi" w:cstheme="majorBidi"/>
          <w:bCs/>
          <w:noProof/>
          <w:sz w:val="24"/>
          <w:szCs w:val="24"/>
          <w:lang w:val="en-US"/>
        </w:rPr>
        <w:t xml:space="preserve">both </w:t>
      </w:r>
      <w:r w:rsidR="0032241B" w:rsidRPr="001D7DC5">
        <w:rPr>
          <w:rFonts w:asciiTheme="majorBidi" w:hAnsiTheme="majorBidi" w:cstheme="majorBidi"/>
          <w:bCs/>
          <w:noProof/>
          <w:sz w:val="24"/>
          <w:szCs w:val="24"/>
          <w:lang w:val="en-US"/>
        </w:rPr>
        <w:t>vision and system</w:t>
      </w:r>
      <w:r w:rsidRPr="001D7DC5">
        <w:rPr>
          <w:rFonts w:asciiTheme="majorBidi" w:hAnsiTheme="majorBidi" w:cstheme="majorBidi"/>
          <w:bCs/>
          <w:noProof/>
          <w:sz w:val="24"/>
          <w:szCs w:val="24"/>
          <w:lang w:val="en-US"/>
        </w:rPr>
        <w:t>.</w:t>
      </w:r>
    </w:p>
    <w:p w:rsidR="00151ECF" w:rsidRPr="001D7DC5" w:rsidRDefault="00151ECF" w:rsidP="00AD6F95">
      <w:pPr>
        <w:spacing w:after="240"/>
        <w:jc w:val="both"/>
        <w:rPr>
          <w:rFonts w:ascii="Times New Roman" w:hAnsi="Times New Roman"/>
          <w:bCs/>
          <w:color w:val="000000"/>
          <w:sz w:val="24"/>
          <w:szCs w:val="24"/>
          <w:lang w:val="en-US"/>
        </w:rPr>
      </w:pPr>
    </w:p>
    <w:p w:rsidR="008563A7" w:rsidRPr="001D7DC5" w:rsidRDefault="00F36A00" w:rsidP="00A50E17">
      <w:pPr>
        <w:spacing w:after="0" w:line="240" w:lineRule="auto"/>
        <w:rPr>
          <w:rFonts w:ascii="Times New Roman" w:eastAsia="Calibri" w:hAnsi="Times New Roman" w:cs="Times New Roman"/>
          <w:b/>
          <w:bCs/>
          <w:noProof/>
          <w:sz w:val="24"/>
          <w:szCs w:val="24"/>
          <w:lang w:val="en-US"/>
        </w:rPr>
      </w:pPr>
      <w:r w:rsidRPr="001D7DC5">
        <w:rPr>
          <w:rFonts w:ascii="Times New Roman" w:eastAsia="Calibri" w:hAnsi="Times New Roman" w:cs="Times New Roman"/>
          <w:b/>
          <w:bCs/>
          <w:noProof/>
          <w:sz w:val="24"/>
          <w:szCs w:val="24"/>
          <w:lang w:val="en-US"/>
        </w:rPr>
        <w:t>5.1</w:t>
      </w:r>
      <w:r w:rsidR="00EF2FB5" w:rsidRPr="001D7DC5">
        <w:rPr>
          <w:rFonts w:ascii="Times New Roman" w:eastAsia="Calibri" w:hAnsi="Times New Roman" w:cs="Times New Roman"/>
          <w:b/>
          <w:bCs/>
          <w:noProof/>
          <w:sz w:val="24"/>
          <w:szCs w:val="24"/>
          <w:lang w:val="en-US"/>
        </w:rPr>
        <w:t>.</w:t>
      </w:r>
      <w:r w:rsidRPr="001D7DC5">
        <w:rPr>
          <w:rFonts w:ascii="Times New Roman" w:eastAsia="Calibri" w:hAnsi="Times New Roman" w:cs="Times New Roman"/>
          <w:b/>
          <w:bCs/>
          <w:noProof/>
          <w:sz w:val="24"/>
          <w:szCs w:val="24"/>
          <w:lang w:val="en-US"/>
        </w:rPr>
        <w:t xml:space="preserve"> </w:t>
      </w:r>
      <w:r w:rsidR="00F025C2" w:rsidRPr="001D7DC5">
        <w:rPr>
          <w:rFonts w:ascii="Times New Roman" w:eastAsia="Calibri" w:hAnsi="Times New Roman" w:cs="Times New Roman"/>
          <w:b/>
          <w:bCs/>
          <w:noProof/>
          <w:sz w:val="24"/>
          <w:szCs w:val="24"/>
          <w:lang w:val="en-US"/>
        </w:rPr>
        <w:t xml:space="preserve">VISION </w:t>
      </w:r>
      <w:r w:rsidR="005E0CD9" w:rsidRPr="001D7DC5">
        <w:rPr>
          <w:rFonts w:ascii="Times New Roman" w:eastAsia="Calibri" w:hAnsi="Times New Roman" w:cs="Times New Roman"/>
          <w:b/>
          <w:bCs/>
          <w:noProof/>
          <w:sz w:val="24"/>
          <w:szCs w:val="24"/>
          <w:lang w:val="en-US"/>
        </w:rPr>
        <w:t xml:space="preserve">SHIFT </w:t>
      </w:r>
      <w:r w:rsidR="008563A7" w:rsidRPr="001D7DC5">
        <w:rPr>
          <w:rFonts w:ascii="Times New Roman" w:eastAsia="Calibri" w:hAnsi="Times New Roman" w:cs="Times New Roman"/>
          <w:b/>
          <w:bCs/>
          <w:noProof/>
          <w:sz w:val="24"/>
          <w:szCs w:val="24"/>
          <w:lang w:val="en-US"/>
        </w:rPr>
        <w:t>AT THE NATIONAL LEVEL</w:t>
      </w:r>
    </w:p>
    <w:p w:rsidR="008563A7" w:rsidRPr="001D7DC5" w:rsidRDefault="008563A7" w:rsidP="008563A7">
      <w:pPr>
        <w:spacing w:after="0" w:line="240" w:lineRule="auto"/>
        <w:rPr>
          <w:rFonts w:ascii="Times New Roman" w:eastAsia="Calibri" w:hAnsi="Times New Roman" w:cs="Times New Roman"/>
          <w:b/>
          <w:bCs/>
          <w:noProof/>
          <w:sz w:val="24"/>
          <w:szCs w:val="24"/>
          <w:lang w:val="en-US"/>
        </w:rPr>
      </w:pPr>
    </w:p>
    <w:p w:rsidR="007C3D8C" w:rsidRPr="001D7DC5" w:rsidRDefault="00765A13" w:rsidP="000206F9">
      <w:pPr>
        <w:spacing w:after="240"/>
        <w:jc w:val="both"/>
        <w:rPr>
          <w:rFonts w:ascii="Times New Roman" w:hAnsi="Times New Roman"/>
          <w:color w:val="000000"/>
          <w:sz w:val="24"/>
          <w:szCs w:val="24"/>
          <w:lang w:val="en-US"/>
        </w:rPr>
      </w:pPr>
      <w:r w:rsidRPr="001D7DC5">
        <w:rPr>
          <w:rFonts w:ascii="Times New Roman" w:eastAsia="Calibri" w:hAnsi="Times New Roman" w:cs="Times New Roman"/>
          <w:bCs/>
          <w:noProof/>
          <w:sz w:val="24"/>
          <w:szCs w:val="24"/>
          <w:lang w:val="en-US"/>
        </w:rPr>
        <w:t xml:space="preserve">The shift in vision at the </w:t>
      </w:r>
      <w:r w:rsidR="000206F9">
        <w:rPr>
          <w:rFonts w:ascii="Times New Roman" w:eastAsia="Calibri" w:hAnsi="Times New Roman" w:cs="Times New Roman"/>
          <w:bCs/>
          <w:noProof/>
          <w:sz w:val="24"/>
          <w:szCs w:val="24"/>
          <w:lang w:val="en-US"/>
        </w:rPr>
        <w:t>n</w:t>
      </w:r>
      <w:r w:rsidR="008563A7" w:rsidRPr="001D7DC5">
        <w:rPr>
          <w:rFonts w:ascii="Times New Roman" w:eastAsia="Calibri" w:hAnsi="Times New Roman" w:cs="Times New Roman"/>
          <w:bCs/>
          <w:noProof/>
          <w:sz w:val="24"/>
          <w:szCs w:val="24"/>
          <w:lang w:val="en-US"/>
        </w:rPr>
        <w:t>ational</w:t>
      </w:r>
      <w:r w:rsidRPr="001D7DC5">
        <w:rPr>
          <w:rFonts w:ascii="Times New Roman" w:eastAsia="Calibri" w:hAnsi="Times New Roman" w:cs="Times New Roman"/>
          <w:bCs/>
          <w:noProof/>
          <w:sz w:val="24"/>
          <w:szCs w:val="24"/>
          <w:lang w:val="en-US"/>
        </w:rPr>
        <w:t xml:space="preserve"> </w:t>
      </w:r>
      <w:r w:rsidR="008563A7" w:rsidRPr="001D7DC5">
        <w:rPr>
          <w:rFonts w:ascii="Times New Roman" w:eastAsia="Calibri" w:hAnsi="Times New Roman" w:cs="Times New Roman"/>
          <w:bCs/>
          <w:noProof/>
          <w:sz w:val="24"/>
          <w:szCs w:val="24"/>
          <w:lang w:val="en-US"/>
        </w:rPr>
        <w:t xml:space="preserve">level will </w:t>
      </w:r>
      <w:r w:rsidR="000206F9">
        <w:rPr>
          <w:rFonts w:ascii="Times New Roman" w:eastAsia="Calibri" w:hAnsi="Times New Roman" w:cs="Times New Roman"/>
          <w:bCs/>
          <w:noProof/>
          <w:sz w:val="24"/>
          <w:szCs w:val="24"/>
          <w:lang w:val="en-US"/>
        </w:rPr>
        <w:t xml:space="preserve">happen </w:t>
      </w:r>
      <w:r w:rsidR="006737ED" w:rsidRPr="001D7DC5">
        <w:rPr>
          <w:rFonts w:ascii="Times New Roman" w:eastAsia="Calibri" w:hAnsi="Times New Roman" w:cs="Times New Roman"/>
          <w:bCs/>
          <w:noProof/>
          <w:sz w:val="24"/>
          <w:szCs w:val="24"/>
          <w:lang w:val="en-US"/>
        </w:rPr>
        <w:t xml:space="preserve">through </w:t>
      </w:r>
      <w:r w:rsidR="00D738AB" w:rsidRPr="001D7DC5">
        <w:rPr>
          <w:rFonts w:ascii="Times New Roman" w:eastAsia="Calibri" w:hAnsi="Times New Roman" w:cs="Times New Roman"/>
          <w:bCs/>
          <w:noProof/>
          <w:sz w:val="24"/>
          <w:szCs w:val="24"/>
          <w:lang w:val="en-US"/>
        </w:rPr>
        <w:t xml:space="preserve">understanding and turning into </w:t>
      </w:r>
      <w:r w:rsidR="000206F9">
        <w:rPr>
          <w:rFonts w:ascii="Times New Roman" w:eastAsia="Calibri" w:hAnsi="Times New Roman" w:cs="Times New Roman"/>
          <w:bCs/>
          <w:noProof/>
          <w:sz w:val="24"/>
          <w:szCs w:val="24"/>
          <w:lang w:val="en-US"/>
        </w:rPr>
        <w:t>concrete policy</w:t>
      </w:r>
      <w:r w:rsidR="00762F44" w:rsidRPr="001D7DC5">
        <w:rPr>
          <w:rFonts w:ascii="Times New Roman" w:eastAsia="Calibri" w:hAnsi="Times New Roman" w:cs="Times New Roman"/>
          <w:bCs/>
          <w:noProof/>
          <w:sz w:val="24"/>
          <w:szCs w:val="24"/>
          <w:lang w:val="en-US"/>
        </w:rPr>
        <w:t xml:space="preserve"> t</w:t>
      </w:r>
      <w:r w:rsidR="00D12C2B" w:rsidRPr="001D7DC5">
        <w:rPr>
          <w:rFonts w:ascii="Times New Roman" w:eastAsia="Calibri" w:hAnsi="Times New Roman" w:cs="Times New Roman"/>
          <w:bCs/>
          <w:noProof/>
          <w:sz w:val="24"/>
          <w:szCs w:val="24"/>
          <w:lang w:val="en-US"/>
        </w:rPr>
        <w:t>h</w:t>
      </w:r>
      <w:r w:rsidR="00762F44" w:rsidRPr="001D7DC5">
        <w:rPr>
          <w:rFonts w:ascii="Times New Roman" w:eastAsia="Calibri" w:hAnsi="Times New Roman" w:cs="Times New Roman"/>
          <w:bCs/>
          <w:noProof/>
          <w:sz w:val="24"/>
          <w:szCs w:val="24"/>
          <w:lang w:val="en-US"/>
        </w:rPr>
        <w:t>e</w:t>
      </w:r>
      <w:r w:rsidR="00D12C2B" w:rsidRPr="001D7DC5">
        <w:rPr>
          <w:rFonts w:ascii="Times New Roman" w:eastAsia="Calibri" w:hAnsi="Times New Roman" w:cs="Times New Roman"/>
          <w:bCs/>
          <w:noProof/>
          <w:sz w:val="24"/>
          <w:szCs w:val="24"/>
          <w:lang w:val="en-US"/>
        </w:rPr>
        <w:t xml:space="preserve"> fact that </w:t>
      </w:r>
      <w:r w:rsidR="00AB595A" w:rsidRPr="001D7DC5">
        <w:rPr>
          <w:rFonts w:ascii="Times New Roman" w:eastAsia="Calibri" w:hAnsi="Times New Roman" w:cs="Times New Roman"/>
          <w:bCs/>
          <w:noProof/>
          <w:sz w:val="24"/>
          <w:szCs w:val="24"/>
          <w:lang w:val="en-US"/>
        </w:rPr>
        <w:t>migration, alongside with its economi</w:t>
      </w:r>
      <w:r w:rsidR="000206F9">
        <w:rPr>
          <w:rFonts w:ascii="Times New Roman" w:eastAsia="Calibri" w:hAnsi="Times New Roman" w:cs="Times New Roman"/>
          <w:bCs/>
          <w:noProof/>
          <w:sz w:val="24"/>
          <w:szCs w:val="24"/>
          <w:lang w:val="en-US"/>
        </w:rPr>
        <w:t>c and security dimensions,</w:t>
      </w:r>
      <w:r w:rsidR="0037414C" w:rsidRPr="001D7DC5">
        <w:rPr>
          <w:rFonts w:ascii="Times New Roman" w:eastAsia="Calibri" w:hAnsi="Times New Roman" w:cs="Times New Roman"/>
          <w:bCs/>
          <w:noProof/>
          <w:sz w:val="24"/>
          <w:szCs w:val="24"/>
          <w:lang w:val="en-US"/>
        </w:rPr>
        <w:t xml:space="preserve"> also </w:t>
      </w:r>
      <w:r w:rsidR="000206F9">
        <w:rPr>
          <w:rFonts w:ascii="Times New Roman" w:eastAsia="Calibri" w:hAnsi="Times New Roman" w:cs="Times New Roman"/>
          <w:bCs/>
          <w:noProof/>
          <w:sz w:val="24"/>
          <w:szCs w:val="24"/>
          <w:lang w:val="en-US"/>
        </w:rPr>
        <w:t xml:space="preserve">has </w:t>
      </w:r>
      <w:r w:rsidR="0037414C" w:rsidRPr="001D7DC5">
        <w:rPr>
          <w:rFonts w:ascii="Times New Roman" w:eastAsia="Calibri" w:hAnsi="Times New Roman" w:cs="Times New Roman"/>
          <w:bCs/>
          <w:noProof/>
          <w:sz w:val="24"/>
          <w:szCs w:val="24"/>
          <w:lang w:val="en-US"/>
        </w:rPr>
        <w:t xml:space="preserve">social and cultural </w:t>
      </w:r>
      <w:r w:rsidR="00DC0BA4" w:rsidRPr="001D7DC5">
        <w:rPr>
          <w:rFonts w:ascii="Times New Roman" w:eastAsia="Calibri" w:hAnsi="Times New Roman" w:cs="Times New Roman"/>
          <w:bCs/>
          <w:noProof/>
          <w:sz w:val="24"/>
          <w:szCs w:val="24"/>
          <w:lang w:val="en-US"/>
        </w:rPr>
        <w:t>dimenions</w:t>
      </w:r>
      <w:r w:rsidR="0034168C" w:rsidRPr="001D7DC5">
        <w:rPr>
          <w:rFonts w:ascii="Times New Roman" w:eastAsia="Calibri" w:hAnsi="Times New Roman" w:cs="Times New Roman"/>
          <w:bCs/>
          <w:noProof/>
          <w:sz w:val="24"/>
          <w:szCs w:val="24"/>
          <w:lang w:val="en-US"/>
        </w:rPr>
        <w:t xml:space="preserve">, and that especailly this </w:t>
      </w:r>
      <w:r w:rsidR="007D6F18" w:rsidRPr="001D7DC5">
        <w:rPr>
          <w:rFonts w:ascii="Times New Roman" w:eastAsia="Calibri" w:hAnsi="Times New Roman" w:cs="Times New Roman"/>
          <w:bCs/>
          <w:noProof/>
          <w:sz w:val="24"/>
          <w:szCs w:val="24"/>
          <w:lang w:val="en-US"/>
        </w:rPr>
        <w:t>ma</w:t>
      </w:r>
      <w:r w:rsidR="00FA2296" w:rsidRPr="001D7DC5">
        <w:rPr>
          <w:rFonts w:ascii="Times New Roman" w:eastAsia="Calibri" w:hAnsi="Times New Roman" w:cs="Times New Roman"/>
          <w:bCs/>
          <w:noProof/>
          <w:sz w:val="24"/>
          <w:szCs w:val="24"/>
          <w:lang w:val="en-US"/>
        </w:rPr>
        <w:t>tter shou</w:t>
      </w:r>
      <w:r w:rsidR="007D6F18" w:rsidRPr="001D7DC5">
        <w:rPr>
          <w:rFonts w:ascii="Times New Roman" w:eastAsia="Calibri" w:hAnsi="Times New Roman" w:cs="Times New Roman"/>
          <w:bCs/>
          <w:noProof/>
          <w:sz w:val="24"/>
          <w:szCs w:val="24"/>
          <w:lang w:val="en-US"/>
        </w:rPr>
        <w:t>l</w:t>
      </w:r>
      <w:r w:rsidR="00FA2296" w:rsidRPr="001D7DC5">
        <w:rPr>
          <w:rFonts w:ascii="Times New Roman" w:eastAsia="Calibri" w:hAnsi="Times New Roman" w:cs="Times New Roman"/>
          <w:bCs/>
          <w:noProof/>
          <w:sz w:val="24"/>
          <w:szCs w:val="24"/>
          <w:lang w:val="en-US"/>
        </w:rPr>
        <w:t>d</w:t>
      </w:r>
      <w:r w:rsidR="007D6F18" w:rsidRPr="001D7DC5">
        <w:rPr>
          <w:rFonts w:ascii="Times New Roman" w:eastAsia="Calibri" w:hAnsi="Times New Roman" w:cs="Times New Roman"/>
          <w:bCs/>
          <w:noProof/>
          <w:sz w:val="24"/>
          <w:szCs w:val="24"/>
          <w:lang w:val="en-US"/>
        </w:rPr>
        <w:t xml:space="preserve"> be tackled in cooperation with local </w:t>
      </w:r>
      <w:r w:rsidR="006E3CC7" w:rsidRPr="001D7DC5">
        <w:rPr>
          <w:rFonts w:ascii="Times New Roman" w:eastAsia="Calibri" w:hAnsi="Times New Roman" w:cs="Times New Roman"/>
          <w:bCs/>
          <w:noProof/>
          <w:sz w:val="24"/>
          <w:szCs w:val="24"/>
          <w:lang w:val="en-US"/>
        </w:rPr>
        <w:t>governments.</w:t>
      </w:r>
      <w:r w:rsidR="00420EB3" w:rsidRPr="001D7DC5">
        <w:rPr>
          <w:rStyle w:val="DipnotBavurusu"/>
          <w:rFonts w:ascii="Times New Roman" w:hAnsi="Times New Roman"/>
          <w:color w:val="000000"/>
          <w:sz w:val="24"/>
          <w:szCs w:val="24"/>
          <w:lang w:val="en-US"/>
        </w:rPr>
        <w:footnoteReference w:id="19"/>
      </w:r>
      <w:r w:rsidR="008563A7" w:rsidRPr="001D7DC5">
        <w:rPr>
          <w:rFonts w:ascii="Times New Roman" w:hAnsi="Times New Roman"/>
          <w:color w:val="000000"/>
          <w:sz w:val="24"/>
          <w:szCs w:val="24"/>
          <w:lang w:val="en-US"/>
        </w:rPr>
        <w:t xml:space="preserve"> </w:t>
      </w:r>
      <w:r w:rsidR="001D4609" w:rsidRPr="001D7DC5">
        <w:rPr>
          <w:rFonts w:ascii="Times New Roman" w:hAnsi="Times New Roman"/>
          <w:color w:val="000000"/>
          <w:sz w:val="24"/>
          <w:szCs w:val="24"/>
          <w:lang w:val="en-US"/>
        </w:rPr>
        <w:t xml:space="preserve">Another </w:t>
      </w:r>
      <w:r w:rsidR="00180971" w:rsidRPr="001D7DC5">
        <w:rPr>
          <w:rFonts w:ascii="Times New Roman" w:hAnsi="Times New Roman"/>
          <w:color w:val="000000"/>
          <w:sz w:val="24"/>
          <w:szCs w:val="24"/>
          <w:lang w:val="en-US"/>
        </w:rPr>
        <w:t>important aspect of such new approach</w:t>
      </w:r>
      <w:r w:rsidR="001D4609" w:rsidRPr="001D7DC5">
        <w:rPr>
          <w:rFonts w:ascii="Times New Roman" w:hAnsi="Times New Roman"/>
          <w:color w:val="000000"/>
          <w:sz w:val="24"/>
          <w:szCs w:val="24"/>
          <w:lang w:val="en-US"/>
        </w:rPr>
        <w:t xml:space="preserve"> </w:t>
      </w:r>
      <w:r w:rsidR="005E2843" w:rsidRPr="001D7DC5">
        <w:rPr>
          <w:rFonts w:ascii="Times New Roman" w:hAnsi="Times New Roman"/>
          <w:color w:val="000000"/>
          <w:sz w:val="24"/>
          <w:szCs w:val="24"/>
          <w:lang w:val="en-US"/>
        </w:rPr>
        <w:t xml:space="preserve">is </w:t>
      </w:r>
      <w:r w:rsidR="009E3E7F" w:rsidRPr="001D7DC5">
        <w:rPr>
          <w:rFonts w:ascii="Times New Roman" w:hAnsi="Times New Roman"/>
          <w:color w:val="000000"/>
          <w:sz w:val="24"/>
          <w:szCs w:val="24"/>
          <w:lang w:val="en-US"/>
        </w:rPr>
        <w:t xml:space="preserve">to take into account </w:t>
      </w:r>
      <w:r w:rsidR="005E2843" w:rsidRPr="001D7DC5">
        <w:rPr>
          <w:rFonts w:ascii="Times New Roman" w:hAnsi="Times New Roman"/>
          <w:color w:val="000000"/>
          <w:sz w:val="24"/>
          <w:szCs w:val="24"/>
          <w:lang w:val="en-US"/>
        </w:rPr>
        <w:t xml:space="preserve">that the local public life is the one that will be most affected </w:t>
      </w:r>
      <w:r w:rsidR="00FA2296" w:rsidRPr="001D7DC5">
        <w:rPr>
          <w:rFonts w:ascii="Times New Roman" w:hAnsi="Times New Roman"/>
          <w:color w:val="000000"/>
          <w:sz w:val="24"/>
          <w:szCs w:val="24"/>
          <w:lang w:val="en-US"/>
        </w:rPr>
        <w:t xml:space="preserve">by migration and that therefore </w:t>
      </w:r>
      <w:r w:rsidR="004B1585" w:rsidRPr="001D7DC5">
        <w:rPr>
          <w:rFonts w:ascii="Times New Roman" w:hAnsi="Times New Roman"/>
          <w:color w:val="000000"/>
          <w:sz w:val="24"/>
          <w:szCs w:val="24"/>
          <w:lang w:val="en-US"/>
        </w:rPr>
        <w:t xml:space="preserve">it is essential to have </w:t>
      </w:r>
      <w:r w:rsidR="00547AD8" w:rsidRPr="001D7DC5">
        <w:rPr>
          <w:rFonts w:ascii="Times New Roman" w:hAnsi="Times New Roman"/>
          <w:color w:val="000000"/>
          <w:sz w:val="24"/>
          <w:szCs w:val="24"/>
          <w:lang w:val="en-US"/>
        </w:rPr>
        <w:t xml:space="preserve">appropriate </w:t>
      </w:r>
      <w:r w:rsidR="003775AF" w:rsidRPr="001D7DC5">
        <w:rPr>
          <w:rFonts w:ascii="Times New Roman" w:hAnsi="Times New Roman"/>
          <w:color w:val="000000"/>
          <w:sz w:val="24"/>
          <w:szCs w:val="24"/>
          <w:lang w:val="en-US"/>
        </w:rPr>
        <w:t>local policies</w:t>
      </w:r>
      <w:r w:rsidR="004B352F">
        <w:rPr>
          <w:rFonts w:ascii="Times New Roman" w:hAnsi="Times New Roman"/>
          <w:color w:val="000000"/>
          <w:sz w:val="24"/>
          <w:szCs w:val="24"/>
          <w:lang w:val="en-US"/>
        </w:rPr>
        <w:t>.</w:t>
      </w:r>
      <w:r w:rsidR="009F5AD4" w:rsidRPr="001D7DC5">
        <w:rPr>
          <w:rFonts w:ascii="Times New Roman" w:hAnsi="Times New Roman"/>
          <w:color w:val="000000"/>
          <w:sz w:val="24"/>
          <w:szCs w:val="24"/>
          <w:lang w:val="en-US"/>
        </w:rPr>
        <w:t xml:space="preserve"> </w:t>
      </w:r>
      <w:r w:rsidR="008563A7" w:rsidRPr="001D7DC5">
        <w:rPr>
          <w:rFonts w:ascii="Times New Roman" w:hAnsi="Times New Roman"/>
          <w:color w:val="000000"/>
          <w:sz w:val="24"/>
          <w:szCs w:val="24"/>
          <w:lang w:val="en-US"/>
        </w:rPr>
        <w:t xml:space="preserve">For that reason, there is a need </w:t>
      </w:r>
      <w:r w:rsidR="00D1033C" w:rsidRPr="001D7DC5">
        <w:rPr>
          <w:rFonts w:ascii="Times New Roman" w:hAnsi="Times New Roman"/>
          <w:color w:val="000000"/>
          <w:sz w:val="24"/>
          <w:szCs w:val="24"/>
          <w:lang w:val="en-US"/>
        </w:rPr>
        <w:t xml:space="preserve">for </w:t>
      </w:r>
      <w:r w:rsidR="008563A7" w:rsidRPr="001D7DC5">
        <w:rPr>
          <w:rFonts w:ascii="Times New Roman" w:hAnsi="Times New Roman"/>
          <w:color w:val="000000"/>
          <w:sz w:val="24"/>
          <w:szCs w:val="24"/>
          <w:lang w:val="en-US"/>
        </w:rPr>
        <w:t>understand</w:t>
      </w:r>
      <w:r w:rsidR="00D1033C" w:rsidRPr="001D7DC5">
        <w:rPr>
          <w:rFonts w:ascii="Times New Roman" w:hAnsi="Times New Roman"/>
          <w:color w:val="000000"/>
          <w:sz w:val="24"/>
          <w:szCs w:val="24"/>
          <w:lang w:val="en-US"/>
        </w:rPr>
        <w:t xml:space="preserve">ing and for </w:t>
      </w:r>
      <w:r w:rsidR="008563A7" w:rsidRPr="001D7DC5">
        <w:rPr>
          <w:rFonts w:ascii="Times New Roman" w:hAnsi="Times New Roman"/>
          <w:color w:val="000000"/>
          <w:sz w:val="24"/>
          <w:szCs w:val="24"/>
          <w:lang w:val="en-US"/>
        </w:rPr>
        <w:t xml:space="preserve">support </w:t>
      </w:r>
      <w:r w:rsidR="00D1033C" w:rsidRPr="001D7DC5">
        <w:rPr>
          <w:rFonts w:ascii="Times New Roman" w:hAnsi="Times New Roman"/>
          <w:color w:val="000000"/>
          <w:sz w:val="24"/>
          <w:szCs w:val="24"/>
          <w:lang w:val="en-US"/>
        </w:rPr>
        <w:t xml:space="preserve">for </w:t>
      </w:r>
      <w:r w:rsidR="00CB4AF9" w:rsidRPr="001D7DC5">
        <w:rPr>
          <w:rFonts w:ascii="Times New Roman" w:hAnsi="Times New Roman"/>
          <w:color w:val="000000"/>
          <w:sz w:val="24"/>
          <w:szCs w:val="24"/>
          <w:lang w:val="en-US"/>
        </w:rPr>
        <w:t xml:space="preserve">the </w:t>
      </w:r>
      <w:r w:rsidR="008563A7" w:rsidRPr="001D7DC5">
        <w:rPr>
          <w:rFonts w:ascii="Times New Roman" w:hAnsi="Times New Roman"/>
          <w:color w:val="000000"/>
          <w:sz w:val="24"/>
          <w:szCs w:val="24"/>
          <w:lang w:val="en-US"/>
        </w:rPr>
        <w:t xml:space="preserve">following </w:t>
      </w:r>
      <w:r w:rsidR="00D1033C" w:rsidRPr="001D7DC5">
        <w:rPr>
          <w:rFonts w:ascii="Times New Roman" w:hAnsi="Times New Roman"/>
          <w:color w:val="000000"/>
          <w:sz w:val="24"/>
          <w:szCs w:val="24"/>
          <w:lang w:val="en-US"/>
        </w:rPr>
        <w:t xml:space="preserve">issues </w:t>
      </w:r>
      <w:r w:rsidR="00FA7670" w:rsidRPr="001D7DC5">
        <w:rPr>
          <w:rFonts w:ascii="Times New Roman" w:hAnsi="Times New Roman"/>
          <w:color w:val="000000"/>
          <w:sz w:val="24"/>
          <w:szCs w:val="24"/>
          <w:lang w:val="en-US"/>
        </w:rPr>
        <w:t xml:space="preserve">at the level of </w:t>
      </w:r>
      <w:r w:rsidR="008563A7" w:rsidRPr="001D7DC5">
        <w:rPr>
          <w:rFonts w:ascii="Times New Roman" w:hAnsi="Times New Roman"/>
          <w:color w:val="000000"/>
          <w:sz w:val="24"/>
          <w:szCs w:val="24"/>
          <w:lang w:val="en-US"/>
        </w:rPr>
        <w:t>national politics</w:t>
      </w:r>
      <w:r w:rsidR="009D6884" w:rsidRPr="001D7DC5">
        <w:rPr>
          <w:rFonts w:ascii="Times New Roman" w:hAnsi="Times New Roman"/>
          <w:color w:val="000000"/>
          <w:sz w:val="24"/>
          <w:szCs w:val="24"/>
          <w:lang w:val="en-US"/>
        </w:rPr>
        <w:t xml:space="preserve"> and </w:t>
      </w:r>
      <w:r w:rsidR="00C857F4" w:rsidRPr="001D7DC5">
        <w:rPr>
          <w:rFonts w:ascii="Times New Roman" w:hAnsi="Times New Roman"/>
          <w:color w:val="000000"/>
          <w:sz w:val="24"/>
          <w:szCs w:val="24"/>
          <w:lang w:val="en-US"/>
        </w:rPr>
        <w:t>central administration:</w:t>
      </w:r>
    </w:p>
    <w:p w:rsidR="00C76695" w:rsidRPr="001D7DC5" w:rsidRDefault="00C76695" w:rsidP="00AC3C56">
      <w:pPr>
        <w:spacing w:after="240"/>
        <w:jc w:val="both"/>
        <w:rPr>
          <w:rFonts w:ascii="Times New Roman" w:hAnsi="Times New Roman"/>
          <w:color w:val="000000"/>
          <w:sz w:val="24"/>
          <w:szCs w:val="24"/>
          <w:lang w:val="en-US"/>
        </w:rPr>
      </w:pPr>
      <w:r w:rsidRPr="001D7DC5">
        <w:rPr>
          <w:rFonts w:ascii="Times New Roman" w:hAnsi="Times New Roman"/>
          <w:color w:val="000000"/>
          <w:sz w:val="24"/>
          <w:szCs w:val="24"/>
          <w:lang w:val="en-US"/>
        </w:rPr>
        <w:t>As it</w:t>
      </w:r>
      <w:r w:rsidR="00F025C2" w:rsidRPr="001D7DC5">
        <w:rPr>
          <w:rFonts w:ascii="Times New Roman" w:hAnsi="Times New Roman"/>
          <w:color w:val="000000"/>
          <w:sz w:val="24"/>
          <w:szCs w:val="24"/>
          <w:lang w:val="en-US"/>
        </w:rPr>
        <w:t xml:space="preserve"> is the case</w:t>
      </w:r>
      <w:r w:rsidRPr="001D7DC5">
        <w:rPr>
          <w:rFonts w:ascii="Times New Roman" w:hAnsi="Times New Roman"/>
          <w:color w:val="000000"/>
          <w:sz w:val="24"/>
          <w:szCs w:val="24"/>
          <w:lang w:val="en-US"/>
        </w:rPr>
        <w:t xml:space="preserve"> in </w:t>
      </w:r>
      <w:r w:rsidR="004B352F">
        <w:rPr>
          <w:rFonts w:ascii="Times New Roman" w:hAnsi="Times New Roman"/>
          <w:color w:val="000000"/>
          <w:sz w:val="24"/>
          <w:szCs w:val="24"/>
          <w:lang w:val="en-US"/>
        </w:rPr>
        <w:t xml:space="preserve">the </w:t>
      </w:r>
      <w:r w:rsidRPr="001D7DC5">
        <w:rPr>
          <w:rFonts w:ascii="Times New Roman" w:hAnsi="Times New Roman"/>
          <w:color w:val="000000"/>
          <w:sz w:val="24"/>
          <w:szCs w:val="24"/>
          <w:lang w:val="en-US"/>
        </w:rPr>
        <w:t xml:space="preserve">developed countries, </w:t>
      </w:r>
      <w:r w:rsidR="00803B28" w:rsidRPr="001D7DC5">
        <w:rPr>
          <w:rFonts w:ascii="Times New Roman" w:hAnsi="Times New Roman"/>
          <w:color w:val="000000"/>
          <w:sz w:val="24"/>
          <w:szCs w:val="24"/>
          <w:lang w:val="en-US"/>
        </w:rPr>
        <w:t xml:space="preserve">it will be convenient to transfer </w:t>
      </w:r>
      <w:r w:rsidR="00A53235" w:rsidRPr="001D7DC5">
        <w:rPr>
          <w:rFonts w:ascii="Times New Roman" w:hAnsi="Times New Roman"/>
          <w:color w:val="000000"/>
          <w:sz w:val="24"/>
          <w:szCs w:val="24"/>
          <w:lang w:val="en-US"/>
        </w:rPr>
        <w:t xml:space="preserve">all </w:t>
      </w:r>
      <w:r w:rsidR="00BE219B" w:rsidRPr="001D7DC5">
        <w:rPr>
          <w:rFonts w:ascii="Times New Roman" w:hAnsi="Times New Roman"/>
          <w:color w:val="000000"/>
          <w:sz w:val="24"/>
          <w:szCs w:val="24"/>
          <w:lang w:val="en-US"/>
        </w:rPr>
        <w:t xml:space="preserve">services related to </w:t>
      </w:r>
      <w:r w:rsidRPr="001D7DC5">
        <w:rPr>
          <w:rFonts w:ascii="Times New Roman" w:hAnsi="Times New Roman"/>
          <w:color w:val="000000"/>
          <w:sz w:val="24"/>
          <w:szCs w:val="24"/>
          <w:lang w:val="en-US"/>
        </w:rPr>
        <w:t xml:space="preserve">the social and cultural dimensions of </w:t>
      </w:r>
      <w:proofErr w:type="gramStart"/>
      <w:r w:rsidRPr="001D7DC5">
        <w:rPr>
          <w:rFonts w:ascii="Times New Roman" w:hAnsi="Times New Roman"/>
          <w:color w:val="000000"/>
          <w:sz w:val="24"/>
          <w:szCs w:val="24"/>
          <w:lang w:val="en-US"/>
        </w:rPr>
        <w:t>migration,</w:t>
      </w:r>
      <w:proofErr w:type="gramEnd"/>
      <w:r w:rsidRPr="001D7DC5">
        <w:rPr>
          <w:rFonts w:ascii="Times New Roman" w:hAnsi="Times New Roman"/>
          <w:color w:val="000000"/>
          <w:sz w:val="24"/>
          <w:szCs w:val="24"/>
          <w:lang w:val="en-US"/>
        </w:rPr>
        <w:t xml:space="preserve"> and to some extent </w:t>
      </w:r>
      <w:r w:rsidR="003E3AAD" w:rsidRPr="001D7DC5">
        <w:rPr>
          <w:rFonts w:ascii="Times New Roman" w:hAnsi="Times New Roman"/>
          <w:color w:val="000000"/>
          <w:sz w:val="24"/>
          <w:szCs w:val="24"/>
          <w:lang w:val="en-US"/>
        </w:rPr>
        <w:t xml:space="preserve">its </w:t>
      </w:r>
      <w:r w:rsidRPr="001D7DC5">
        <w:rPr>
          <w:rFonts w:ascii="Times New Roman" w:hAnsi="Times New Roman"/>
          <w:color w:val="000000"/>
          <w:sz w:val="24"/>
          <w:szCs w:val="24"/>
          <w:lang w:val="en-US"/>
        </w:rPr>
        <w:t xml:space="preserve">economic dimension (especially those associated with the </w:t>
      </w:r>
      <w:r w:rsidR="00A021E9" w:rsidRPr="001D7DC5">
        <w:rPr>
          <w:rFonts w:ascii="Times New Roman" w:hAnsi="Times New Roman"/>
          <w:color w:val="000000"/>
          <w:sz w:val="24"/>
          <w:szCs w:val="24"/>
          <w:lang w:val="en-US"/>
        </w:rPr>
        <w:t xml:space="preserve">local </w:t>
      </w:r>
      <w:r w:rsidRPr="001D7DC5">
        <w:rPr>
          <w:rFonts w:ascii="Times New Roman" w:hAnsi="Times New Roman"/>
          <w:color w:val="000000"/>
          <w:sz w:val="24"/>
          <w:szCs w:val="24"/>
          <w:lang w:val="en-US"/>
        </w:rPr>
        <w:t>economic development)</w:t>
      </w:r>
      <w:r w:rsidR="003E3AAD" w:rsidRPr="001D7DC5">
        <w:rPr>
          <w:rFonts w:ascii="Times New Roman" w:hAnsi="Times New Roman"/>
          <w:color w:val="000000"/>
          <w:sz w:val="24"/>
          <w:szCs w:val="24"/>
          <w:lang w:val="en-US"/>
        </w:rPr>
        <w:t xml:space="preserve"> </w:t>
      </w:r>
      <w:r w:rsidR="00EE6A0F" w:rsidRPr="001D7DC5">
        <w:rPr>
          <w:rFonts w:ascii="Times New Roman" w:hAnsi="Times New Roman"/>
          <w:color w:val="000000"/>
          <w:sz w:val="24"/>
          <w:szCs w:val="24"/>
          <w:lang w:val="en-US"/>
        </w:rPr>
        <w:t xml:space="preserve">to </w:t>
      </w:r>
      <w:r w:rsidR="004B352F">
        <w:rPr>
          <w:rFonts w:ascii="Times New Roman" w:hAnsi="Times New Roman"/>
          <w:color w:val="000000"/>
          <w:sz w:val="24"/>
          <w:szCs w:val="24"/>
          <w:lang w:val="en-US"/>
        </w:rPr>
        <w:t xml:space="preserve">the </w:t>
      </w:r>
      <w:r w:rsidRPr="001D7DC5">
        <w:rPr>
          <w:rFonts w:ascii="Times New Roman" w:hAnsi="Times New Roman"/>
          <w:color w:val="000000"/>
          <w:sz w:val="24"/>
          <w:szCs w:val="24"/>
          <w:lang w:val="en-US"/>
        </w:rPr>
        <w:t>local government</w:t>
      </w:r>
      <w:r w:rsidR="00A47725" w:rsidRPr="001D7DC5">
        <w:rPr>
          <w:rFonts w:ascii="Times New Roman" w:hAnsi="Times New Roman"/>
          <w:color w:val="000000"/>
          <w:sz w:val="24"/>
          <w:szCs w:val="24"/>
          <w:lang w:val="en-US"/>
        </w:rPr>
        <w:t>s</w:t>
      </w:r>
      <w:r w:rsidRPr="001D7DC5">
        <w:rPr>
          <w:rFonts w:ascii="Times New Roman" w:hAnsi="Times New Roman"/>
          <w:color w:val="000000"/>
          <w:sz w:val="24"/>
          <w:szCs w:val="24"/>
          <w:lang w:val="en-US"/>
        </w:rPr>
        <w:t xml:space="preserve">. </w:t>
      </w:r>
      <w:r w:rsidR="00AC3C56" w:rsidRPr="001D7DC5">
        <w:rPr>
          <w:rFonts w:ascii="Times New Roman" w:hAnsi="Times New Roman"/>
          <w:color w:val="000000"/>
          <w:sz w:val="24"/>
          <w:szCs w:val="24"/>
          <w:lang w:val="en-US"/>
        </w:rPr>
        <w:t xml:space="preserve">There are several arguments to support this point: </w:t>
      </w:r>
    </w:p>
    <w:p w:rsidR="00C76695" w:rsidRPr="001D7DC5" w:rsidRDefault="00C76695" w:rsidP="004B352F">
      <w:pPr>
        <w:pStyle w:val="ListeParagraf"/>
        <w:numPr>
          <w:ilvl w:val="0"/>
          <w:numId w:val="7"/>
        </w:numPr>
        <w:spacing w:after="240"/>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First, Turkey's local governments are increasingly becoming active and well-equipped in the </w:t>
      </w:r>
      <w:r w:rsidR="004B352F">
        <w:rPr>
          <w:rFonts w:asciiTheme="majorBidi" w:hAnsiTheme="majorBidi" w:cstheme="majorBidi"/>
          <w:sz w:val="24"/>
          <w:szCs w:val="24"/>
          <w:lang w:val="en-US"/>
        </w:rPr>
        <w:t xml:space="preserve">field of </w:t>
      </w:r>
      <w:r w:rsidRPr="001D7DC5">
        <w:rPr>
          <w:rFonts w:asciiTheme="majorBidi" w:hAnsiTheme="majorBidi" w:cstheme="majorBidi"/>
          <w:sz w:val="24"/>
          <w:szCs w:val="24"/>
          <w:lang w:val="en-US"/>
        </w:rPr>
        <w:t xml:space="preserve">social and cultural services. </w:t>
      </w:r>
      <w:r w:rsidR="004B352F">
        <w:rPr>
          <w:rFonts w:asciiTheme="majorBidi" w:hAnsiTheme="majorBidi" w:cstheme="majorBidi"/>
          <w:sz w:val="24"/>
          <w:szCs w:val="24"/>
          <w:lang w:val="en-US"/>
        </w:rPr>
        <w:t>This is b</w:t>
      </w:r>
      <w:r w:rsidRPr="001D7DC5">
        <w:rPr>
          <w:rFonts w:asciiTheme="majorBidi" w:hAnsiTheme="majorBidi" w:cstheme="majorBidi"/>
          <w:sz w:val="24"/>
          <w:szCs w:val="24"/>
          <w:lang w:val="en-US"/>
        </w:rPr>
        <w:t>ecause they have budget and staff, as well as various cultural centers, family and youth centers, vocational courses</w:t>
      </w:r>
      <w:r w:rsidR="00A80381" w:rsidRPr="001D7DC5">
        <w:rPr>
          <w:rFonts w:asciiTheme="majorBidi" w:hAnsiTheme="majorBidi" w:cstheme="majorBidi"/>
          <w:sz w:val="24"/>
          <w:szCs w:val="24"/>
          <w:lang w:val="en-US"/>
        </w:rPr>
        <w:t xml:space="preserve"> and other </w:t>
      </w:r>
      <w:r w:rsidR="00A30A47" w:rsidRPr="001D7DC5">
        <w:rPr>
          <w:rFonts w:asciiTheme="majorBidi" w:hAnsiTheme="majorBidi" w:cstheme="majorBidi"/>
          <w:sz w:val="24"/>
          <w:szCs w:val="24"/>
          <w:lang w:val="en-US"/>
        </w:rPr>
        <w:t>infrastructure</w:t>
      </w:r>
      <w:r w:rsidR="00034ED6" w:rsidRPr="001D7DC5">
        <w:rPr>
          <w:rFonts w:asciiTheme="majorBidi" w:hAnsiTheme="majorBidi" w:cstheme="majorBidi"/>
          <w:sz w:val="24"/>
          <w:szCs w:val="24"/>
          <w:lang w:val="en-US"/>
        </w:rPr>
        <w:t xml:space="preserve"> and service </w:t>
      </w:r>
      <w:r w:rsidRPr="001D7DC5">
        <w:rPr>
          <w:rFonts w:asciiTheme="majorBidi" w:hAnsiTheme="majorBidi" w:cstheme="majorBidi"/>
          <w:sz w:val="24"/>
          <w:szCs w:val="24"/>
          <w:lang w:val="en-US"/>
        </w:rPr>
        <w:t>units.</w:t>
      </w:r>
    </w:p>
    <w:p w:rsidR="00C76695" w:rsidRPr="001D7DC5" w:rsidRDefault="00C76695" w:rsidP="00573A10">
      <w:pPr>
        <w:pStyle w:val="ListeParagraf"/>
        <w:numPr>
          <w:ilvl w:val="0"/>
          <w:numId w:val="7"/>
        </w:numPr>
        <w:spacing w:after="240"/>
        <w:jc w:val="both"/>
        <w:rPr>
          <w:rFonts w:asciiTheme="majorBidi" w:hAnsiTheme="majorBidi" w:cstheme="majorBidi"/>
          <w:sz w:val="24"/>
          <w:szCs w:val="24"/>
          <w:lang w:val="en-US"/>
        </w:rPr>
      </w:pPr>
      <w:r w:rsidRPr="001D7DC5">
        <w:rPr>
          <w:rFonts w:asciiTheme="majorBidi" w:hAnsiTheme="majorBidi" w:cstheme="majorBidi"/>
          <w:sz w:val="24"/>
          <w:szCs w:val="24"/>
          <w:lang w:val="en-US"/>
        </w:rPr>
        <w:lastRenderedPageBreak/>
        <w:t xml:space="preserve">Second, </w:t>
      </w:r>
      <w:r w:rsidR="001D6CD4">
        <w:rPr>
          <w:rFonts w:asciiTheme="majorBidi" w:hAnsiTheme="majorBidi" w:cstheme="majorBidi"/>
          <w:sz w:val="24"/>
          <w:szCs w:val="24"/>
          <w:lang w:val="en-US"/>
        </w:rPr>
        <w:t xml:space="preserve">the </w:t>
      </w:r>
      <w:r w:rsidRPr="001D7DC5">
        <w:rPr>
          <w:rFonts w:asciiTheme="majorBidi" w:hAnsiTheme="majorBidi" w:cstheme="majorBidi"/>
          <w:sz w:val="24"/>
          <w:szCs w:val="24"/>
          <w:lang w:val="en-US"/>
        </w:rPr>
        <w:t>local governments are closer to the local community</w:t>
      </w:r>
      <w:r w:rsidR="00573A10" w:rsidRPr="001D7DC5">
        <w:rPr>
          <w:rFonts w:asciiTheme="majorBidi" w:hAnsiTheme="majorBidi" w:cstheme="majorBidi"/>
          <w:sz w:val="24"/>
          <w:szCs w:val="24"/>
          <w:lang w:val="en-US"/>
        </w:rPr>
        <w:t>,</w:t>
      </w:r>
      <w:r w:rsidRPr="001D7DC5">
        <w:rPr>
          <w:rFonts w:asciiTheme="majorBidi" w:hAnsiTheme="majorBidi" w:cstheme="majorBidi"/>
          <w:sz w:val="24"/>
          <w:szCs w:val="24"/>
          <w:lang w:val="en-US"/>
        </w:rPr>
        <w:t xml:space="preserve"> </w:t>
      </w:r>
      <w:r w:rsidR="00573A10" w:rsidRPr="001D7DC5">
        <w:rPr>
          <w:rFonts w:asciiTheme="majorBidi" w:hAnsiTheme="majorBidi" w:cstheme="majorBidi"/>
          <w:sz w:val="24"/>
          <w:szCs w:val="24"/>
          <w:lang w:val="en-US"/>
        </w:rPr>
        <w:t xml:space="preserve">are in more intense </w:t>
      </w:r>
      <w:r w:rsidRPr="001D7DC5">
        <w:rPr>
          <w:rFonts w:asciiTheme="majorBidi" w:hAnsiTheme="majorBidi" w:cstheme="majorBidi"/>
          <w:sz w:val="24"/>
          <w:szCs w:val="24"/>
          <w:lang w:val="en-US"/>
        </w:rPr>
        <w:t>communicat</w:t>
      </w:r>
      <w:r w:rsidR="00573A10" w:rsidRPr="001D7DC5">
        <w:rPr>
          <w:rFonts w:asciiTheme="majorBidi" w:hAnsiTheme="majorBidi" w:cstheme="majorBidi"/>
          <w:sz w:val="24"/>
          <w:szCs w:val="24"/>
          <w:lang w:val="en-US"/>
        </w:rPr>
        <w:t>ion with it and therefore are</w:t>
      </w:r>
      <w:r w:rsidRPr="001D7DC5">
        <w:rPr>
          <w:rFonts w:asciiTheme="majorBidi" w:hAnsiTheme="majorBidi" w:cstheme="majorBidi"/>
          <w:sz w:val="24"/>
          <w:szCs w:val="24"/>
          <w:lang w:val="en-US"/>
        </w:rPr>
        <w:t xml:space="preserve"> better acquainted with the social and cultural </w:t>
      </w:r>
      <w:r w:rsidR="00573A10" w:rsidRPr="001D7DC5">
        <w:rPr>
          <w:rFonts w:asciiTheme="majorBidi" w:hAnsiTheme="majorBidi" w:cstheme="majorBidi"/>
          <w:sz w:val="24"/>
          <w:szCs w:val="24"/>
          <w:lang w:val="en-US"/>
        </w:rPr>
        <w:t xml:space="preserve">fabric </w:t>
      </w:r>
      <w:r w:rsidRPr="001D7DC5">
        <w:rPr>
          <w:rFonts w:asciiTheme="majorBidi" w:hAnsiTheme="majorBidi" w:cstheme="majorBidi"/>
          <w:sz w:val="24"/>
          <w:szCs w:val="24"/>
          <w:lang w:val="en-US"/>
        </w:rPr>
        <w:t xml:space="preserve">of the town or </w:t>
      </w:r>
      <w:r w:rsidR="00573A10" w:rsidRPr="001D7DC5">
        <w:rPr>
          <w:rFonts w:asciiTheme="majorBidi" w:hAnsiTheme="majorBidi" w:cstheme="majorBidi"/>
          <w:sz w:val="24"/>
          <w:szCs w:val="24"/>
          <w:lang w:val="en-US"/>
        </w:rPr>
        <w:t xml:space="preserve">the </w:t>
      </w:r>
      <w:r w:rsidRPr="001D7DC5">
        <w:rPr>
          <w:rFonts w:asciiTheme="majorBidi" w:hAnsiTheme="majorBidi" w:cstheme="majorBidi"/>
          <w:sz w:val="24"/>
          <w:szCs w:val="24"/>
          <w:lang w:val="en-US"/>
        </w:rPr>
        <w:t>city.</w:t>
      </w:r>
    </w:p>
    <w:p w:rsidR="00C76695" w:rsidRPr="001D7DC5" w:rsidRDefault="00C76695" w:rsidP="00A30A47">
      <w:pPr>
        <w:pStyle w:val="ListeParagraf"/>
        <w:numPr>
          <w:ilvl w:val="0"/>
          <w:numId w:val="7"/>
        </w:numPr>
        <w:spacing w:after="240"/>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Third, </w:t>
      </w:r>
      <w:r w:rsidR="00C20D18" w:rsidRPr="001D7DC5">
        <w:rPr>
          <w:rFonts w:asciiTheme="majorBidi" w:hAnsiTheme="majorBidi" w:cstheme="majorBidi"/>
          <w:sz w:val="24"/>
          <w:szCs w:val="24"/>
          <w:lang w:val="en-US"/>
        </w:rPr>
        <w:t>t</w:t>
      </w:r>
      <w:r w:rsidRPr="001D7DC5">
        <w:rPr>
          <w:rFonts w:asciiTheme="majorBidi" w:hAnsiTheme="majorBidi" w:cstheme="majorBidi"/>
          <w:sz w:val="24"/>
          <w:szCs w:val="24"/>
          <w:lang w:val="en-US"/>
        </w:rPr>
        <w:t xml:space="preserve">he central government </w:t>
      </w:r>
      <w:r w:rsidR="00C20D18" w:rsidRPr="001D7DC5">
        <w:rPr>
          <w:rFonts w:asciiTheme="majorBidi" w:hAnsiTheme="majorBidi" w:cstheme="majorBidi"/>
          <w:sz w:val="24"/>
          <w:szCs w:val="24"/>
          <w:lang w:val="en-US"/>
        </w:rPr>
        <w:t xml:space="preserve">will alleviate its own burden by </w:t>
      </w:r>
      <w:r w:rsidRPr="001D7DC5">
        <w:rPr>
          <w:rFonts w:asciiTheme="majorBidi" w:hAnsiTheme="majorBidi" w:cstheme="majorBidi"/>
          <w:sz w:val="24"/>
          <w:szCs w:val="24"/>
          <w:lang w:val="en-US"/>
        </w:rPr>
        <w:t xml:space="preserve">transferring the operational aspects of social and cultural services to </w:t>
      </w:r>
      <w:r w:rsidR="001D6CD4">
        <w:rPr>
          <w:rFonts w:asciiTheme="majorBidi" w:hAnsiTheme="majorBidi" w:cstheme="majorBidi"/>
          <w:sz w:val="24"/>
          <w:szCs w:val="24"/>
          <w:lang w:val="en-US"/>
        </w:rPr>
        <w:t xml:space="preserve">the </w:t>
      </w:r>
      <w:proofErr w:type="spellStart"/>
      <w:r w:rsidR="00C20D18" w:rsidRPr="001D7DC5">
        <w:rPr>
          <w:rFonts w:asciiTheme="majorBidi" w:hAnsiTheme="majorBidi" w:cstheme="majorBidi"/>
          <w:sz w:val="24"/>
          <w:szCs w:val="24"/>
          <w:lang w:val="en-US"/>
        </w:rPr>
        <w:t>better</w:t>
      </w:r>
      <w:r w:rsidR="001D6CD4">
        <w:rPr>
          <w:rFonts w:asciiTheme="majorBidi" w:hAnsiTheme="majorBidi" w:cstheme="majorBidi"/>
          <w:sz w:val="24"/>
          <w:szCs w:val="24"/>
          <w:lang w:val="en-US"/>
        </w:rPr>
        <w:t>ly</w:t>
      </w:r>
      <w:proofErr w:type="spellEnd"/>
      <w:r w:rsidR="00C20D18"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equipped local unit</w:t>
      </w:r>
      <w:r w:rsidR="00C20D18" w:rsidRPr="001D7DC5">
        <w:rPr>
          <w:rFonts w:asciiTheme="majorBidi" w:hAnsiTheme="majorBidi" w:cstheme="majorBidi"/>
          <w:sz w:val="24"/>
          <w:szCs w:val="24"/>
          <w:lang w:val="en-US"/>
        </w:rPr>
        <w:t>s</w:t>
      </w:r>
      <w:r w:rsidRPr="001D7DC5">
        <w:rPr>
          <w:rFonts w:asciiTheme="majorBidi" w:hAnsiTheme="majorBidi" w:cstheme="majorBidi"/>
          <w:sz w:val="24"/>
          <w:szCs w:val="24"/>
          <w:lang w:val="en-US"/>
        </w:rPr>
        <w:t xml:space="preserve">. Thus, </w:t>
      </w:r>
      <w:r w:rsidR="007969A2">
        <w:rPr>
          <w:rFonts w:asciiTheme="majorBidi" w:hAnsiTheme="majorBidi" w:cstheme="majorBidi"/>
          <w:sz w:val="24"/>
          <w:szCs w:val="24"/>
          <w:lang w:val="en-US"/>
        </w:rPr>
        <w:t xml:space="preserve">the </w:t>
      </w:r>
      <w:r w:rsidRPr="001D7DC5">
        <w:rPr>
          <w:rFonts w:asciiTheme="majorBidi" w:hAnsiTheme="majorBidi" w:cstheme="majorBidi"/>
          <w:sz w:val="24"/>
          <w:szCs w:val="24"/>
          <w:lang w:val="en-US"/>
        </w:rPr>
        <w:t xml:space="preserve">central government will focus on determining the general policies, </w:t>
      </w:r>
      <w:r w:rsidR="00542A8F" w:rsidRPr="001D7DC5">
        <w:rPr>
          <w:rFonts w:asciiTheme="majorBidi" w:hAnsiTheme="majorBidi" w:cstheme="majorBidi"/>
          <w:sz w:val="24"/>
          <w:szCs w:val="24"/>
          <w:lang w:val="en-US"/>
        </w:rPr>
        <w:t xml:space="preserve">on setting </w:t>
      </w:r>
      <w:r w:rsidR="007E2C1C" w:rsidRPr="001D7DC5">
        <w:rPr>
          <w:rFonts w:asciiTheme="majorBidi" w:hAnsiTheme="majorBidi" w:cstheme="majorBidi"/>
          <w:sz w:val="24"/>
          <w:szCs w:val="24"/>
          <w:lang w:val="en-US"/>
        </w:rPr>
        <w:t xml:space="preserve">the minimum standards </w:t>
      </w:r>
      <w:r w:rsidR="00542A8F" w:rsidRPr="001D7DC5">
        <w:rPr>
          <w:rFonts w:asciiTheme="majorBidi" w:hAnsiTheme="majorBidi" w:cstheme="majorBidi"/>
          <w:sz w:val="24"/>
          <w:szCs w:val="24"/>
          <w:lang w:val="en-US"/>
        </w:rPr>
        <w:t>and monitoring the</w:t>
      </w:r>
      <w:r w:rsidR="009C2523" w:rsidRPr="001D7DC5">
        <w:rPr>
          <w:rFonts w:asciiTheme="majorBidi" w:hAnsiTheme="majorBidi" w:cstheme="majorBidi"/>
          <w:sz w:val="24"/>
          <w:szCs w:val="24"/>
          <w:lang w:val="en-US"/>
        </w:rPr>
        <w:t xml:space="preserve">ir </w:t>
      </w:r>
      <w:r w:rsidR="000045EA" w:rsidRPr="001D7DC5">
        <w:rPr>
          <w:rFonts w:asciiTheme="majorBidi" w:hAnsiTheme="majorBidi" w:cstheme="majorBidi"/>
          <w:sz w:val="24"/>
          <w:szCs w:val="24"/>
          <w:lang w:val="en-US"/>
        </w:rPr>
        <w:t xml:space="preserve">respect, </w:t>
      </w:r>
      <w:r w:rsidR="008E4288" w:rsidRPr="001D7DC5">
        <w:rPr>
          <w:rFonts w:asciiTheme="majorBidi" w:hAnsiTheme="majorBidi" w:cstheme="majorBidi"/>
          <w:sz w:val="24"/>
          <w:szCs w:val="24"/>
          <w:lang w:val="en-US"/>
        </w:rPr>
        <w:t xml:space="preserve">and on </w:t>
      </w:r>
      <w:r w:rsidR="00A30A47" w:rsidRPr="001D7DC5">
        <w:rPr>
          <w:rFonts w:asciiTheme="majorBidi" w:hAnsiTheme="majorBidi" w:cstheme="majorBidi"/>
          <w:sz w:val="24"/>
          <w:szCs w:val="24"/>
          <w:lang w:val="en-US"/>
        </w:rPr>
        <w:t>the</w:t>
      </w:r>
      <w:r w:rsidR="008E4288" w:rsidRPr="001D7DC5">
        <w:rPr>
          <w:rFonts w:asciiTheme="majorBidi" w:hAnsiTheme="majorBidi" w:cstheme="majorBidi"/>
          <w:sz w:val="24"/>
          <w:szCs w:val="24"/>
          <w:lang w:val="en-US"/>
        </w:rPr>
        <w:t xml:space="preserve"> other hand will </w:t>
      </w:r>
      <w:r w:rsidRPr="001D7DC5">
        <w:rPr>
          <w:rFonts w:asciiTheme="majorBidi" w:hAnsiTheme="majorBidi" w:cstheme="majorBidi"/>
          <w:sz w:val="24"/>
          <w:szCs w:val="24"/>
          <w:lang w:val="en-US"/>
        </w:rPr>
        <w:t xml:space="preserve">deal with more strategic </w:t>
      </w:r>
      <w:r w:rsidR="004A3573" w:rsidRPr="001D7DC5">
        <w:rPr>
          <w:rFonts w:asciiTheme="majorBidi" w:hAnsiTheme="majorBidi" w:cstheme="majorBidi"/>
          <w:sz w:val="24"/>
          <w:szCs w:val="24"/>
          <w:lang w:val="en-US"/>
        </w:rPr>
        <w:t xml:space="preserve">and sovereignty-related </w:t>
      </w:r>
      <w:r w:rsidRPr="001D7DC5">
        <w:rPr>
          <w:rFonts w:asciiTheme="majorBidi" w:hAnsiTheme="majorBidi" w:cstheme="majorBidi"/>
          <w:sz w:val="24"/>
          <w:szCs w:val="24"/>
          <w:lang w:val="en-US"/>
        </w:rPr>
        <w:t>dimensions of migration.</w:t>
      </w:r>
    </w:p>
    <w:p w:rsidR="00027FC7" w:rsidRPr="001D7DC5" w:rsidRDefault="00027FC7" w:rsidP="00CA7DCE">
      <w:pPr>
        <w:pStyle w:val="ListeParagraf"/>
        <w:spacing w:after="240"/>
        <w:jc w:val="both"/>
        <w:rPr>
          <w:rFonts w:asciiTheme="majorBidi" w:hAnsiTheme="majorBidi" w:cstheme="majorBidi"/>
          <w:sz w:val="24"/>
          <w:szCs w:val="24"/>
          <w:lang w:val="en-US"/>
        </w:rPr>
      </w:pPr>
    </w:p>
    <w:p w:rsidR="00487E9D" w:rsidRPr="001D7DC5" w:rsidRDefault="00487E9D" w:rsidP="00CA7DCE">
      <w:pPr>
        <w:pStyle w:val="ListeParagraf"/>
        <w:spacing w:after="240"/>
        <w:jc w:val="both"/>
        <w:rPr>
          <w:rFonts w:asciiTheme="majorBidi" w:hAnsiTheme="majorBidi" w:cstheme="majorBidi"/>
          <w:sz w:val="24"/>
          <w:szCs w:val="24"/>
          <w:lang w:val="en-US"/>
        </w:rPr>
      </w:pPr>
    </w:p>
    <w:p w:rsidR="00C76695" w:rsidRPr="001D7DC5" w:rsidRDefault="00C76695" w:rsidP="00C838D7">
      <w:pPr>
        <w:spacing w:after="240"/>
        <w:jc w:val="both"/>
        <w:rPr>
          <w:rFonts w:ascii="Times New Roman" w:hAnsi="Times New Roman"/>
          <w:b/>
          <w:bCs/>
          <w:sz w:val="24"/>
          <w:szCs w:val="24"/>
          <w:lang w:val="en-US"/>
        </w:rPr>
      </w:pPr>
      <w:r w:rsidRPr="001D7DC5">
        <w:rPr>
          <w:rFonts w:ascii="Times New Roman" w:hAnsi="Times New Roman"/>
          <w:b/>
          <w:bCs/>
          <w:sz w:val="24"/>
          <w:szCs w:val="24"/>
          <w:lang w:val="en-US"/>
        </w:rPr>
        <w:t xml:space="preserve">5.2. </w:t>
      </w:r>
      <w:r w:rsidR="003B6DDC" w:rsidRPr="001D7DC5">
        <w:rPr>
          <w:rFonts w:ascii="Times New Roman" w:hAnsi="Times New Roman"/>
          <w:b/>
          <w:bCs/>
          <w:sz w:val="24"/>
          <w:szCs w:val="24"/>
          <w:lang w:val="en-US"/>
        </w:rPr>
        <w:t xml:space="preserve">VISION </w:t>
      </w:r>
      <w:r w:rsidR="00C838D7" w:rsidRPr="001D7DC5">
        <w:rPr>
          <w:rFonts w:ascii="Times New Roman" w:hAnsi="Times New Roman"/>
          <w:b/>
          <w:bCs/>
          <w:sz w:val="24"/>
          <w:szCs w:val="24"/>
          <w:lang w:val="en-US"/>
        </w:rPr>
        <w:t>SHIFT AT</w:t>
      </w:r>
      <w:r w:rsidRPr="001D7DC5">
        <w:rPr>
          <w:rFonts w:ascii="Times New Roman" w:hAnsi="Times New Roman"/>
          <w:b/>
          <w:bCs/>
          <w:sz w:val="24"/>
          <w:szCs w:val="24"/>
          <w:lang w:val="en-US"/>
        </w:rPr>
        <w:t xml:space="preserve"> </w:t>
      </w:r>
      <w:r w:rsidR="00756D40" w:rsidRPr="001D7DC5">
        <w:rPr>
          <w:rFonts w:ascii="Times New Roman" w:hAnsi="Times New Roman"/>
          <w:b/>
          <w:bCs/>
          <w:sz w:val="24"/>
          <w:szCs w:val="24"/>
          <w:lang w:val="en-US"/>
        </w:rPr>
        <w:t xml:space="preserve">THE </w:t>
      </w:r>
      <w:r w:rsidRPr="001D7DC5">
        <w:rPr>
          <w:rFonts w:ascii="Times New Roman" w:hAnsi="Times New Roman"/>
          <w:b/>
          <w:bCs/>
          <w:sz w:val="24"/>
          <w:szCs w:val="24"/>
          <w:lang w:val="en-US"/>
        </w:rPr>
        <w:t>LOCAL LEVEL</w:t>
      </w:r>
    </w:p>
    <w:p w:rsidR="00C76695" w:rsidRPr="001D7DC5" w:rsidRDefault="00C76695" w:rsidP="00FE04DD">
      <w:pPr>
        <w:spacing w:after="240"/>
        <w:jc w:val="both"/>
        <w:rPr>
          <w:rFonts w:ascii="Times New Roman" w:hAnsi="Times New Roman"/>
          <w:b/>
          <w:bCs/>
          <w:sz w:val="24"/>
          <w:szCs w:val="24"/>
          <w:lang w:val="en-US"/>
        </w:rPr>
      </w:pPr>
      <w:r w:rsidRPr="001D7DC5">
        <w:rPr>
          <w:rFonts w:ascii="Times New Roman" w:hAnsi="Times New Roman"/>
          <w:b/>
          <w:bCs/>
          <w:sz w:val="24"/>
          <w:szCs w:val="24"/>
          <w:lang w:val="en-US"/>
        </w:rPr>
        <w:t xml:space="preserve">5.2.1. </w:t>
      </w:r>
      <w:r w:rsidR="00065287" w:rsidRPr="001D7DC5">
        <w:rPr>
          <w:rFonts w:ascii="Times New Roman" w:hAnsi="Times New Roman"/>
          <w:b/>
          <w:bCs/>
          <w:sz w:val="24"/>
          <w:szCs w:val="24"/>
          <w:lang w:val="en-US"/>
        </w:rPr>
        <w:t xml:space="preserve">Domestic </w:t>
      </w:r>
      <w:r w:rsidRPr="001D7DC5">
        <w:rPr>
          <w:rFonts w:ascii="Times New Roman" w:hAnsi="Times New Roman"/>
          <w:b/>
          <w:bCs/>
          <w:sz w:val="24"/>
          <w:szCs w:val="24"/>
          <w:lang w:val="en-US"/>
        </w:rPr>
        <w:t xml:space="preserve">Dimension </w:t>
      </w:r>
      <w:r w:rsidR="009B36D7" w:rsidRPr="001D7DC5">
        <w:rPr>
          <w:rFonts w:ascii="Times New Roman" w:hAnsi="Times New Roman"/>
          <w:b/>
          <w:bCs/>
          <w:sz w:val="24"/>
          <w:szCs w:val="24"/>
          <w:lang w:val="en-US"/>
        </w:rPr>
        <w:t xml:space="preserve">of the </w:t>
      </w:r>
      <w:r w:rsidR="003B6DDC" w:rsidRPr="001D7DC5">
        <w:rPr>
          <w:rFonts w:ascii="Times New Roman" w:hAnsi="Times New Roman"/>
          <w:b/>
          <w:bCs/>
          <w:sz w:val="24"/>
          <w:szCs w:val="24"/>
          <w:lang w:val="en-US"/>
        </w:rPr>
        <w:t xml:space="preserve">Vision </w:t>
      </w:r>
      <w:r w:rsidR="009B36D7" w:rsidRPr="001D7DC5">
        <w:rPr>
          <w:rFonts w:ascii="Times New Roman" w:hAnsi="Times New Roman"/>
          <w:b/>
          <w:bCs/>
          <w:sz w:val="24"/>
          <w:szCs w:val="24"/>
          <w:lang w:val="en-US"/>
        </w:rPr>
        <w:t xml:space="preserve">Shift </w:t>
      </w:r>
      <w:r w:rsidR="003B6DDC" w:rsidRPr="001D7DC5">
        <w:rPr>
          <w:rFonts w:ascii="Times New Roman" w:hAnsi="Times New Roman"/>
          <w:b/>
          <w:bCs/>
          <w:sz w:val="24"/>
          <w:szCs w:val="24"/>
          <w:lang w:val="en-US"/>
        </w:rPr>
        <w:t xml:space="preserve">at </w:t>
      </w:r>
      <w:r w:rsidR="009B36D7" w:rsidRPr="001D7DC5">
        <w:rPr>
          <w:rFonts w:ascii="Times New Roman" w:hAnsi="Times New Roman"/>
          <w:b/>
          <w:bCs/>
          <w:sz w:val="24"/>
          <w:szCs w:val="24"/>
          <w:lang w:val="en-US"/>
        </w:rPr>
        <w:t xml:space="preserve">the </w:t>
      </w:r>
      <w:r w:rsidRPr="001D7DC5">
        <w:rPr>
          <w:rFonts w:ascii="Times New Roman" w:hAnsi="Times New Roman"/>
          <w:b/>
          <w:bCs/>
          <w:sz w:val="24"/>
          <w:szCs w:val="24"/>
          <w:lang w:val="en-US"/>
        </w:rPr>
        <w:t>Local</w:t>
      </w:r>
      <w:r w:rsidR="002F3C38" w:rsidRPr="001D7DC5">
        <w:rPr>
          <w:rFonts w:ascii="Times New Roman" w:hAnsi="Times New Roman"/>
          <w:b/>
          <w:bCs/>
          <w:sz w:val="24"/>
          <w:szCs w:val="24"/>
          <w:lang w:val="en-US"/>
        </w:rPr>
        <w:t xml:space="preserve"> Level </w:t>
      </w:r>
    </w:p>
    <w:p w:rsidR="00C76695" w:rsidRPr="001D7DC5" w:rsidRDefault="00106EDA" w:rsidP="004B203E">
      <w:pPr>
        <w:spacing w:after="240"/>
        <w:jc w:val="both"/>
        <w:rPr>
          <w:rFonts w:ascii="Times New Roman" w:hAnsi="Times New Roman"/>
          <w:sz w:val="24"/>
          <w:szCs w:val="24"/>
          <w:lang w:val="en-US"/>
        </w:rPr>
      </w:pPr>
      <w:r w:rsidRPr="001D7DC5">
        <w:rPr>
          <w:rFonts w:ascii="Times New Roman" w:hAnsi="Times New Roman"/>
          <w:sz w:val="24"/>
          <w:szCs w:val="24"/>
          <w:lang w:val="en-US"/>
        </w:rPr>
        <w:t xml:space="preserve">The vision shift at the local level requires </w:t>
      </w:r>
      <w:r w:rsidR="00C76695" w:rsidRPr="001D7DC5">
        <w:rPr>
          <w:rFonts w:ascii="Times New Roman" w:hAnsi="Times New Roman"/>
          <w:sz w:val="24"/>
          <w:szCs w:val="24"/>
          <w:lang w:val="en-US"/>
        </w:rPr>
        <w:t xml:space="preserve">an understanding </w:t>
      </w:r>
      <w:r w:rsidR="00D368CB" w:rsidRPr="001D7DC5">
        <w:rPr>
          <w:rFonts w:ascii="Times New Roman" w:hAnsi="Times New Roman"/>
          <w:sz w:val="24"/>
          <w:szCs w:val="24"/>
          <w:lang w:val="en-US"/>
        </w:rPr>
        <w:t>by the local governments of the</w:t>
      </w:r>
      <w:r w:rsidR="008A1F73" w:rsidRPr="001D7DC5">
        <w:rPr>
          <w:rFonts w:ascii="Times New Roman" w:hAnsi="Times New Roman"/>
          <w:sz w:val="24"/>
          <w:szCs w:val="24"/>
          <w:lang w:val="en-US"/>
        </w:rPr>
        <w:t xml:space="preserve"> fact that </w:t>
      </w:r>
      <w:r w:rsidR="00D368CB" w:rsidRPr="001D7DC5">
        <w:rPr>
          <w:rFonts w:ascii="Times New Roman" w:hAnsi="Times New Roman"/>
          <w:sz w:val="24"/>
          <w:szCs w:val="24"/>
          <w:lang w:val="en-US"/>
        </w:rPr>
        <w:t xml:space="preserve">foreigners </w:t>
      </w:r>
      <w:r w:rsidR="00ED5A55" w:rsidRPr="001D7DC5">
        <w:rPr>
          <w:rFonts w:ascii="Times New Roman" w:hAnsi="Times New Roman"/>
          <w:sz w:val="24"/>
          <w:szCs w:val="24"/>
          <w:lang w:val="en-US"/>
        </w:rPr>
        <w:t>are</w:t>
      </w:r>
      <w:r w:rsidR="00D113B7" w:rsidRPr="001D7DC5">
        <w:rPr>
          <w:rFonts w:ascii="Times New Roman" w:hAnsi="Times New Roman"/>
          <w:sz w:val="24"/>
          <w:szCs w:val="24"/>
          <w:lang w:val="en-US"/>
        </w:rPr>
        <w:t xml:space="preserve"> </w:t>
      </w:r>
      <w:r w:rsidR="008A1F73" w:rsidRPr="001D7DC5">
        <w:rPr>
          <w:rFonts w:ascii="Times New Roman" w:hAnsi="Times New Roman"/>
          <w:sz w:val="24"/>
          <w:szCs w:val="24"/>
          <w:lang w:val="en-US"/>
        </w:rPr>
        <w:t xml:space="preserve">no longer </w:t>
      </w:r>
      <w:r w:rsidR="00D113B7" w:rsidRPr="001D7DC5">
        <w:rPr>
          <w:rFonts w:ascii="Times New Roman" w:hAnsi="Times New Roman"/>
          <w:sz w:val="24"/>
          <w:szCs w:val="24"/>
          <w:lang w:val="en-US"/>
        </w:rPr>
        <w:t>an issue</w:t>
      </w:r>
      <w:r w:rsidR="00704266" w:rsidRPr="001D7DC5">
        <w:rPr>
          <w:rFonts w:ascii="Times New Roman" w:hAnsi="Times New Roman"/>
          <w:sz w:val="24"/>
          <w:szCs w:val="24"/>
          <w:lang w:val="en-US"/>
        </w:rPr>
        <w:t xml:space="preserve"> </w:t>
      </w:r>
      <w:r w:rsidR="00D113B7" w:rsidRPr="001D7DC5">
        <w:rPr>
          <w:rFonts w:ascii="Times New Roman" w:hAnsi="Times New Roman"/>
          <w:sz w:val="24"/>
          <w:szCs w:val="24"/>
          <w:lang w:val="en-US"/>
        </w:rPr>
        <w:t xml:space="preserve">that </w:t>
      </w:r>
      <w:r w:rsidR="00704266" w:rsidRPr="001D7DC5">
        <w:rPr>
          <w:rFonts w:ascii="Times New Roman" w:hAnsi="Times New Roman"/>
          <w:sz w:val="24"/>
          <w:szCs w:val="24"/>
          <w:lang w:val="en-US"/>
        </w:rPr>
        <w:t xml:space="preserve">is of </w:t>
      </w:r>
      <w:r w:rsidR="00D113B7" w:rsidRPr="001D7DC5">
        <w:rPr>
          <w:rFonts w:ascii="Times New Roman" w:hAnsi="Times New Roman"/>
          <w:sz w:val="24"/>
          <w:szCs w:val="24"/>
          <w:lang w:val="en-US"/>
        </w:rPr>
        <w:t>excusive</w:t>
      </w:r>
      <w:r w:rsidR="00704266" w:rsidRPr="001D7DC5">
        <w:rPr>
          <w:rFonts w:ascii="Times New Roman" w:hAnsi="Times New Roman"/>
          <w:sz w:val="24"/>
          <w:szCs w:val="24"/>
          <w:lang w:val="en-US"/>
        </w:rPr>
        <w:t xml:space="preserve"> </w:t>
      </w:r>
      <w:r w:rsidR="0079440B" w:rsidRPr="001D7DC5">
        <w:rPr>
          <w:rFonts w:ascii="Times New Roman" w:hAnsi="Times New Roman"/>
          <w:sz w:val="24"/>
          <w:szCs w:val="24"/>
          <w:lang w:val="en-US"/>
        </w:rPr>
        <w:t xml:space="preserve">management </w:t>
      </w:r>
      <w:r w:rsidR="004B203E" w:rsidRPr="001D7DC5">
        <w:rPr>
          <w:rFonts w:ascii="Times New Roman" w:hAnsi="Times New Roman"/>
          <w:sz w:val="24"/>
          <w:szCs w:val="24"/>
          <w:lang w:val="en-US"/>
        </w:rPr>
        <w:t>by</w:t>
      </w:r>
      <w:r w:rsidR="00704266" w:rsidRPr="001D7DC5">
        <w:rPr>
          <w:rFonts w:ascii="Times New Roman" w:hAnsi="Times New Roman"/>
          <w:sz w:val="24"/>
          <w:szCs w:val="24"/>
          <w:lang w:val="en-US"/>
        </w:rPr>
        <w:t xml:space="preserve"> the central </w:t>
      </w:r>
      <w:r w:rsidR="00D47A46" w:rsidRPr="001D7DC5">
        <w:rPr>
          <w:rFonts w:ascii="Times New Roman" w:hAnsi="Times New Roman"/>
          <w:sz w:val="24"/>
          <w:szCs w:val="24"/>
          <w:lang w:val="en-US"/>
        </w:rPr>
        <w:t>administration</w:t>
      </w:r>
      <w:r w:rsidR="00C574BF" w:rsidRPr="001D7DC5">
        <w:rPr>
          <w:rFonts w:ascii="Times New Roman" w:hAnsi="Times New Roman"/>
          <w:sz w:val="24"/>
          <w:szCs w:val="24"/>
          <w:lang w:val="en-US"/>
        </w:rPr>
        <w:t xml:space="preserve"> and therefore of no interest for</w:t>
      </w:r>
      <w:r w:rsidR="004B203E" w:rsidRPr="001D7DC5">
        <w:rPr>
          <w:rFonts w:ascii="Times New Roman" w:hAnsi="Times New Roman"/>
          <w:sz w:val="24"/>
          <w:szCs w:val="24"/>
          <w:lang w:val="en-US"/>
        </w:rPr>
        <w:t xml:space="preserve"> </w:t>
      </w:r>
      <w:r w:rsidR="00C574BF" w:rsidRPr="001D7DC5">
        <w:rPr>
          <w:rFonts w:ascii="Times New Roman" w:hAnsi="Times New Roman"/>
          <w:sz w:val="24"/>
          <w:szCs w:val="24"/>
          <w:lang w:val="en-US"/>
        </w:rPr>
        <w:t xml:space="preserve">them. </w:t>
      </w:r>
      <w:r w:rsidR="00CC2757" w:rsidRPr="001D7DC5">
        <w:rPr>
          <w:rFonts w:ascii="Times New Roman" w:hAnsi="Times New Roman"/>
          <w:sz w:val="24"/>
          <w:szCs w:val="24"/>
          <w:lang w:val="en-US"/>
        </w:rPr>
        <w:t xml:space="preserve">On the contrary, </w:t>
      </w:r>
      <w:r w:rsidR="002B54D5" w:rsidRPr="001D7DC5">
        <w:rPr>
          <w:rFonts w:ascii="Times New Roman" w:hAnsi="Times New Roman"/>
          <w:sz w:val="24"/>
          <w:szCs w:val="24"/>
          <w:lang w:val="en-US"/>
        </w:rPr>
        <w:t>as it is the</w:t>
      </w:r>
      <w:r w:rsidR="00DC1113" w:rsidRPr="001D7DC5">
        <w:rPr>
          <w:rFonts w:ascii="Times New Roman" w:hAnsi="Times New Roman"/>
          <w:sz w:val="24"/>
          <w:szCs w:val="24"/>
          <w:lang w:val="en-US"/>
        </w:rPr>
        <w:t xml:space="preserve"> case in </w:t>
      </w:r>
      <w:r w:rsidR="00041AEE">
        <w:rPr>
          <w:rFonts w:ascii="Times New Roman" w:hAnsi="Times New Roman"/>
          <w:sz w:val="24"/>
          <w:szCs w:val="24"/>
          <w:lang w:val="en-US"/>
        </w:rPr>
        <w:t xml:space="preserve">the </w:t>
      </w:r>
      <w:r w:rsidR="00DC1113" w:rsidRPr="001D7DC5">
        <w:rPr>
          <w:rFonts w:ascii="Times New Roman" w:hAnsi="Times New Roman"/>
          <w:sz w:val="24"/>
          <w:szCs w:val="24"/>
          <w:lang w:val="en-US"/>
        </w:rPr>
        <w:t xml:space="preserve">developed countries, </w:t>
      </w:r>
      <w:r w:rsidR="00097A0A" w:rsidRPr="001D7DC5">
        <w:rPr>
          <w:rFonts w:ascii="Times New Roman" w:hAnsi="Times New Roman"/>
          <w:sz w:val="24"/>
          <w:szCs w:val="24"/>
          <w:lang w:val="en-US"/>
        </w:rPr>
        <w:t xml:space="preserve">it is </w:t>
      </w:r>
      <w:r w:rsidR="00C76695" w:rsidRPr="001D7DC5">
        <w:rPr>
          <w:rFonts w:ascii="Times New Roman" w:hAnsi="Times New Roman"/>
          <w:sz w:val="24"/>
          <w:szCs w:val="24"/>
          <w:lang w:val="en-US"/>
        </w:rPr>
        <w:t xml:space="preserve">rather a social phenomenon </w:t>
      </w:r>
      <w:r w:rsidR="000A7B9E" w:rsidRPr="001D7DC5">
        <w:rPr>
          <w:rFonts w:ascii="Times New Roman" w:hAnsi="Times New Roman"/>
          <w:sz w:val="24"/>
          <w:szCs w:val="24"/>
          <w:lang w:val="en-US"/>
        </w:rPr>
        <w:t xml:space="preserve">with </w:t>
      </w:r>
      <w:r w:rsidR="00DC6E4F" w:rsidRPr="001D7DC5">
        <w:rPr>
          <w:rFonts w:ascii="Times New Roman" w:hAnsi="Times New Roman"/>
          <w:sz w:val="24"/>
          <w:szCs w:val="24"/>
          <w:lang w:val="en-US"/>
        </w:rPr>
        <w:t>w</w:t>
      </w:r>
      <w:r w:rsidR="000A7B9E" w:rsidRPr="001D7DC5">
        <w:rPr>
          <w:rFonts w:ascii="Times New Roman" w:hAnsi="Times New Roman"/>
          <w:sz w:val="24"/>
          <w:szCs w:val="24"/>
          <w:lang w:val="en-US"/>
        </w:rPr>
        <w:t xml:space="preserve">hich they have to be in </w:t>
      </w:r>
      <w:r w:rsidR="00DC6E4F" w:rsidRPr="001D7DC5">
        <w:rPr>
          <w:rFonts w:ascii="Times New Roman" w:hAnsi="Times New Roman"/>
          <w:sz w:val="24"/>
          <w:szCs w:val="24"/>
          <w:lang w:val="en-US"/>
        </w:rPr>
        <w:t xml:space="preserve">an </w:t>
      </w:r>
      <w:r w:rsidR="000A7B9E" w:rsidRPr="001D7DC5">
        <w:rPr>
          <w:rFonts w:ascii="Times New Roman" w:hAnsi="Times New Roman"/>
          <w:sz w:val="24"/>
          <w:szCs w:val="24"/>
          <w:lang w:val="en-US"/>
        </w:rPr>
        <w:t xml:space="preserve">intense </w:t>
      </w:r>
      <w:proofErr w:type="spellStart"/>
      <w:r w:rsidR="000A7B9E" w:rsidRPr="001D7DC5">
        <w:rPr>
          <w:rFonts w:ascii="Times New Roman" w:hAnsi="Times New Roman"/>
          <w:sz w:val="24"/>
          <w:szCs w:val="24"/>
          <w:lang w:val="en-US"/>
        </w:rPr>
        <w:t>interacton</w:t>
      </w:r>
      <w:proofErr w:type="spellEnd"/>
      <w:r w:rsidR="000A7B9E" w:rsidRPr="001D7DC5">
        <w:rPr>
          <w:rFonts w:ascii="Times New Roman" w:hAnsi="Times New Roman"/>
          <w:sz w:val="24"/>
          <w:szCs w:val="24"/>
          <w:lang w:val="en-US"/>
        </w:rPr>
        <w:t xml:space="preserve">. </w:t>
      </w:r>
    </w:p>
    <w:p w:rsidR="00FC779F" w:rsidRPr="001D7DC5" w:rsidRDefault="00C76695" w:rsidP="00A54B5C">
      <w:pPr>
        <w:pStyle w:val="ListeParagraf"/>
        <w:numPr>
          <w:ilvl w:val="0"/>
          <w:numId w:val="8"/>
        </w:numPr>
        <w:spacing w:after="240"/>
        <w:jc w:val="both"/>
        <w:rPr>
          <w:rFonts w:ascii="Times New Roman" w:hAnsi="Times New Roman"/>
          <w:sz w:val="24"/>
          <w:szCs w:val="24"/>
          <w:lang w:val="en-US"/>
        </w:rPr>
      </w:pPr>
      <w:r w:rsidRPr="001D7DC5">
        <w:rPr>
          <w:rFonts w:ascii="Times New Roman" w:hAnsi="Times New Roman"/>
          <w:sz w:val="24"/>
          <w:szCs w:val="24"/>
          <w:lang w:val="en-US"/>
        </w:rPr>
        <w:t xml:space="preserve">Regarding its impact on local politics, political parties </w:t>
      </w:r>
      <w:r w:rsidR="009223FA" w:rsidRPr="001D7DC5">
        <w:rPr>
          <w:rFonts w:ascii="Times New Roman" w:hAnsi="Times New Roman"/>
          <w:sz w:val="24"/>
          <w:szCs w:val="24"/>
          <w:lang w:val="en-US"/>
        </w:rPr>
        <w:t xml:space="preserve">should </w:t>
      </w:r>
      <w:r w:rsidR="00C93688" w:rsidRPr="001D7DC5">
        <w:rPr>
          <w:rFonts w:ascii="Times New Roman" w:hAnsi="Times New Roman"/>
          <w:sz w:val="24"/>
          <w:szCs w:val="24"/>
          <w:lang w:val="en-US"/>
        </w:rPr>
        <w:t xml:space="preserve">include </w:t>
      </w:r>
      <w:r w:rsidRPr="001D7DC5">
        <w:rPr>
          <w:rFonts w:ascii="Times New Roman" w:hAnsi="Times New Roman"/>
          <w:sz w:val="24"/>
          <w:szCs w:val="24"/>
          <w:lang w:val="en-US"/>
        </w:rPr>
        <w:t xml:space="preserve">integration of foreigners </w:t>
      </w:r>
      <w:r w:rsidR="00C93688" w:rsidRPr="001D7DC5">
        <w:rPr>
          <w:rFonts w:ascii="Times New Roman" w:hAnsi="Times New Roman"/>
          <w:sz w:val="24"/>
          <w:szCs w:val="24"/>
          <w:lang w:val="en-US"/>
        </w:rPr>
        <w:t>in</w:t>
      </w:r>
      <w:r w:rsidRPr="001D7DC5">
        <w:rPr>
          <w:rFonts w:ascii="Times New Roman" w:hAnsi="Times New Roman"/>
          <w:sz w:val="24"/>
          <w:szCs w:val="24"/>
          <w:lang w:val="en-US"/>
        </w:rPr>
        <w:t xml:space="preserve"> their local poli</w:t>
      </w:r>
      <w:r w:rsidR="00591A6C" w:rsidRPr="001D7DC5">
        <w:rPr>
          <w:rFonts w:ascii="Times New Roman" w:hAnsi="Times New Roman"/>
          <w:sz w:val="24"/>
          <w:szCs w:val="24"/>
          <w:lang w:val="en-US"/>
        </w:rPr>
        <w:t>cies</w:t>
      </w:r>
      <w:r w:rsidR="00860E11" w:rsidRPr="001D7DC5">
        <w:rPr>
          <w:rFonts w:ascii="Times New Roman" w:hAnsi="Times New Roman"/>
          <w:sz w:val="24"/>
          <w:szCs w:val="24"/>
          <w:lang w:val="en-US"/>
        </w:rPr>
        <w:t xml:space="preserve">. </w:t>
      </w:r>
      <w:r w:rsidRPr="001D7DC5">
        <w:rPr>
          <w:rFonts w:ascii="Times New Roman" w:hAnsi="Times New Roman"/>
          <w:sz w:val="24"/>
          <w:szCs w:val="24"/>
          <w:lang w:val="en-US"/>
        </w:rPr>
        <w:t xml:space="preserve">For example, </w:t>
      </w:r>
      <w:r w:rsidR="00B448D9" w:rsidRPr="001D7DC5">
        <w:rPr>
          <w:rFonts w:ascii="Times New Roman" w:hAnsi="Times New Roman"/>
          <w:sz w:val="24"/>
          <w:szCs w:val="24"/>
          <w:lang w:val="en-US"/>
        </w:rPr>
        <w:t xml:space="preserve">candidates for </w:t>
      </w:r>
      <w:r w:rsidRPr="001D7DC5">
        <w:rPr>
          <w:rFonts w:ascii="Times New Roman" w:hAnsi="Times New Roman"/>
          <w:sz w:val="24"/>
          <w:szCs w:val="24"/>
          <w:lang w:val="en-US"/>
        </w:rPr>
        <w:t xml:space="preserve">local </w:t>
      </w:r>
      <w:r w:rsidR="00B448D9" w:rsidRPr="001D7DC5">
        <w:rPr>
          <w:rFonts w:ascii="Times New Roman" w:hAnsi="Times New Roman"/>
          <w:sz w:val="24"/>
          <w:szCs w:val="24"/>
          <w:lang w:val="en-US"/>
        </w:rPr>
        <w:t xml:space="preserve">posts should reflect in their electoral campaigns </w:t>
      </w:r>
      <w:r w:rsidR="00EE3B3A" w:rsidRPr="001D7DC5">
        <w:rPr>
          <w:rFonts w:ascii="Times New Roman" w:hAnsi="Times New Roman"/>
          <w:sz w:val="24"/>
          <w:szCs w:val="24"/>
          <w:lang w:val="en-US"/>
        </w:rPr>
        <w:t xml:space="preserve">their </w:t>
      </w:r>
      <w:r w:rsidR="002924F7" w:rsidRPr="001D7DC5">
        <w:rPr>
          <w:rFonts w:ascii="Times New Roman" w:hAnsi="Times New Roman"/>
          <w:sz w:val="24"/>
          <w:szCs w:val="24"/>
          <w:lang w:val="en-US"/>
        </w:rPr>
        <w:t xml:space="preserve">vision </w:t>
      </w:r>
      <w:r w:rsidR="00D125ED" w:rsidRPr="001D7DC5">
        <w:rPr>
          <w:rFonts w:ascii="Times New Roman" w:hAnsi="Times New Roman"/>
          <w:sz w:val="24"/>
          <w:szCs w:val="24"/>
          <w:lang w:val="en-US"/>
        </w:rPr>
        <w:t xml:space="preserve">and their plans </w:t>
      </w:r>
      <w:r w:rsidR="00A54B5C">
        <w:rPr>
          <w:rFonts w:ascii="Times New Roman" w:hAnsi="Times New Roman"/>
          <w:sz w:val="24"/>
          <w:szCs w:val="24"/>
          <w:lang w:val="en-US"/>
        </w:rPr>
        <w:t>for</w:t>
      </w:r>
      <w:r w:rsidR="0037401C" w:rsidRPr="001D7DC5">
        <w:rPr>
          <w:rFonts w:ascii="Times New Roman" w:hAnsi="Times New Roman"/>
          <w:sz w:val="24"/>
          <w:szCs w:val="24"/>
          <w:lang w:val="en-US"/>
        </w:rPr>
        <w:t xml:space="preserve"> the position of the </w:t>
      </w:r>
      <w:r w:rsidR="004C5FDB" w:rsidRPr="001D7DC5">
        <w:rPr>
          <w:rFonts w:ascii="Times New Roman" w:hAnsi="Times New Roman"/>
          <w:sz w:val="24"/>
          <w:szCs w:val="24"/>
          <w:lang w:val="en-US"/>
        </w:rPr>
        <w:t xml:space="preserve">localities </w:t>
      </w:r>
      <w:r w:rsidR="0037401C" w:rsidRPr="001D7DC5">
        <w:rPr>
          <w:rFonts w:ascii="Times New Roman" w:hAnsi="Times New Roman"/>
          <w:sz w:val="24"/>
          <w:szCs w:val="24"/>
          <w:lang w:val="en-US"/>
        </w:rPr>
        <w:t xml:space="preserve">that they </w:t>
      </w:r>
      <w:r w:rsidR="00F0587A" w:rsidRPr="001D7DC5">
        <w:rPr>
          <w:rFonts w:ascii="Times New Roman" w:hAnsi="Times New Roman"/>
          <w:sz w:val="24"/>
          <w:szCs w:val="24"/>
          <w:lang w:val="en-US"/>
        </w:rPr>
        <w:t xml:space="preserve">intend to manage </w:t>
      </w:r>
      <w:r w:rsidR="004451A4" w:rsidRPr="001D7DC5">
        <w:rPr>
          <w:rFonts w:ascii="Times New Roman" w:hAnsi="Times New Roman"/>
          <w:sz w:val="24"/>
          <w:szCs w:val="24"/>
          <w:lang w:val="en-US"/>
        </w:rPr>
        <w:t xml:space="preserve">in </w:t>
      </w:r>
      <w:r w:rsidR="00A30A47" w:rsidRPr="001D7DC5">
        <w:rPr>
          <w:rFonts w:ascii="Times New Roman" w:hAnsi="Times New Roman"/>
          <w:sz w:val="24"/>
          <w:szCs w:val="24"/>
          <w:lang w:val="en-US"/>
        </w:rPr>
        <w:t>terms</w:t>
      </w:r>
      <w:r w:rsidR="004451A4" w:rsidRPr="001D7DC5">
        <w:rPr>
          <w:rFonts w:ascii="Times New Roman" w:hAnsi="Times New Roman"/>
          <w:sz w:val="24"/>
          <w:szCs w:val="24"/>
          <w:lang w:val="en-US"/>
        </w:rPr>
        <w:t xml:space="preserve"> of international migration </w:t>
      </w:r>
      <w:r w:rsidR="002924F7" w:rsidRPr="001D7DC5">
        <w:rPr>
          <w:rFonts w:ascii="Times New Roman" w:hAnsi="Times New Roman"/>
          <w:sz w:val="24"/>
          <w:szCs w:val="24"/>
          <w:lang w:val="en-US"/>
        </w:rPr>
        <w:t xml:space="preserve">and </w:t>
      </w:r>
      <w:r w:rsidR="00061C9F" w:rsidRPr="001D7DC5">
        <w:rPr>
          <w:rFonts w:ascii="Times New Roman" w:hAnsi="Times New Roman"/>
          <w:sz w:val="24"/>
          <w:szCs w:val="24"/>
          <w:lang w:val="en-US"/>
        </w:rPr>
        <w:t xml:space="preserve">its </w:t>
      </w:r>
      <w:r w:rsidR="004C5FDB" w:rsidRPr="001D7DC5">
        <w:rPr>
          <w:rFonts w:ascii="Times New Roman" w:hAnsi="Times New Roman"/>
          <w:sz w:val="24"/>
          <w:szCs w:val="24"/>
          <w:lang w:val="en-US"/>
        </w:rPr>
        <w:t xml:space="preserve">impact </w:t>
      </w:r>
      <w:r w:rsidR="00061C9F" w:rsidRPr="001D7DC5">
        <w:rPr>
          <w:rFonts w:ascii="Times New Roman" w:hAnsi="Times New Roman"/>
          <w:sz w:val="24"/>
          <w:szCs w:val="24"/>
          <w:lang w:val="en-US"/>
        </w:rPr>
        <w:t xml:space="preserve">on these </w:t>
      </w:r>
      <w:r w:rsidR="00BB71C4">
        <w:rPr>
          <w:rFonts w:ascii="Times New Roman" w:hAnsi="Times New Roman"/>
          <w:sz w:val="24"/>
          <w:szCs w:val="24"/>
          <w:lang w:val="en-US"/>
        </w:rPr>
        <w:t>localities.</w:t>
      </w:r>
    </w:p>
    <w:p w:rsidR="00157F6C" w:rsidRPr="001D7DC5" w:rsidRDefault="00062B73" w:rsidP="00F50BFC">
      <w:pPr>
        <w:pStyle w:val="ListeParagraf"/>
        <w:numPr>
          <w:ilvl w:val="0"/>
          <w:numId w:val="8"/>
        </w:numPr>
        <w:spacing w:after="240"/>
        <w:jc w:val="both"/>
        <w:rPr>
          <w:rFonts w:ascii="Times New Roman" w:hAnsi="Times New Roman"/>
          <w:sz w:val="24"/>
          <w:szCs w:val="24"/>
          <w:lang w:val="en-US"/>
        </w:rPr>
      </w:pPr>
      <w:r w:rsidRPr="001D7DC5">
        <w:rPr>
          <w:rFonts w:ascii="Times New Roman" w:hAnsi="Times New Roman"/>
          <w:sz w:val="24"/>
          <w:szCs w:val="24"/>
          <w:lang w:val="en-US"/>
        </w:rPr>
        <w:t xml:space="preserve">Another reflection of such </w:t>
      </w:r>
      <w:r w:rsidR="00803515" w:rsidRPr="001D7DC5">
        <w:rPr>
          <w:rFonts w:ascii="Times New Roman" w:hAnsi="Times New Roman"/>
          <w:sz w:val="24"/>
          <w:szCs w:val="24"/>
          <w:lang w:val="en-US"/>
        </w:rPr>
        <w:t xml:space="preserve">shift would be </w:t>
      </w:r>
      <w:r w:rsidR="00845C7A" w:rsidRPr="001D7DC5">
        <w:rPr>
          <w:rFonts w:ascii="Times New Roman" w:hAnsi="Times New Roman"/>
          <w:sz w:val="24"/>
          <w:szCs w:val="24"/>
          <w:lang w:val="en-US"/>
        </w:rPr>
        <w:t xml:space="preserve">the creation of specialized commissions in the </w:t>
      </w:r>
      <w:r w:rsidR="001B34BD" w:rsidRPr="001D7DC5">
        <w:rPr>
          <w:rFonts w:ascii="Times New Roman" w:hAnsi="Times New Roman"/>
          <w:sz w:val="24"/>
          <w:szCs w:val="24"/>
          <w:lang w:val="en-US"/>
        </w:rPr>
        <w:t>decision making structures (</w:t>
      </w:r>
      <w:r w:rsidR="00845C7A" w:rsidRPr="001D7DC5">
        <w:rPr>
          <w:rFonts w:ascii="Times New Roman" w:hAnsi="Times New Roman"/>
          <w:sz w:val="24"/>
          <w:szCs w:val="24"/>
          <w:lang w:val="en-US"/>
        </w:rPr>
        <w:t>municipal councils</w:t>
      </w:r>
      <w:r w:rsidR="001B34BD" w:rsidRPr="001D7DC5">
        <w:rPr>
          <w:rFonts w:ascii="Times New Roman" w:hAnsi="Times New Roman"/>
          <w:sz w:val="24"/>
          <w:szCs w:val="24"/>
          <w:lang w:val="en-US"/>
        </w:rPr>
        <w:t>) or consultative structures (</w:t>
      </w:r>
      <w:r w:rsidR="00845C7A" w:rsidRPr="001D7DC5">
        <w:rPr>
          <w:rFonts w:ascii="Times New Roman" w:hAnsi="Times New Roman"/>
          <w:sz w:val="24"/>
          <w:szCs w:val="24"/>
          <w:lang w:val="en-US"/>
        </w:rPr>
        <w:t>town councils</w:t>
      </w:r>
      <w:r w:rsidR="00EE4945" w:rsidRPr="001D7DC5">
        <w:rPr>
          <w:rFonts w:ascii="Times New Roman" w:hAnsi="Times New Roman"/>
          <w:sz w:val="24"/>
          <w:szCs w:val="24"/>
          <w:lang w:val="en-US"/>
        </w:rPr>
        <w:t>)</w:t>
      </w:r>
      <w:r w:rsidR="00850C09" w:rsidRPr="001D7DC5">
        <w:rPr>
          <w:rFonts w:ascii="Times New Roman" w:hAnsi="Times New Roman"/>
          <w:sz w:val="24"/>
          <w:szCs w:val="24"/>
          <w:lang w:val="en-US"/>
        </w:rPr>
        <w:t xml:space="preserve"> </w:t>
      </w:r>
      <w:r w:rsidR="004D17AF" w:rsidRPr="001D7DC5">
        <w:rPr>
          <w:rFonts w:ascii="Times New Roman" w:hAnsi="Times New Roman"/>
          <w:sz w:val="24"/>
          <w:szCs w:val="24"/>
          <w:lang w:val="en-US"/>
        </w:rPr>
        <w:t xml:space="preserve">for the sake of </w:t>
      </w:r>
      <w:r w:rsidR="00850C09" w:rsidRPr="001D7DC5">
        <w:rPr>
          <w:rFonts w:ascii="Times New Roman" w:hAnsi="Times New Roman"/>
          <w:sz w:val="24"/>
          <w:szCs w:val="24"/>
          <w:lang w:val="en-US"/>
        </w:rPr>
        <w:t>develop</w:t>
      </w:r>
      <w:r w:rsidR="004D17AF" w:rsidRPr="001D7DC5">
        <w:rPr>
          <w:rFonts w:ascii="Times New Roman" w:hAnsi="Times New Roman"/>
          <w:sz w:val="24"/>
          <w:szCs w:val="24"/>
          <w:lang w:val="en-US"/>
        </w:rPr>
        <w:t>ing</w:t>
      </w:r>
      <w:r w:rsidR="00850C09" w:rsidRPr="001D7DC5">
        <w:rPr>
          <w:rFonts w:ascii="Times New Roman" w:hAnsi="Times New Roman"/>
          <w:sz w:val="24"/>
          <w:szCs w:val="24"/>
          <w:lang w:val="en-US"/>
        </w:rPr>
        <w:t xml:space="preserve"> </w:t>
      </w:r>
      <w:r w:rsidR="00E975C4" w:rsidRPr="001D7DC5">
        <w:rPr>
          <w:rFonts w:ascii="Times New Roman" w:hAnsi="Times New Roman"/>
          <w:sz w:val="24"/>
          <w:szCs w:val="24"/>
          <w:lang w:val="en-US"/>
        </w:rPr>
        <w:t>appropriate policies</w:t>
      </w:r>
      <w:r w:rsidR="00E0224E">
        <w:rPr>
          <w:rFonts w:ascii="Times New Roman" w:hAnsi="Times New Roman"/>
          <w:sz w:val="24"/>
          <w:szCs w:val="24"/>
          <w:lang w:val="en-US"/>
        </w:rPr>
        <w:t>.</w:t>
      </w:r>
    </w:p>
    <w:p w:rsidR="00FE5C78" w:rsidRPr="001D7DC5" w:rsidRDefault="003E6ADF" w:rsidP="00726A3E">
      <w:pPr>
        <w:pStyle w:val="ListeParagraf"/>
        <w:numPr>
          <w:ilvl w:val="0"/>
          <w:numId w:val="8"/>
        </w:numPr>
        <w:spacing w:after="240"/>
        <w:jc w:val="both"/>
        <w:rPr>
          <w:rFonts w:ascii="Times New Roman" w:hAnsi="Times New Roman"/>
          <w:sz w:val="24"/>
          <w:szCs w:val="24"/>
          <w:lang w:val="en-US"/>
        </w:rPr>
      </w:pPr>
      <w:r w:rsidRPr="001D7DC5">
        <w:rPr>
          <w:rFonts w:ascii="Times New Roman" w:hAnsi="Times New Roman"/>
          <w:sz w:val="24"/>
          <w:szCs w:val="24"/>
          <w:lang w:val="en-US"/>
        </w:rPr>
        <w:t>A</w:t>
      </w:r>
      <w:r w:rsidR="003D365A" w:rsidRPr="001D7DC5">
        <w:rPr>
          <w:rFonts w:ascii="Times New Roman" w:hAnsi="Times New Roman"/>
          <w:sz w:val="24"/>
          <w:szCs w:val="24"/>
          <w:lang w:val="en-US"/>
        </w:rPr>
        <w:t>s</w:t>
      </w:r>
      <w:r w:rsidRPr="001D7DC5">
        <w:rPr>
          <w:rFonts w:ascii="Times New Roman" w:hAnsi="Times New Roman"/>
          <w:sz w:val="24"/>
          <w:szCs w:val="24"/>
          <w:lang w:val="en-US"/>
        </w:rPr>
        <w:t xml:space="preserve"> </w:t>
      </w:r>
      <w:r w:rsidR="003D365A" w:rsidRPr="001D7DC5">
        <w:rPr>
          <w:rFonts w:ascii="Times New Roman" w:hAnsi="Times New Roman"/>
          <w:sz w:val="24"/>
          <w:szCs w:val="24"/>
          <w:lang w:val="en-US"/>
        </w:rPr>
        <w:t xml:space="preserve">another </w:t>
      </w:r>
      <w:r w:rsidRPr="001D7DC5">
        <w:rPr>
          <w:rFonts w:ascii="Times New Roman" w:hAnsi="Times New Roman"/>
          <w:sz w:val="24"/>
          <w:szCs w:val="24"/>
          <w:lang w:val="en-US"/>
        </w:rPr>
        <w:t xml:space="preserve">reflection, local governments </w:t>
      </w:r>
      <w:r w:rsidR="003D365A" w:rsidRPr="001D7DC5">
        <w:rPr>
          <w:rFonts w:ascii="Times New Roman" w:hAnsi="Times New Roman"/>
          <w:sz w:val="24"/>
          <w:szCs w:val="24"/>
          <w:lang w:val="en-US"/>
        </w:rPr>
        <w:t>shall</w:t>
      </w:r>
      <w:r w:rsidRPr="001D7DC5">
        <w:rPr>
          <w:rFonts w:ascii="Times New Roman" w:hAnsi="Times New Roman"/>
          <w:sz w:val="24"/>
          <w:szCs w:val="24"/>
          <w:lang w:val="en-US"/>
        </w:rPr>
        <w:t xml:space="preserve"> carry out necessary research </w:t>
      </w:r>
      <w:r w:rsidR="00515F37" w:rsidRPr="001D7DC5">
        <w:rPr>
          <w:rFonts w:ascii="Times New Roman" w:hAnsi="Times New Roman"/>
          <w:sz w:val="24"/>
          <w:szCs w:val="24"/>
          <w:lang w:val="en-US"/>
        </w:rPr>
        <w:t>activit</w:t>
      </w:r>
      <w:r w:rsidR="00A30A47" w:rsidRPr="001D7DC5">
        <w:rPr>
          <w:rFonts w:ascii="Times New Roman" w:hAnsi="Times New Roman"/>
          <w:sz w:val="24"/>
          <w:szCs w:val="24"/>
          <w:lang w:val="en-US"/>
        </w:rPr>
        <w:t>i</w:t>
      </w:r>
      <w:r w:rsidR="00515F37" w:rsidRPr="001D7DC5">
        <w:rPr>
          <w:rFonts w:ascii="Times New Roman" w:hAnsi="Times New Roman"/>
          <w:sz w:val="24"/>
          <w:szCs w:val="24"/>
          <w:lang w:val="en-US"/>
        </w:rPr>
        <w:t>es</w:t>
      </w:r>
      <w:r w:rsidRPr="001D7DC5">
        <w:rPr>
          <w:rFonts w:ascii="Times New Roman" w:hAnsi="Times New Roman"/>
          <w:sz w:val="24"/>
          <w:szCs w:val="24"/>
          <w:lang w:val="en-US"/>
        </w:rPr>
        <w:t xml:space="preserve"> about foreigners</w:t>
      </w:r>
      <w:r w:rsidR="009C0D44" w:rsidRPr="001D7DC5">
        <w:rPr>
          <w:rFonts w:ascii="Times New Roman" w:hAnsi="Times New Roman"/>
          <w:sz w:val="24"/>
          <w:szCs w:val="24"/>
          <w:lang w:val="en-US"/>
        </w:rPr>
        <w:t>,</w:t>
      </w:r>
      <w:r w:rsidRPr="001D7DC5">
        <w:rPr>
          <w:rFonts w:ascii="Times New Roman" w:hAnsi="Times New Roman"/>
          <w:sz w:val="24"/>
          <w:szCs w:val="24"/>
          <w:lang w:val="en-US"/>
        </w:rPr>
        <w:t xml:space="preserve"> in collaboration with the academia, civil society and the private sector. Socio-economic profile, religious and cultural needs, opinions and expectations of foreigners living in </w:t>
      </w:r>
      <w:r w:rsidR="00601126" w:rsidRPr="001D7DC5">
        <w:rPr>
          <w:rFonts w:ascii="Times New Roman" w:hAnsi="Times New Roman"/>
          <w:sz w:val="24"/>
          <w:szCs w:val="24"/>
          <w:lang w:val="en-US"/>
        </w:rPr>
        <w:t>c</w:t>
      </w:r>
      <w:r w:rsidRPr="001D7DC5">
        <w:rPr>
          <w:rFonts w:ascii="Times New Roman" w:hAnsi="Times New Roman"/>
          <w:sz w:val="24"/>
          <w:szCs w:val="24"/>
          <w:lang w:val="en-US"/>
        </w:rPr>
        <w:t xml:space="preserve">ities/towns should be </w:t>
      </w:r>
      <w:r w:rsidR="00726A3E" w:rsidRPr="001D7DC5">
        <w:rPr>
          <w:rFonts w:ascii="Times New Roman" w:hAnsi="Times New Roman"/>
          <w:sz w:val="24"/>
          <w:szCs w:val="24"/>
          <w:lang w:val="en-US"/>
        </w:rPr>
        <w:t>studied</w:t>
      </w:r>
      <w:r w:rsidRPr="001D7DC5">
        <w:rPr>
          <w:rFonts w:ascii="Times New Roman" w:hAnsi="Times New Roman"/>
          <w:sz w:val="24"/>
          <w:szCs w:val="24"/>
          <w:lang w:val="en-US"/>
        </w:rPr>
        <w:t xml:space="preserve"> in </w:t>
      </w:r>
      <w:r w:rsidR="00726A3E" w:rsidRPr="001D7DC5">
        <w:rPr>
          <w:rFonts w:ascii="Times New Roman" w:hAnsi="Times New Roman"/>
          <w:sz w:val="24"/>
          <w:szCs w:val="24"/>
          <w:lang w:val="en-US"/>
        </w:rPr>
        <w:t xml:space="preserve">regular </w:t>
      </w:r>
      <w:r w:rsidRPr="001D7DC5">
        <w:rPr>
          <w:rFonts w:ascii="Times New Roman" w:hAnsi="Times New Roman"/>
          <w:sz w:val="24"/>
          <w:szCs w:val="24"/>
          <w:lang w:val="en-US"/>
        </w:rPr>
        <w:t>and professional manner.</w:t>
      </w:r>
    </w:p>
    <w:p w:rsidR="00C37524" w:rsidRPr="001D7DC5" w:rsidRDefault="003E6ADF" w:rsidP="005D7397">
      <w:pPr>
        <w:pStyle w:val="ListeParagraf"/>
        <w:numPr>
          <w:ilvl w:val="0"/>
          <w:numId w:val="8"/>
        </w:numPr>
        <w:spacing w:after="240"/>
        <w:jc w:val="both"/>
        <w:rPr>
          <w:rFonts w:ascii="Times New Roman" w:hAnsi="Times New Roman"/>
          <w:sz w:val="24"/>
          <w:szCs w:val="24"/>
          <w:lang w:val="en-US"/>
        </w:rPr>
      </w:pPr>
      <w:r w:rsidRPr="001D7DC5">
        <w:rPr>
          <w:rFonts w:ascii="Times New Roman" w:hAnsi="Times New Roman"/>
          <w:sz w:val="24"/>
          <w:szCs w:val="24"/>
          <w:lang w:val="en-US"/>
        </w:rPr>
        <w:t xml:space="preserve">Another effect of international migration and globalization </w:t>
      </w:r>
      <w:r w:rsidR="005E6D58" w:rsidRPr="001D7DC5">
        <w:rPr>
          <w:rFonts w:ascii="Times New Roman" w:hAnsi="Times New Roman"/>
          <w:sz w:val="24"/>
          <w:szCs w:val="24"/>
          <w:lang w:val="en-US"/>
        </w:rPr>
        <w:t>is</w:t>
      </w:r>
      <w:r w:rsidRPr="001D7DC5">
        <w:rPr>
          <w:rFonts w:ascii="Times New Roman" w:hAnsi="Times New Roman"/>
          <w:sz w:val="24"/>
          <w:szCs w:val="24"/>
          <w:lang w:val="en-US"/>
        </w:rPr>
        <w:t xml:space="preserve"> the development of relations by local politicians and local governments with the local governments of the</w:t>
      </w:r>
      <w:r w:rsidR="00C75DF1" w:rsidRPr="001D7DC5">
        <w:rPr>
          <w:rFonts w:ascii="Times New Roman" w:hAnsi="Times New Roman"/>
          <w:sz w:val="24"/>
          <w:szCs w:val="24"/>
          <w:lang w:val="en-US"/>
        </w:rPr>
        <w:t xml:space="preserve"> countries of origin</w:t>
      </w:r>
      <w:r w:rsidR="00642E7C" w:rsidRPr="001D7DC5">
        <w:rPr>
          <w:rFonts w:ascii="Times New Roman" w:hAnsi="Times New Roman"/>
          <w:sz w:val="24"/>
          <w:szCs w:val="24"/>
          <w:lang w:val="en-US"/>
        </w:rPr>
        <w:t xml:space="preserve"> of the </w:t>
      </w:r>
      <w:r w:rsidR="00B72FEA" w:rsidRPr="001D7DC5">
        <w:rPr>
          <w:rFonts w:ascii="Times New Roman" w:hAnsi="Times New Roman"/>
          <w:sz w:val="24"/>
          <w:szCs w:val="24"/>
          <w:lang w:val="en-US"/>
        </w:rPr>
        <w:t xml:space="preserve">most </w:t>
      </w:r>
      <w:r w:rsidR="00A30A47" w:rsidRPr="001D7DC5">
        <w:rPr>
          <w:rFonts w:ascii="Times New Roman" w:hAnsi="Times New Roman"/>
          <w:sz w:val="24"/>
          <w:szCs w:val="24"/>
          <w:lang w:val="en-US"/>
        </w:rPr>
        <w:t>populous</w:t>
      </w:r>
      <w:r w:rsidR="00B72FEA" w:rsidRPr="001D7DC5">
        <w:rPr>
          <w:rFonts w:ascii="Times New Roman" w:hAnsi="Times New Roman"/>
          <w:sz w:val="24"/>
          <w:szCs w:val="24"/>
          <w:lang w:val="en-US"/>
        </w:rPr>
        <w:t xml:space="preserve"> </w:t>
      </w:r>
      <w:r w:rsidR="007569E7" w:rsidRPr="001D7DC5">
        <w:rPr>
          <w:rFonts w:ascii="Times New Roman" w:hAnsi="Times New Roman"/>
          <w:sz w:val="24"/>
          <w:szCs w:val="24"/>
          <w:lang w:val="en-US"/>
        </w:rPr>
        <w:t xml:space="preserve">foreign communities. </w:t>
      </w:r>
      <w:r w:rsidRPr="001D7DC5">
        <w:rPr>
          <w:rFonts w:ascii="Times New Roman" w:hAnsi="Times New Roman"/>
          <w:sz w:val="24"/>
          <w:szCs w:val="24"/>
          <w:lang w:val="en-US"/>
        </w:rPr>
        <w:t>Th</w:t>
      </w:r>
      <w:r w:rsidR="002B59F6" w:rsidRPr="001D7DC5">
        <w:rPr>
          <w:rFonts w:ascii="Times New Roman" w:hAnsi="Times New Roman"/>
          <w:sz w:val="24"/>
          <w:szCs w:val="24"/>
          <w:lang w:val="en-US"/>
        </w:rPr>
        <w:t>is</w:t>
      </w:r>
      <w:r w:rsidRPr="001D7DC5">
        <w:rPr>
          <w:rFonts w:ascii="Times New Roman" w:hAnsi="Times New Roman"/>
          <w:sz w:val="24"/>
          <w:szCs w:val="24"/>
          <w:lang w:val="en-US"/>
        </w:rPr>
        <w:t xml:space="preserve"> issue will be discussed in detail below.</w:t>
      </w:r>
    </w:p>
    <w:p w:rsidR="00065F2D" w:rsidRPr="001D7DC5" w:rsidRDefault="00065F2D" w:rsidP="00EB2F7D">
      <w:pPr>
        <w:spacing w:after="240"/>
        <w:jc w:val="both"/>
        <w:rPr>
          <w:rFonts w:ascii="Times New Roman" w:hAnsi="Times New Roman"/>
          <w:b/>
          <w:bCs/>
          <w:sz w:val="24"/>
          <w:szCs w:val="24"/>
          <w:lang w:val="en-US"/>
        </w:rPr>
      </w:pPr>
    </w:p>
    <w:p w:rsidR="00D73D89" w:rsidRPr="001D7DC5" w:rsidRDefault="00D73D89" w:rsidP="00EB2F7D">
      <w:pPr>
        <w:spacing w:after="240"/>
        <w:jc w:val="both"/>
        <w:rPr>
          <w:rFonts w:ascii="Times New Roman" w:hAnsi="Times New Roman"/>
          <w:b/>
          <w:bCs/>
          <w:sz w:val="24"/>
          <w:szCs w:val="24"/>
          <w:lang w:val="en-US"/>
        </w:rPr>
      </w:pPr>
      <w:r w:rsidRPr="001D7DC5">
        <w:rPr>
          <w:rFonts w:ascii="Times New Roman" w:hAnsi="Times New Roman"/>
          <w:b/>
          <w:bCs/>
          <w:sz w:val="24"/>
          <w:szCs w:val="24"/>
          <w:lang w:val="en-US"/>
        </w:rPr>
        <w:t xml:space="preserve">5.2.1. </w:t>
      </w:r>
      <w:r w:rsidR="00806729" w:rsidRPr="001D7DC5">
        <w:rPr>
          <w:rFonts w:ascii="Times New Roman" w:hAnsi="Times New Roman"/>
          <w:b/>
          <w:bCs/>
          <w:sz w:val="24"/>
          <w:szCs w:val="24"/>
          <w:lang w:val="en-US"/>
        </w:rPr>
        <w:t>International</w:t>
      </w:r>
      <w:r w:rsidR="00E84323" w:rsidRPr="001D7DC5">
        <w:rPr>
          <w:rFonts w:ascii="Times New Roman" w:hAnsi="Times New Roman"/>
          <w:b/>
          <w:bCs/>
          <w:sz w:val="24"/>
          <w:szCs w:val="24"/>
          <w:lang w:val="en-US"/>
        </w:rPr>
        <w:t xml:space="preserve"> Dimension of the Vision Shift at the Local Level</w:t>
      </w:r>
    </w:p>
    <w:p w:rsidR="006C6114" w:rsidRPr="001D7DC5" w:rsidRDefault="0029369B" w:rsidP="00CC3CD1">
      <w:pPr>
        <w:jc w:val="both"/>
        <w:rPr>
          <w:rFonts w:ascii="Times New Roman" w:hAnsi="Times New Roman"/>
          <w:sz w:val="24"/>
          <w:szCs w:val="24"/>
          <w:lang w:val="en-US"/>
        </w:rPr>
      </w:pPr>
      <w:r w:rsidRPr="001D7DC5">
        <w:rPr>
          <w:rFonts w:ascii="Times New Roman" w:hAnsi="Times New Roman"/>
          <w:sz w:val="24"/>
          <w:szCs w:val="24"/>
          <w:lang w:val="en-US"/>
        </w:rPr>
        <w:t xml:space="preserve">A notable effect </w:t>
      </w:r>
      <w:r w:rsidR="000F6286" w:rsidRPr="001D7DC5">
        <w:rPr>
          <w:rFonts w:ascii="Times New Roman" w:hAnsi="Times New Roman"/>
          <w:sz w:val="24"/>
          <w:szCs w:val="24"/>
          <w:lang w:val="en-US"/>
        </w:rPr>
        <w:t xml:space="preserve">of the </w:t>
      </w:r>
      <w:r w:rsidRPr="001D7DC5">
        <w:rPr>
          <w:rFonts w:ascii="Times New Roman" w:hAnsi="Times New Roman"/>
          <w:sz w:val="24"/>
          <w:szCs w:val="24"/>
          <w:lang w:val="en-US"/>
        </w:rPr>
        <w:t xml:space="preserve">social and cultural implications </w:t>
      </w:r>
      <w:r w:rsidR="008B52F8" w:rsidRPr="001D7DC5">
        <w:rPr>
          <w:rFonts w:ascii="Times New Roman" w:hAnsi="Times New Roman"/>
          <w:sz w:val="24"/>
          <w:szCs w:val="24"/>
          <w:lang w:val="en-US"/>
        </w:rPr>
        <w:t xml:space="preserve">of </w:t>
      </w:r>
      <w:r w:rsidR="00A80B5B" w:rsidRPr="001D7DC5">
        <w:rPr>
          <w:rFonts w:ascii="Times New Roman" w:hAnsi="Times New Roman"/>
          <w:sz w:val="24"/>
          <w:szCs w:val="24"/>
          <w:lang w:val="en-US"/>
        </w:rPr>
        <w:t xml:space="preserve">international </w:t>
      </w:r>
      <w:r w:rsidR="008B52F8" w:rsidRPr="001D7DC5">
        <w:rPr>
          <w:rFonts w:ascii="Times New Roman" w:hAnsi="Times New Roman"/>
          <w:sz w:val="24"/>
          <w:szCs w:val="24"/>
          <w:lang w:val="en-US"/>
        </w:rPr>
        <w:t xml:space="preserve">migration </w:t>
      </w:r>
      <w:r w:rsidRPr="001D7DC5">
        <w:rPr>
          <w:rFonts w:ascii="Times New Roman" w:hAnsi="Times New Roman"/>
          <w:sz w:val="24"/>
          <w:szCs w:val="24"/>
          <w:lang w:val="en-US"/>
        </w:rPr>
        <w:t>is the</w:t>
      </w:r>
      <w:r w:rsidR="00B40C22" w:rsidRPr="001D7DC5">
        <w:rPr>
          <w:rFonts w:ascii="Times New Roman" w:hAnsi="Times New Roman"/>
          <w:sz w:val="24"/>
          <w:szCs w:val="24"/>
          <w:lang w:val="en-US"/>
        </w:rPr>
        <w:t>ir</w:t>
      </w:r>
      <w:r w:rsidRPr="001D7DC5">
        <w:rPr>
          <w:rFonts w:ascii="Times New Roman" w:hAnsi="Times New Roman"/>
          <w:sz w:val="24"/>
          <w:szCs w:val="24"/>
          <w:lang w:val="en-US"/>
        </w:rPr>
        <w:t xml:space="preserve"> impact </w:t>
      </w:r>
      <w:r w:rsidR="00D72DE0" w:rsidRPr="001D7DC5">
        <w:rPr>
          <w:rFonts w:ascii="Times New Roman" w:hAnsi="Times New Roman"/>
          <w:sz w:val="24"/>
          <w:szCs w:val="24"/>
          <w:lang w:val="en-US"/>
        </w:rPr>
        <w:t xml:space="preserve">on </w:t>
      </w:r>
      <w:r w:rsidRPr="001D7DC5">
        <w:rPr>
          <w:rFonts w:ascii="Times New Roman" w:hAnsi="Times New Roman"/>
          <w:sz w:val="24"/>
          <w:szCs w:val="24"/>
          <w:lang w:val="en-US"/>
        </w:rPr>
        <w:t>the internationalization o</w:t>
      </w:r>
      <w:r w:rsidR="00E9334D" w:rsidRPr="001D7DC5">
        <w:rPr>
          <w:rFonts w:ascii="Times New Roman" w:hAnsi="Times New Roman"/>
          <w:sz w:val="24"/>
          <w:szCs w:val="24"/>
          <w:lang w:val="en-US"/>
        </w:rPr>
        <w:t xml:space="preserve">f </w:t>
      </w:r>
      <w:r w:rsidR="00351ED7" w:rsidRPr="001D7DC5">
        <w:rPr>
          <w:rFonts w:ascii="Times New Roman" w:hAnsi="Times New Roman"/>
          <w:sz w:val="24"/>
          <w:szCs w:val="24"/>
          <w:lang w:val="en-US"/>
        </w:rPr>
        <w:t>local governments and of local politics</w:t>
      </w:r>
      <w:r w:rsidR="00E0224E">
        <w:rPr>
          <w:rFonts w:ascii="Times New Roman" w:hAnsi="Times New Roman"/>
          <w:sz w:val="24"/>
          <w:szCs w:val="24"/>
          <w:lang w:val="en-US"/>
        </w:rPr>
        <w:t>.</w:t>
      </w:r>
      <w:r w:rsidR="006C6114" w:rsidRPr="001D7DC5">
        <w:rPr>
          <w:rFonts w:ascii="Times New Roman" w:hAnsi="Times New Roman"/>
          <w:sz w:val="24"/>
          <w:szCs w:val="24"/>
          <w:lang w:val="en-US"/>
        </w:rPr>
        <w:t xml:space="preserve"> </w:t>
      </w:r>
      <w:r w:rsidR="00E9334D" w:rsidRPr="001D7DC5">
        <w:rPr>
          <w:rFonts w:ascii="Times New Roman" w:hAnsi="Times New Roman"/>
          <w:sz w:val="24"/>
          <w:szCs w:val="24"/>
          <w:lang w:val="en-US"/>
        </w:rPr>
        <w:t xml:space="preserve">So, the local public actors not only </w:t>
      </w:r>
      <w:r w:rsidR="00281557" w:rsidRPr="001D7DC5">
        <w:rPr>
          <w:rFonts w:ascii="Times New Roman" w:hAnsi="Times New Roman"/>
          <w:sz w:val="24"/>
          <w:szCs w:val="24"/>
          <w:lang w:val="en-US"/>
        </w:rPr>
        <w:t xml:space="preserve">discover </w:t>
      </w:r>
      <w:r w:rsidR="00D1359E" w:rsidRPr="001D7DC5">
        <w:rPr>
          <w:rFonts w:ascii="Times New Roman" w:hAnsi="Times New Roman"/>
          <w:sz w:val="24"/>
          <w:szCs w:val="24"/>
          <w:lang w:val="en-US"/>
        </w:rPr>
        <w:t xml:space="preserve">how </w:t>
      </w:r>
      <w:r w:rsidR="00E9334D" w:rsidRPr="001D7DC5">
        <w:rPr>
          <w:rFonts w:ascii="Times New Roman" w:hAnsi="Times New Roman"/>
          <w:sz w:val="24"/>
          <w:szCs w:val="24"/>
          <w:lang w:val="en-US"/>
        </w:rPr>
        <w:t>the phenomenon of international migration reflect</w:t>
      </w:r>
      <w:r w:rsidR="00D1359E" w:rsidRPr="001D7DC5">
        <w:rPr>
          <w:rFonts w:ascii="Times New Roman" w:hAnsi="Times New Roman"/>
          <w:sz w:val="24"/>
          <w:szCs w:val="24"/>
          <w:lang w:val="en-US"/>
        </w:rPr>
        <w:t>s</w:t>
      </w:r>
      <w:r w:rsidR="00E9334D" w:rsidRPr="001D7DC5">
        <w:rPr>
          <w:rFonts w:ascii="Times New Roman" w:hAnsi="Times New Roman"/>
          <w:sz w:val="24"/>
          <w:szCs w:val="24"/>
          <w:lang w:val="en-US"/>
        </w:rPr>
        <w:t xml:space="preserve"> </w:t>
      </w:r>
      <w:r w:rsidR="00D1359E" w:rsidRPr="001D7DC5">
        <w:rPr>
          <w:rFonts w:ascii="Times New Roman" w:hAnsi="Times New Roman"/>
          <w:sz w:val="24"/>
          <w:szCs w:val="24"/>
          <w:lang w:val="en-US"/>
        </w:rPr>
        <w:t xml:space="preserve">on </w:t>
      </w:r>
      <w:r w:rsidR="00E9334D" w:rsidRPr="001D7DC5">
        <w:rPr>
          <w:rFonts w:ascii="Times New Roman" w:hAnsi="Times New Roman"/>
          <w:sz w:val="24"/>
          <w:szCs w:val="24"/>
          <w:lang w:val="en-US"/>
        </w:rPr>
        <w:lastRenderedPageBreak/>
        <w:t>the</w:t>
      </w:r>
      <w:r w:rsidR="00D1359E" w:rsidRPr="001D7DC5">
        <w:rPr>
          <w:rFonts w:ascii="Times New Roman" w:hAnsi="Times New Roman"/>
          <w:sz w:val="24"/>
          <w:szCs w:val="24"/>
          <w:lang w:val="en-US"/>
        </w:rPr>
        <w:t>ir</w:t>
      </w:r>
      <w:r w:rsidR="00E9334D" w:rsidRPr="001D7DC5">
        <w:rPr>
          <w:rFonts w:ascii="Times New Roman" w:hAnsi="Times New Roman"/>
          <w:sz w:val="24"/>
          <w:szCs w:val="24"/>
          <w:lang w:val="en-US"/>
        </w:rPr>
        <w:t xml:space="preserve"> neighborhoods and towns, but also the need to cope with this phenomenon </w:t>
      </w:r>
      <w:r w:rsidR="00952167" w:rsidRPr="001D7DC5">
        <w:rPr>
          <w:rFonts w:ascii="Times New Roman" w:hAnsi="Times New Roman"/>
          <w:sz w:val="24"/>
          <w:szCs w:val="24"/>
          <w:lang w:val="en-US"/>
        </w:rPr>
        <w:t xml:space="preserve">pushes </w:t>
      </w:r>
      <w:r w:rsidR="00E9334D" w:rsidRPr="001D7DC5">
        <w:rPr>
          <w:rFonts w:ascii="Times New Roman" w:hAnsi="Times New Roman"/>
          <w:sz w:val="24"/>
          <w:szCs w:val="24"/>
          <w:lang w:val="en-US"/>
        </w:rPr>
        <w:t>them to cooperate and develop partnership</w:t>
      </w:r>
      <w:r w:rsidR="00EF2280" w:rsidRPr="001D7DC5">
        <w:rPr>
          <w:rFonts w:ascii="Times New Roman" w:hAnsi="Times New Roman"/>
          <w:sz w:val="24"/>
          <w:szCs w:val="24"/>
          <w:lang w:val="en-US"/>
        </w:rPr>
        <w:t>s</w:t>
      </w:r>
      <w:r w:rsidR="00E9334D" w:rsidRPr="001D7DC5">
        <w:rPr>
          <w:rFonts w:ascii="Times New Roman" w:hAnsi="Times New Roman"/>
          <w:sz w:val="24"/>
          <w:szCs w:val="24"/>
          <w:lang w:val="en-US"/>
        </w:rPr>
        <w:t xml:space="preserve"> with the actors abroad.</w:t>
      </w:r>
      <w:r w:rsidR="00A51A7F" w:rsidRPr="001D7DC5">
        <w:rPr>
          <w:rFonts w:ascii="Times New Roman" w:hAnsi="Times New Roman"/>
          <w:sz w:val="24"/>
          <w:szCs w:val="24"/>
          <w:lang w:val="en-US"/>
        </w:rPr>
        <w:t xml:space="preserve"> </w:t>
      </w:r>
      <w:r w:rsidR="00E62DC2" w:rsidRPr="001D7DC5">
        <w:rPr>
          <w:rFonts w:ascii="Times New Roman" w:hAnsi="Times New Roman"/>
          <w:sz w:val="24"/>
          <w:szCs w:val="24"/>
          <w:lang w:val="en-US"/>
        </w:rPr>
        <w:t xml:space="preserve">Sometimes </w:t>
      </w:r>
      <w:r w:rsidR="00E9334D" w:rsidRPr="001D7DC5">
        <w:rPr>
          <w:rFonts w:ascii="Times New Roman" w:hAnsi="Times New Roman"/>
          <w:sz w:val="24"/>
          <w:szCs w:val="24"/>
          <w:lang w:val="en-US"/>
        </w:rPr>
        <w:t>local political actors</w:t>
      </w:r>
      <w:r w:rsidR="0077358C" w:rsidRPr="001D7DC5">
        <w:rPr>
          <w:rFonts w:ascii="Times New Roman" w:hAnsi="Times New Roman"/>
          <w:sz w:val="24"/>
          <w:szCs w:val="24"/>
          <w:lang w:val="en-US"/>
        </w:rPr>
        <w:t xml:space="preserve"> even </w:t>
      </w:r>
      <w:r w:rsidR="00063F0B" w:rsidRPr="001D7DC5">
        <w:rPr>
          <w:rFonts w:ascii="Times New Roman" w:hAnsi="Times New Roman"/>
          <w:sz w:val="24"/>
          <w:szCs w:val="24"/>
          <w:lang w:val="en-US"/>
        </w:rPr>
        <w:t>develop close interest in th</w:t>
      </w:r>
      <w:r w:rsidR="002415D6" w:rsidRPr="001D7DC5">
        <w:rPr>
          <w:rFonts w:ascii="Times New Roman" w:hAnsi="Times New Roman"/>
          <w:sz w:val="24"/>
          <w:szCs w:val="24"/>
          <w:lang w:val="en-US"/>
        </w:rPr>
        <w:t>e</w:t>
      </w:r>
      <w:r w:rsidR="00063F0B" w:rsidRPr="001D7DC5">
        <w:rPr>
          <w:rFonts w:ascii="Times New Roman" w:hAnsi="Times New Roman"/>
          <w:sz w:val="24"/>
          <w:szCs w:val="24"/>
          <w:lang w:val="en-US"/>
        </w:rPr>
        <w:t xml:space="preserve"> </w:t>
      </w:r>
      <w:r w:rsidR="00CC3CD1" w:rsidRPr="001D7DC5">
        <w:rPr>
          <w:rFonts w:ascii="Times New Roman" w:hAnsi="Times New Roman"/>
          <w:sz w:val="24"/>
          <w:szCs w:val="24"/>
          <w:lang w:val="en-US"/>
        </w:rPr>
        <w:t xml:space="preserve">countries of </w:t>
      </w:r>
      <w:r w:rsidR="00063F0B" w:rsidRPr="001D7DC5">
        <w:rPr>
          <w:rFonts w:ascii="Times New Roman" w:hAnsi="Times New Roman"/>
          <w:sz w:val="24"/>
          <w:szCs w:val="24"/>
          <w:lang w:val="en-US"/>
        </w:rPr>
        <w:t xml:space="preserve">origin </w:t>
      </w:r>
      <w:r w:rsidR="00DF4890">
        <w:rPr>
          <w:rFonts w:ascii="Times New Roman" w:hAnsi="Times New Roman"/>
          <w:sz w:val="24"/>
          <w:szCs w:val="24"/>
          <w:lang w:val="en-US"/>
        </w:rPr>
        <w:t xml:space="preserve">of the migrants </w:t>
      </w:r>
      <w:r w:rsidR="007A411B" w:rsidRPr="001D7DC5">
        <w:rPr>
          <w:rFonts w:ascii="Times New Roman" w:hAnsi="Times New Roman"/>
          <w:sz w:val="24"/>
          <w:szCs w:val="24"/>
          <w:lang w:val="en-US"/>
        </w:rPr>
        <w:t>in order</w:t>
      </w:r>
      <w:r w:rsidR="00E9334D" w:rsidRPr="001D7DC5">
        <w:rPr>
          <w:rFonts w:ascii="Times New Roman" w:hAnsi="Times New Roman"/>
          <w:sz w:val="24"/>
          <w:szCs w:val="24"/>
          <w:lang w:val="en-US"/>
        </w:rPr>
        <w:t xml:space="preserve"> to benefit from this </w:t>
      </w:r>
      <w:r w:rsidR="00A30A47" w:rsidRPr="001D7DC5">
        <w:rPr>
          <w:rFonts w:ascii="Times New Roman" w:hAnsi="Times New Roman"/>
          <w:sz w:val="24"/>
          <w:szCs w:val="24"/>
          <w:lang w:val="en-US"/>
        </w:rPr>
        <w:t>phenomenon</w:t>
      </w:r>
      <w:r w:rsidR="00E9334D" w:rsidRPr="001D7DC5">
        <w:rPr>
          <w:rFonts w:ascii="Times New Roman" w:hAnsi="Times New Roman"/>
          <w:sz w:val="24"/>
          <w:szCs w:val="24"/>
          <w:lang w:val="en-US"/>
        </w:rPr>
        <w:t>.</w:t>
      </w:r>
    </w:p>
    <w:p w:rsidR="00FF306D" w:rsidRPr="001D7DC5" w:rsidRDefault="007F4CC0" w:rsidP="00DB0E5E">
      <w:pPr>
        <w:pStyle w:val="ListeParagraf"/>
        <w:numPr>
          <w:ilvl w:val="0"/>
          <w:numId w:val="17"/>
        </w:numPr>
        <w:jc w:val="both"/>
        <w:rPr>
          <w:rFonts w:ascii="Times New Roman" w:hAnsi="Times New Roman"/>
          <w:sz w:val="24"/>
          <w:szCs w:val="24"/>
          <w:lang w:val="en-US"/>
        </w:rPr>
      </w:pPr>
      <w:r w:rsidRPr="001D7DC5">
        <w:rPr>
          <w:rFonts w:ascii="Times New Roman" w:hAnsi="Times New Roman"/>
          <w:sz w:val="24"/>
          <w:szCs w:val="24"/>
          <w:lang w:val="en-US"/>
        </w:rPr>
        <w:t>For instance, many local governments in Europe</w:t>
      </w:r>
      <w:r w:rsidR="00AE4E8B" w:rsidRPr="001D7DC5">
        <w:rPr>
          <w:rFonts w:ascii="Times New Roman" w:hAnsi="Times New Roman"/>
          <w:sz w:val="24"/>
          <w:szCs w:val="24"/>
          <w:lang w:val="en-US"/>
        </w:rPr>
        <w:t xml:space="preserve"> develop cooperation with the </w:t>
      </w:r>
      <w:r w:rsidR="007916C5" w:rsidRPr="001D7DC5">
        <w:rPr>
          <w:rFonts w:ascii="Times New Roman" w:hAnsi="Times New Roman"/>
          <w:sz w:val="24"/>
          <w:szCs w:val="24"/>
          <w:lang w:val="en-US"/>
        </w:rPr>
        <w:t xml:space="preserve">local governments </w:t>
      </w:r>
      <w:r w:rsidR="00D06387" w:rsidRPr="001D7DC5">
        <w:rPr>
          <w:rFonts w:ascii="Times New Roman" w:hAnsi="Times New Roman"/>
          <w:sz w:val="24"/>
          <w:szCs w:val="24"/>
          <w:lang w:val="en-US"/>
        </w:rPr>
        <w:t xml:space="preserve">of </w:t>
      </w:r>
      <w:r w:rsidR="0095055C" w:rsidRPr="001D7DC5">
        <w:rPr>
          <w:rFonts w:ascii="Times New Roman" w:hAnsi="Times New Roman"/>
          <w:sz w:val="24"/>
          <w:szCs w:val="24"/>
          <w:lang w:val="en-US"/>
        </w:rPr>
        <w:t xml:space="preserve">the places of </w:t>
      </w:r>
      <w:r w:rsidR="00D06387" w:rsidRPr="001D7DC5">
        <w:rPr>
          <w:rFonts w:ascii="Times New Roman" w:hAnsi="Times New Roman"/>
          <w:sz w:val="24"/>
          <w:szCs w:val="24"/>
          <w:lang w:val="en-US"/>
        </w:rPr>
        <w:t xml:space="preserve">origin </w:t>
      </w:r>
      <w:r w:rsidR="005860FA" w:rsidRPr="001D7DC5">
        <w:rPr>
          <w:rFonts w:ascii="Times New Roman" w:hAnsi="Times New Roman"/>
          <w:sz w:val="24"/>
          <w:szCs w:val="24"/>
          <w:lang w:val="en-US"/>
        </w:rPr>
        <w:t xml:space="preserve">of the </w:t>
      </w:r>
      <w:r w:rsidR="00E623F2" w:rsidRPr="001D7DC5">
        <w:rPr>
          <w:rFonts w:ascii="Times New Roman" w:hAnsi="Times New Roman"/>
          <w:sz w:val="24"/>
          <w:szCs w:val="24"/>
          <w:lang w:val="en-US"/>
        </w:rPr>
        <w:t xml:space="preserve">significant </w:t>
      </w:r>
      <w:r w:rsidR="00DE7374" w:rsidRPr="001D7DC5">
        <w:rPr>
          <w:rFonts w:ascii="Times New Roman" w:hAnsi="Times New Roman"/>
          <w:sz w:val="24"/>
          <w:szCs w:val="24"/>
          <w:lang w:val="en-US"/>
        </w:rPr>
        <w:t xml:space="preserve">migrant communities </w:t>
      </w:r>
      <w:r w:rsidR="00075756" w:rsidRPr="001D7DC5">
        <w:rPr>
          <w:rFonts w:ascii="Times New Roman" w:hAnsi="Times New Roman"/>
          <w:sz w:val="24"/>
          <w:szCs w:val="24"/>
          <w:lang w:val="en-US"/>
        </w:rPr>
        <w:t xml:space="preserve">or </w:t>
      </w:r>
      <w:r w:rsidR="009633EE" w:rsidRPr="001D7DC5">
        <w:rPr>
          <w:rFonts w:ascii="Times New Roman" w:hAnsi="Times New Roman"/>
          <w:sz w:val="24"/>
          <w:szCs w:val="24"/>
          <w:lang w:val="en-US"/>
        </w:rPr>
        <w:t xml:space="preserve">communities of immigrant origin </w:t>
      </w:r>
      <w:r w:rsidR="00D757D2" w:rsidRPr="001D7DC5">
        <w:rPr>
          <w:rFonts w:ascii="Times New Roman" w:hAnsi="Times New Roman"/>
          <w:sz w:val="24"/>
          <w:szCs w:val="24"/>
          <w:lang w:val="en-US"/>
        </w:rPr>
        <w:t>(</w:t>
      </w:r>
      <w:r w:rsidR="00051A11" w:rsidRPr="001D7DC5">
        <w:rPr>
          <w:rFonts w:ascii="Times New Roman" w:hAnsi="Times New Roman"/>
          <w:sz w:val="24"/>
          <w:szCs w:val="24"/>
          <w:lang w:val="en-US"/>
        </w:rPr>
        <w:t xml:space="preserve">those who </w:t>
      </w:r>
      <w:r w:rsidR="007755E3" w:rsidRPr="001D7DC5">
        <w:rPr>
          <w:rFonts w:ascii="Times New Roman" w:hAnsi="Times New Roman"/>
          <w:sz w:val="24"/>
          <w:szCs w:val="24"/>
          <w:lang w:val="en-US"/>
        </w:rPr>
        <w:t xml:space="preserve">already </w:t>
      </w:r>
      <w:r w:rsidR="0003110C" w:rsidRPr="001D7DC5">
        <w:rPr>
          <w:rFonts w:ascii="Times New Roman" w:hAnsi="Times New Roman"/>
          <w:sz w:val="24"/>
          <w:szCs w:val="24"/>
          <w:lang w:val="en-US"/>
        </w:rPr>
        <w:t xml:space="preserve">got the </w:t>
      </w:r>
      <w:r w:rsidR="004F5D19" w:rsidRPr="001D7DC5">
        <w:rPr>
          <w:rFonts w:ascii="Times New Roman" w:hAnsi="Times New Roman"/>
          <w:sz w:val="24"/>
          <w:szCs w:val="24"/>
          <w:lang w:val="en-US"/>
        </w:rPr>
        <w:t>host countr</w:t>
      </w:r>
      <w:r w:rsidR="001C50EA" w:rsidRPr="001D7DC5">
        <w:rPr>
          <w:rFonts w:ascii="Times New Roman" w:hAnsi="Times New Roman"/>
          <w:sz w:val="24"/>
          <w:szCs w:val="24"/>
          <w:lang w:val="en-US"/>
        </w:rPr>
        <w:t>y’s</w:t>
      </w:r>
      <w:r w:rsidR="004F5D19" w:rsidRPr="001D7DC5">
        <w:rPr>
          <w:rFonts w:ascii="Times New Roman" w:hAnsi="Times New Roman"/>
          <w:sz w:val="24"/>
          <w:szCs w:val="24"/>
          <w:lang w:val="en-US"/>
        </w:rPr>
        <w:t xml:space="preserve"> </w:t>
      </w:r>
      <w:r w:rsidR="0003110C" w:rsidRPr="001D7DC5">
        <w:rPr>
          <w:rFonts w:ascii="Times New Roman" w:hAnsi="Times New Roman"/>
          <w:sz w:val="24"/>
          <w:szCs w:val="24"/>
          <w:lang w:val="en-US"/>
        </w:rPr>
        <w:t>citizenship</w:t>
      </w:r>
      <w:r w:rsidR="00D757D2" w:rsidRPr="001D7DC5">
        <w:rPr>
          <w:rFonts w:ascii="Times New Roman" w:hAnsi="Times New Roman"/>
          <w:sz w:val="24"/>
          <w:szCs w:val="24"/>
          <w:lang w:val="en-US"/>
        </w:rPr>
        <w:t>)</w:t>
      </w:r>
      <w:r w:rsidR="004375DC" w:rsidRPr="001D7DC5">
        <w:rPr>
          <w:rFonts w:ascii="Times New Roman" w:hAnsi="Times New Roman"/>
          <w:sz w:val="24"/>
          <w:szCs w:val="24"/>
          <w:lang w:val="en-US"/>
        </w:rPr>
        <w:t xml:space="preserve">, </w:t>
      </w:r>
      <w:r w:rsidRPr="001D7DC5">
        <w:rPr>
          <w:rFonts w:ascii="Times New Roman" w:hAnsi="Times New Roman"/>
          <w:sz w:val="24"/>
          <w:szCs w:val="24"/>
          <w:lang w:val="en-US"/>
        </w:rPr>
        <w:t>and carr</w:t>
      </w:r>
      <w:r w:rsidR="004375DC" w:rsidRPr="001D7DC5">
        <w:rPr>
          <w:rFonts w:ascii="Times New Roman" w:hAnsi="Times New Roman"/>
          <w:sz w:val="24"/>
          <w:szCs w:val="24"/>
          <w:lang w:val="en-US"/>
        </w:rPr>
        <w:t>y</w:t>
      </w:r>
      <w:r w:rsidRPr="001D7DC5">
        <w:rPr>
          <w:rFonts w:ascii="Times New Roman" w:hAnsi="Times New Roman"/>
          <w:sz w:val="24"/>
          <w:szCs w:val="24"/>
          <w:lang w:val="en-US"/>
        </w:rPr>
        <w:t xml:space="preserve"> out activities to enhance </w:t>
      </w:r>
      <w:r w:rsidR="00E5615F" w:rsidRPr="001D7DC5">
        <w:rPr>
          <w:rFonts w:ascii="Times New Roman" w:hAnsi="Times New Roman"/>
          <w:sz w:val="24"/>
          <w:szCs w:val="24"/>
          <w:lang w:val="en-US"/>
        </w:rPr>
        <w:t xml:space="preserve">integration and </w:t>
      </w:r>
      <w:r w:rsidRPr="001D7DC5">
        <w:rPr>
          <w:rFonts w:ascii="Times New Roman" w:hAnsi="Times New Roman"/>
          <w:sz w:val="24"/>
          <w:szCs w:val="24"/>
          <w:lang w:val="en-US"/>
        </w:rPr>
        <w:t>intercultural dialogue.</w:t>
      </w:r>
      <w:r w:rsidR="00A42E01" w:rsidRPr="001D7DC5">
        <w:rPr>
          <w:rFonts w:ascii="Times New Roman" w:hAnsi="Times New Roman"/>
          <w:sz w:val="24"/>
          <w:szCs w:val="24"/>
          <w:lang w:val="en-US"/>
        </w:rPr>
        <w:t xml:space="preserve"> Some local governments establish sister-city /twinning relations given the importance of such interact</w:t>
      </w:r>
      <w:r w:rsidR="00887348" w:rsidRPr="001D7DC5">
        <w:rPr>
          <w:rFonts w:ascii="Times New Roman" w:hAnsi="Times New Roman"/>
          <w:sz w:val="24"/>
          <w:szCs w:val="24"/>
          <w:lang w:val="en-US"/>
        </w:rPr>
        <w:t>i</w:t>
      </w:r>
      <w:r w:rsidR="00A42E01" w:rsidRPr="001D7DC5">
        <w:rPr>
          <w:rFonts w:ascii="Times New Roman" w:hAnsi="Times New Roman"/>
          <w:sz w:val="24"/>
          <w:szCs w:val="24"/>
          <w:lang w:val="en-US"/>
        </w:rPr>
        <w:t xml:space="preserve">on. </w:t>
      </w:r>
    </w:p>
    <w:p w:rsidR="00E47186" w:rsidRPr="001D7DC5" w:rsidRDefault="007F4CC0" w:rsidP="005410EF">
      <w:pPr>
        <w:pStyle w:val="ListeParagraf"/>
        <w:numPr>
          <w:ilvl w:val="0"/>
          <w:numId w:val="17"/>
        </w:numPr>
        <w:jc w:val="both"/>
        <w:rPr>
          <w:rFonts w:ascii="Times New Roman" w:hAnsi="Times New Roman"/>
          <w:sz w:val="24"/>
          <w:szCs w:val="24"/>
          <w:lang w:val="en-US"/>
        </w:rPr>
      </w:pPr>
      <w:r w:rsidRPr="001D7DC5">
        <w:rPr>
          <w:rFonts w:ascii="Times New Roman" w:hAnsi="Times New Roman"/>
          <w:sz w:val="24"/>
          <w:szCs w:val="24"/>
          <w:lang w:val="en-US"/>
        </w:rPr>
        <w:t xml:space="preserve">Local </w:t>
      </w:r>
      <w:r w:rsidR="00567F3B" w:rsidRPr="001D7DC5">
        <w:rPr>
          <w:rFonts w:ascii="Times New Roman" w:hAnsi="Times New Roman"/>
          <w:sz w:val="24"/>
          <w:szCs w:val="24"/>
          <w:lang w:val="en-US"/>
        </w:rPr>
        <w:t xml:space="preserve">politicians </w:t>
      </w:r>
      <w:r w:rsidR="000636F3" w:rsidRPr="001D7DC5">
        <w:rPr>
          <w:rFonts w:ascii="Times New Roman" w:hAnsi="Times New Roman"/>
          <w:sz w:val="24"/>
          <w:szCs w:val="24"/>
          <w:lang w:val="en-US"/>
        </w:rPr>
        <w:t xml:space="preserve">can even </w:t>
      </w:r>
      <w:r w:rsidRPr="001D7DC5">
        <w:rPr>
          <w:rFonts w:ascii="Times New Roman" w:hAnsi="Times New Roman"/>
          <w:sz w:val="24"/>
          <w:szCs w:val="24"/>
          <w:lang w:val="en-US"/>
        </w:rPr>
        <w:t>conduct elect</w:t>
      </w:r>
      <w:r w:rsidR="00722500" w:rsidRPr="001D7DC5">
        <w:rPr>
          <w:rFonts w:ascii="Times New Roman" w:hAnsi="Times New Roman"/>
          <w:sz w:val="24"/>
          <w:szCs w:val="24"/>
          <w:lang w:val="en-US"/>
        </w:rPr>
        <w:t>oral</w:t>
      </w:r>
      <w:r w:rsidRPr="001D7DC5">
        <w:rPr>
          <w:rFonts w:ascii="Times New Roman" w:hAnsi="Times New Roman"/>
          <w:sz w:val="24"/>
          <w:szCs w:val="24"/>
          <w:lang w:val="en-US"/>
        </w:rPr>
        <w:t xml:space="preserve"> campaigns in cities of origin </w:t>
      </w:r>
      <w:r w:rsidR="00E11EBB" w:rsidRPr="001D7DC5">
        <w:rPr>
          <w:rFonts w:ascii="Times New Roman" w:hAnsi="Times New Roman"/>
          <w:sz w:val="24"/>
          <w:szCs w:val="24"/>
          <w:lang w:val="en-US"/>
        </w:rPr>
        <w:t>of t</w:t>
      </w:r>
      <w:r w:rsidR="008B4ED6" w:rsidRPr="001D7DC5">
        <w:rPr>
          <w:rFonts w:ascii="Times New Roman" w:hAnsi="Times New Roman"/>
          <w:sz w:val="24"/>
          <w:szCs w:val="24"/>
          <w:lang w:val="en-US"/>
        </w:rPr>
        <w:t>h</w:t>
      </w:r>
      <w:r w:rsidR="00E11EBB" w:rsidRPr="001D7DC5">
        <w:rPr>
          <w:rFonts w:ascii="Times New Roman" w:hAnsi="Times New Roman"/>
          <w:sz w:val="24"/>
          <w:szCs w:val="24"/>
          <w:lang w:val="en-US"/>
        </w:rPr>
        <w:t>e</w:t>
      </w:r>
      <w:r w:rsidR="008B4ED6" w:rsidRPr="001D7DC5">
        <w:rPr>
          <w:rFonts w:ascii="Times New Roman" w:hAnsi="Times New Roman"/>
          <w:sz w:val="24"/>
          <w:szCs w:val="24"/>
          <w:lang w:val="en-US"/>
        </w:rPr>
        <w:t xml:space="preserve"> masses </w:t>
      </w:r>
      <w:r w:rsidR="00A134FE" w:rsidRPr="001D7DC5">
        <w:rPr>
          <w:rFonts w:ascii="Times New Roman" w:hAnsi="Times New Roman"/>
          <w:sz w:val="24"/>
          <w:szCs w:val="24"/>
          <w:lang w:val="en-US"/>
        </w:rPr>
        <w:t xml:space="preserve">of voters (whether </w:t>
      </w:r>
      <w:r w:rsidR="000949DB" w:rsidRPr="001D7DC5">
        <w:rPr>
          <w:rFonts w:ascii="Times New Roman" w:hAnsi="Times New Roman"/>
          <w:sz w:val="24"/>
          <w:szCs w:val="24"/>
          <w:lang w:val="en-US"/>
        </w:rPr>
        <w:t xml:space="preserve">naturalized or granted </w:t>
      </w:r>
      <w:r w:rsidR="00F046A3" w:rsidRPr="001D7DC5">
        <w:rPr>
          <w:rFonts w:ascii="Times New Roman" w:hAnsi="Times New Roman"/>
          <w:sz w:val="24"/>
          <w:szCs w:val="24"/>
          <w:lang w:val="en-US"/>
        </w:rPr>
        <w:t>voting right</w:t>
      </w:r>
      <w:r w:rsidR="00A134FE" w:rsidRPr="001D7DC5">
        <w:rPr>
          <w:rFonts w:ascii="Times New Roman" w:hAnsi="Times New Roman"/>
          <w:sz w:val="24"/>
          <w:szCs w:val="24"/>
          <w:lang w:val="en-US"/>
        </w:rPr>
        <w:t>)</w:t>
      </w:r>
      <w:r w:rsidR="004A2682" w:rsidRPr="001D7DC5">
        <w:rPr>
          <w:rFonts w:ascii="Times New Roman" w:hAnsi="Times New Roman"/>
          <w:sz w:val="24"/>
          <w:szCs w:val="24"/>
          <w:lang w:val="en-US"/>
        </w:rPr>
        <w:t xml:space="preserve"> </w:t>
      </w:r>
      <w:r w:rsidR="000205D8" w:rsidRPr="001D7DC5">
        <w:rPr>
          <w:rFonts w:ascii="Times New Roman" w:hAnsi="Times New Roman"/>
          <w:sz w:val="24"/>
          <w:szCs w:val="24"/>
          <w:lang w:val="en-US"/>
        </w:rPr>
        <w:t xml:space="preserve">in </w:t>
      </w:r>
      <w:r w:rsidR="00E821BB" w:rsidRPr="001D7DC5">
        <w:rPr>
          <w:rFonts w:ascii="Times New Roman" w:hAnsi="Times New Roman"/>
          <w:sz w:val="24"/>
          <w:szCs w:val="24"/>
          <w:lang w:val="en-US"/>
        </w:rPr>
        <w:t xml:space="preserve">the hope of </w:t>
      </w:r>
      <w:r w:rsidR="00FA67F7" w:rsidRPr="001D7DC5">
        <w:rPr>
          <w:rFonts w:ascii="Times New Roman" w:hAnsi="Times New Roman"/>
          <w:sz w:val="24"/>
          <w:szCs w:val="24"/>
          <w:lang w:val="en-US"/>
        </w:rPr>
        <w:t>“</w:t>
      </w:r>
      <w:r w:rsidR="00313F39" w:rsidRPr="001D7DC5">
        <w:rPr>
          <w:rFonts w:ascii="Times New Roman" w:hAnsi="Times New Roman"/>
          <w:sz w:val="24"/>
          <w:szCs w:val="24"/>
          <w:lang w:val="en-US"/>
        </w:rPr>
        <w:t xml:space="preserve">touching </w:t>
      </w:r>
      <w:r w:rsidR="00573AEC" w:rsidRPr="001D7DC5">
        <w:rPr>
          <w:rFonts w:ascii="Times New Roman" w:hAnsi="Times New Roman"/>
          <w:sz w:val="24"/>
          <w:szCs w:val="24"/>
          <w:lang w:val="en-US"/>
        </w:rPr>
        <w:t>the</w:t>
      </w:r>
      <w:r w:rsidR="005D73FA" w:rsidRPr="001D7DC5">
        <w:rPr>
          <w:rFonts w:ascii="Times New Roman" w:hAnsi="Times New Roman"/>
          <w:sz w:val="24"/>
          <w:szCs w:val="24"/>
          <w:lang w:val="en-US"/>
        </w:rPr>
        <w:t>ir</w:t>
      </w:r>
      <w:r w:rsidR="00573AEC" w:rsidRPr="001D7DC5">
        <w:rPr>
          <w:rFonts w:ascii="Times New Roman" w:hAnsi="Times New Roman"/>
          <w:sz w:val="24"/>
          <w:szCs w:val="24"/>
          <w:lang w:val="en-US"/>
        </w:rPr>
        <w:t xml:space="preserve"> heart</w:t>
      </w:r>
      <w:r w:rsidR="00FA67F7" w:rsidRPr="001D7DC5">
        <w:rPr>
          <w:rFonts w:ascii="Times New Roman" w:hAnsi="Times New Roman"/>
          <w:sz w:val="24"/>
          <w:szCs w:val="24"/>
          <w:lang w:val="en-US"/>
        </w:rPr>
        <w:t>”</w:t>
      </w:r>
      <w:r w:rsidR="005D73FA" w:rsidRPr="001D7DC5">
        <w:rPr>
          <w:rFonts w:ascii="Times New Roman" w:hAnsi="Times New Roman"/>
          <w:sz w:val="24"/>
          <w:szCs w:val="24"/>
          <w:lang w:val="en-US"/>
        </w:rPr>
        <w:t xml:space="preserve">. </w:t>
      </w:r>
      <w:r w:rsidR="00AE3C0C" w:rsidRPr="001D7DC5">
        <w:rPr>
          <w:rFonts w:ascii="Times New Roman" w:hAnsi="Times New Roman"/>
          <w:sz w:val="24"/>
          <w:szCs w:val="24"/>
          <w:lang w:val="en-US"/>
        </w:rPr>
        <w:t>A</w:t>
      </w:r>
      <w:r w:rsidR="008400CC" w:rsidRPr="001D7DC5">
        <w:rPr>
          <w:rFonts w:ascii="Times New Roman" w:hAnsi="Times New Roman"/>
          <w:sz w:val="24"/>
          <w:szCs w:val="24"/>
          <w:lang w:val="en-US"/>
        </w:rPr>
        <w:t>s</w:t>
      </w:r>
      <w:r w:rsidR="00567F3B" w:rsidRPr="001D7DC5">
        <w:rPr>
          <w:rFonts w:ascii="Times New Roman" w:hAnsi="Times New Roman"/>
          <w:sz w:val="24"/>
          <w:szCs w:val="24"/>
          <w:lang w:val="en-US"/>
        </w:rPr>
        <w:t xml:space="preserve"> </w:t>
      </w:r>
      <w:r w:rsidR="008400CC" w:rsidRPr="001D7DC5">
        <w:rPr>
          <w:rFonts w:ascii="Times New Roman" w:hAnsi="Times New Roman"/>
          <w:sz w:val="24"/>
          <w:szCs w:val="24"/>
          <w:lang w:val="en-US"/>
        </w:rPr>
        <w:t xml:space="preserve">a </w:t>
      </w:r>
      <w:r w:rsidR="00567F3B" w:rsidRPr="001D7DC5">
        <w:rPr>
          <w:rFonts w:ascii="Times New Roman" w:hAnsi="Times New Roman"/>
          <w:sz w:val="24"/>
          <w:szCs w:val="24"/>
          <w:lang w:val="en-US"/>
        </w:rPr>
        <w:t>striking example</w:t>
      </w:r>
      <w:r w:rsidR="008400CC" w:rsidRPr="001D7DC5">
        <w:rPr>
          <w:rFonts w:ascii="Times New Roman" w:hAnsi="Times New Roman"/>
          <w:sz w:val="24"/>
          <w:szCs w:val="24"/>
          <w:lang w:val="en-US"/>
        </w:rPr>
        <w:t xml:space="preserve">, </w:t>
      </w:r>
      <w:r w:rsidR="00CF08D9">
        <w:rPr>
          <w:rFonts w:ascii="Times New Roman" w:hAnsi="Times New Roman"/>
          <w:sz w:val="24"/>
          <w:szCs w:val="24"/>
          <w:lang w:val="en-US"/>
        </w:rPr>
        <w:t>in the years 2000</w:t>
      </w:r>
      <w:r w:rsidR="008C3287">
        <w:rPr>
          <w:rFonts w:ascii="Times New Roman" w:hAnsi="Times New Roman"/>
          <w:sz w:val="24"/>
          <w:szCs w:val="24"/>
          <w:lang w:val="en-US"/>
        </w:rPr>
        <w:t>,</w:t>
      </w:r>
      <w:r w:rsidR="00CF08D9">
        <w:rPr>
          <w:rFonts w:ascii="Times New Roman" w:hAnsi="Times New Roman"/>
          <w:sz w:val="24"/>
          <w:szCs w:val="24"/>
          <w:lang w:val="en-US"/>
        </w:rPr>
        <w:t xml:space="preserve"> </w:t>
      </w:r>
      <w:r w:rsidR="008400CC" w:rsidRPr="001D7DC5">
        <w:rPr>
          <w:rFonts w:ascii="Times New Roman" w:hAnsi="Times New Roman"/>
          <w:sz w:val="24"/>
          <w:szCs w:val="24"/>
          <w:lang w:val="en-US"/>
        </w:rPr>
        <w:t xml:space="preserve">during </w:t>
      </w:r>
      <w:r w:rsidR="000855A1" w:rsidRPr="001D7DC5">
        <w:rPr>
          <w:rFonts w:ascii="Times New Roman" w:hAnsi="Times New Roman"/>
          <w:sz w:val="24"/>
          <w:szCs w:val="24"/>
          <w:lang w:val="en-US"/>
        </w:rPr>
        <w:t xml:space="preserve">communal </w:t>
      </w:r>
      <w:r w:rsidR="00567F3B" w:rsidRPr="001D7DC5">
        <w:rPr>
          <w:rFonts w:ascii="Times New Roman" w:hAnsi="Times New Roman"/>
          <w:sz w:val="24"/>
          <w:szCs w:val="24"/>
          <w:lang w:val="en-US"/>
        </w:rPr>
        <w:t>elections in Belgium some Belgian local candidates extend their elect</w:t>
      </w:r>
      <w:r w:rsidR="00124DC5" w:rsidRPr="001D7DC5">
        <w:rPr>
          <w:rFonts w:ascii="Times New Roman" w:hAnsi="Times New Roman"/>
          <w:sz w:val="24"/>
          <w:szCs w:val="24"/>
          <w:lang w:val="en-US"/>
        </w:rPr>
        <w:t>oral</w:t>
      </w:r>
      <w:r w:rsidR="00567F3B" w:rsidRPr="001D7DC5">
        <w:rPr>
          <w:rFonts w:ascii="Times New Roman" w:hAnsi="Times New Roman"/>
          <w:sz w:val="24"/>
          <w:szCs w:val="24"/>
          <w:lang w:val="en-US"/>
        </w:rPr>
        <w:t xml:space="preserve"> campaign </w:t>
      </w:r>
      <w:r w:rsidR="00124DC5" w:rsidRPr="001D7DC5">
        <w:rPr>
          <w:rFonts w:ascii="Times New Roman" w:hAnsi="Times New Roman"/>
          <w:sz w:val="24"/>
          <w:szCs w:val="24"/>
          <w:lang w:val="en-US"/>
        </w:rPr>
        <w:t xml:space="preserve">activities </w:t>
      </w:r>
      <w:r w:rsidR="00567F3B" w:rsidRPr="001D7DC5">
        <w:rPr>
          <w:rFonts w:ascii="Times New Roman" w:hAnsi="Times New Roman"/>
          <w:sz w:val="24"/>
          <w:szCs w:val="24"/>
          <w:lang w:val="en-US"/>
        </w:rPr>
        <w:t xml:space="preserve">to </w:t>
      </w:r>
      <w:r w:rsidR="00124DC5" w:rsidRPr="001D7DC5">
        <w:rPr>
          <w:rFonts w:ascii="Times New Roman" w:hAnsi="Times New Roman"/>
          <w:sz w:val="24"/>
          <w:szCs w:val="24"/>
          <w:lang w:val="en-US"/>
        </w:rPr>
        <w:t xml:space="preserve">the district of </w:t>
      </w:r>
      <w:proofErr w:type="spellStart"/>
      <w:r w:rsidR="00567F3B" w:rsidRPr="001D7DC5">
        <w:rPr>
          <w:rFonts w:ascii="Times New Roman" w:hAnsi="Times New Roman"/>
          <w:sz w:val="24"/>
          <w:szCs w:val="24"/>
          <w:lang w:val="en-US"/>
        </w:rPr>
        <w:t>Emirdag</w:t>
      </w:r>
      <w:proofErr w:type="spellEnd"/>
      <w:r w:rsidR="003A5B05" w:rsidRPr="001D7DC5">
        <w:rPr>
          <w:rFonts w:ascii="Times New Roman" w:hAnsi="Times New Roman"/>
          <w:sz w:val="24"/>
          <w:szCs w:val="24"/>
          <w:lang w:val="en-US"/>
        </w:rPr>
        <w:t xml:space="preserve"> (</w:t>
      </w:r>
      <w:proofErr w:type="spellStart"/>
      <w:r w:rsidR="003A5B05" w:rsidRPr="001D7DC5">
        <w:rPr>
          <w:rFonts w:ascii="Times New Roman" w:hAnsi="Times New Roman"/>
          <w:sz w:val="24"/>
          <w:szCs w:val="24"/>
          <w:lang w:val="en-US"/>
        </w:rPr>
        <w:t>Afyon</w:t>
      </w:r>
      <w:proofErr w:type="spellEnd"/>
      <w:r w:rsidR="003A5B05" w:rsidRPr="001D7DC5">
        <w:rPr>
          <w:rFonts w:ascii="Times New Roman" w:hAnsi="Times New Roman"/>
          <w:sz w:val="24"/>
          <w:szCs w:val="24"/>
          <w:lang w:val="en-US"/>
        </w:rPr>
        <w:t xml:space="preserve"> </w:t>
      </w:r>
      <w:r w:rsidR="00551EA4" w:rsidRPr="001D7DC5">
        <w:rPr>
          <w:rFonts w:ascii="Times New Roman" w:hAnsi="Times New Roman"/>
          <w:sz w:val="24"/>
          <w:szCs w:val="24"/>
          <w:lang w:val="en-US"/>
        </w:rPr>
        <w:t>p</w:t>
      </w:r>
      <w:r w:rsidR="003A5B05" w:rsidRPr="001D7DC5">
        <w:rPr>
          <w:rFonts w:ascii="Times New Roman" w:hAnsi="Times New Roman"/>
          <w:sz w:val="24"/>
          <w:szCs w:val="24"/>
          <w:lang w:val="en-US"/>
        </w:rPr>
        <w:t>rovince of Turkey)</w:t>
      </w:r>
      <w:r w:rsidR="00917CE2" w:rsidRPr="001D7DC5">
        <w:rPr>
          <w:rFonts w:ascii="Times New Roman" w:hAnsi="Times New Roman"/>
          <w:sz w:val="24"/>
          <w:szCs w:val="24"/>
          <w:lang w:val="en-US"/>
        </w:rPr>
        <w:t xml:space="preserve">, </w:t>
      </w:r>
      <w:r w:rsidR="00CF0B40" w:rsidRPr="001D7DC5">
        <w:rPr>
          <w:rFonts w:ascii="Times New Roman" w:hAnsi="Times New Roman"/>
          <w:sz w:val="24"/>
          <w:szCs w:val="24"/>
          <w:lang w:val="en-US"/>
        </w:rPr>
        <w:t xml:space="preserve">from </w:t>
      </w:r>
      <w:r w:rsidR="00917CE2" w:rsidRPr="001D7DC5">
        <w:rPr>
          <w:rFonts w:ascii="Times New Roman" w:hAnsi="Times New Roman"/>
          <w:sz w:val="24"/>
          <w:szCs w:val="24"/>
          <w:lang w:val="en-US"/>
        </w:rPr>
        <w:t>which originate</w:t>
      </w:r>
      <w:r w:rsidR="001321EC" w:rsidRPr="001D7DC5">
        <w:rPr>
          <w:rFonts w:ascii="Times New Roman" w:hAnsi="Times New Roman"/>
          <w:sz w:val="24"/>
          <w:szCs w:val="24"/>
          <w:lang w:val="en-US"/>
        </w:rPr>
        <w:t>s</w:t>
      </w:r>
      <w:r w:rsidR="00917CE2" w:rsidRPr="001D7DC5">
        <w:rPr>
          <w:rFonts w:ascii="Times New Roman" w:hAnsi="Times New Roman"/>
          <w:sz w:val="24"/>
          <w:szCs w:val="24"/>
          <w:lang w:val="en-US"/>
        </w:rPr>
        <w:t xml:space="preserve"> a</w:t>
      </w:r>
      <w:r w:rsidR="00077376" w:rsidRPr="001D7DC5">
        <w:rPr>
          <w:rFonts w:ascii="Times New Roman" w:hAnsi="Times New Roman"/>
          <w:sz w:val="24"/>
          <w:szCs w:val="24"/>
          <w:lang w:val="en-US"/>
        </w:rPr>
        <w:t xml:space="preserve">n important </w:t>
      </w:r>
      <w:r w:rsidR="00E15DFD" w:rsidRPr="001D7DC5">
        <w:rPr>
          <w:rFonts w:ascii="Times New Roman" w:hAnsi="Times New Roman"/>
          <w:sz w:val="24"/>
          <w:szCs w:val="24"/>
          <w:lang w:val="en-US"/>
        </w:rPr>
        <w:t xml:space="preserve">Turkish </w:t>
      </w:r>
      <w:r w:rsidR="00077376" w:rsidRPr="001D7DC5">
        <w:rPr>
          <w:rFonts w:ascii="Times New Roman" w:hAnsi="Times New Roman"/>
          <w:sz w:val="24"/>
          <w:szCs w:val="24"/>
          <w:lang w:val="en-US"/>
        </w:rPr>
        <w:t xml:space="preserve">community </w:t>
      </w:r>
      <w:r w:rsidR="00567F3B" w:rsidRPr="001D7DC5">
        <w:rPr>
          <w:rFonts w:ascii="Times New Roman" w:hAnsi="Times New Roman"/>
          <w:sz w:val="24"/>
          <w:szCs w:val="24"/>
          <w:lang w:val="en-US"/>
        </w:rPr>
        <w:t>in Brussels.</w:t>
      </w:r>
    </w:p>
    <w:p w:rsidR="006C6114" w:rsidRPr="001D7DC5" w:rsidRDefault="00567F3B" w:rsidP="00AB77BE">
      <w:pPr>
        <w:pStyle w:val="ListeParagraf"/>
        <w:numPr>
          <w:ilvl w:val="0"/>
          <w:numId w:val="17"/>
        </w:numPr>
        <w:jc w:val="both"/>
        <w:rPr>
          <w:rFonts w:ascii="Times New Roman" w:hAnsi="Times New Roman"/>
          <w:sz w:val="24"/>
          <w:szCs w:val="24"/>
          <w:lang w:val="en-US"/>
        </w:rPr>
      </w:pPr>
      <w:r w:rsidRPr="001D7DC5">
        <w:rPr>
          <w:rFonts w:ascii="Times New Roman" w:hAnsi="Times New Roman"/>
          <w:sz w:val="24"/>
          <w:szCs w:val="24"/>
          <w:lang w:val="en-US"/>
        </w:rPr>
        <w:t xml:space="preserve">A further reflection of the international migration to </w:t>
      </w:r>
      <w:r w:rsidR="00EE3AD9">
        <w:rPr>
          <w:rFonts w:ascii="Times New Roman" w:hAnsi="Times New Roman"/>
          <w:sz w:val="24"/>
          <w:szCs w:val="24"/>
          <w:lang w:val="en-US"/>
        </w:rPr>
        <w:t xml:space="preserve">the field of </w:t>
      </w:r>
      <w:r w:rsidRPr="001D7DC5">
        <w:rPr>
          <w:rFonts w:ascii="Times New Roman" w:hAnsi="Times New Roman"/>
          <w:sz w:val="24"/>
          <w:szCs w:val="24"/>
          <w:lang w:val="en-US"/>
        </w:rPr>
        <w:t xml:space="preserve">local </w:t>
      </w:r>
      <w:r w:rsidR="00EE3AD9">
        <w:rPr>
          <w:rFonts w:ascii="Times New Roman" w:hAnsi="Times New Roman"/>
          <w:sz w:val="24"/>
          <w:szCs w:val="24"/>
          <w:lang w:val="en-US"/>
        </w:rPr>
        <w:t>government</w:t>
      </w:r>
      <w:r w:rsidR="000F307E" w:rsidRPr="001D7DC5">
        <w:rPr>
          <w:rFonts w:ascii="Times New Roman" w:hAnsi="Times New Roman"/>
          <w:sz w:val="24"/>
          <w:szCs w:val="24"/>
          <w:lang w:val="en-US"/>
        </w:rPr>
        <w:t xml:space="preserve"> </w:t>
      </w:r>
      <w:r w:rsidRPr="001D7DC5">
        <w:rPr>
          <w:rFonts w:ascii="Times New Roman" w:hAnsi="Times New Roman"/>
          <w:sz w:val="24"/>
          <w:szCs w:val="24"/>
          <w:lang w:val="en-US"/>
        </w:rPr>
        <w:t>in this regard is the development of specialized international network</w:t>
      </w:r>
      <w:r w:rsidR="00A75490" w:rsidRPr="001D7DC5">
        <w:rPr>
          <w:rFonts w:ascii="Times New Roman" w:hAnsi="Times New Roman"/>
          <w:sz w:val="24"/>
          <w:szCs w:val="24"/>
          <w:lang w:val="en-US"/>
        </w:rPr>
        <w:t>s</w:t>
      </w:r>
      <w:r w:rsidRPr="001D7DC5">
        <w:rPr>
          <w:rFonts w:ascii="Times New Roman" w:hAnsi="Times New Roman"/>
          <w:sz w:val="24"/>
          <w:szCs w:val="24"/>
          <w:lang w:val="en-US"/>
        </w:rPr>
        <w:t xml:space="preserve">. </w:t>
      </w:r>
      <w:r w:rsidRPr="001D7DC5">
        <w:rPr>
          <w:rFonts w:asciiTheme="majorBidi" w:hAnsiTheme="majorBidi" w:cstheme="majorBidi"/>
          <w:color w:val="000000" w:themeColor="text1"/>
          <w:sz w:val="24"/>
          <w:szCs w:val="24"/>
          <w:lang w:val="en-US"/>
        </w:rPr>
        <w:t xml:space="preserve">For example, the </w:t>
      </w:r>
      <w:r w:rsidR="006C4564" w:rsidRPr="001D7DC5">
        <w:rPr>
          <w:rFonts w:asciiTheme="majorBidi" w:hAnsiTheme="majorBidi" w:cstheme="majorBidi"/>
          <w:color w:val="000000" w:themeColor="text1"/>
          <w:sz w:val="24"/>
          <w:szCs w:val="24"/>
          <w:lang w:val="en-US"/>
        </w:rPr>
        <w:t xml:space="preserve">network of </w:t>
      </w:r>
      <w:r w:rsidRPr="001D7DC5">
        <w:rPr>
          <w:rFonts w:asciiTheme="majorBidi" w:hAnsiTheme="majorBidi" w:cstheme="majorBidi"/>
          <w:color w:val="000000" w:themeColor="text1"/>
          <w:sz w:val="24"/>
          <w:szCs w:val="24"/>
          <w:lang w:val="en-US"/>
        </w:rPr>
        <w:t>Cities for Local Integration Polic</w:t>
      </w:r>
      <w:r w:rsidR="005F4B32" w:rsidRPr="001D7DC5">
        <w:rPr>
          <w:rFonts w:asciiTheme="majorBidi" w:hAnsiTheme="majorBidi" w:cstheme="majorBidi"/>
          <w:color w:val="000000" w:themeColor="text1"/>
          <w:sz w:val="24"/>
          <w:szCs w:val="24"/>
          <w:lang w:val="en-US"/>
        </w:rPr>
        <w:t>ies</w:t>
      </w:r>
      <w:r w:rsidRPr="001D7DC5">
        <w:rPr>
          <w:rFonts w:asciiTheme="majorBidi" w:hAnsiTheme="majorBidi" w:cstheme="majorBidi"/>
          <w:color w:val="000000" w:themeColor="text1"/>
          <w:sz w:val="24"/>
          <w:szCs w:val="24"/>
          <w:lang w:val="en-US"/>
        </w:rPr>
        <w:t xml:space="preserve"> (CLIP)</w:t>
      </w:r>
      <w:r w:rsidR="00543552" w:rsidRPr="001D7DC5">
        <w:rPr>
          <w:rFonts w:asciiTheme="majorBidi" w:hAnsiTheme="majorBidi" w:cstheme="majorBidi"/>
          <w:color w:val="000000" w:themeColor="text1"/>
          <w:sz w:val="24"/>
          <w:szCs w:val="24"/>
          <w:lang w:val="en-US"/>
        </w:rPr>
        <w:t xml:space="preserve"> based</w:t>
      </w:r>
      <w:r w:rsidRPr="001D7DC5">
        <w:rPr>
          <w:rFonts w:asciiTheme="majorBidi" w:hAnsiTheme="majorBidi" w:cstheme="majorBidi"/>
          <w:color w:val="000000" w:themeColor="text1"/>
          <w:sz w:val="24"/>
          <w:szCs w:val="24"/>
          <w:lang w:val="en-US"/>
        </w:rPr>
        <w:t xml:space="preserve"> in Stuttgart, Germany</w:t>
      </w:r>
      <w:r w:rsidR="0031435D" w:rsidRPr="001D7DC5">
        <w:rPr>
          <w:rFonts w:asciiTheme="majorBidi" w:hAnsiTheme="majorBidi" w:cstheme="majorBidi"/>
          <w:color w:val="000000" w:themeColor="text1"/>
          <w:sz w:val="24"/>
          <w:szCs w:val="24"/>
          <w:lang w:val="en-US"/>
        </w:rPr>
        <w:t>,</w:t>
      </w:r>
      <w:r w:rsidRPr="001D7DC5">
        <w:rPr>
          <w:rFonts w:asciiTheme="majorBidi" w:hAnsiTheme="majorBidi" w:cstheme="majorBidi"/>
          <w:color w:val="000000" w:themeColor="text1"/>
          <w:sz w:val="24"/>
          <w:szCs w:val="24"/>
          <w:lang w:val="en-US"/>
        </w:rPr>
        <w:t xml:space="preserve"> carr</w:t>
      </w:r>
      <w:r w:rsidR="005F0C3B" w:rsidRPr="001D7DC5">
        <w:rPr>
          <w:rFonts w:asciiTheme="majorBidi" w:hAnsiTheme="majorBidi" w:cstheme="majorBidi"/>
          <w:color w:val="000000" w:themeColor="text1"/>
          <w:sz w:val="24"/>
          <w:szCs w:val="24"/>
          <w:lang w:val="en-US"/>
        </w:rPr>
        <w:t>ies</w:t>
      </w:r>
      <w:r w:rsidRPr="001D7DC5">
        <w:rPr>
          <w:rFonts w:asciiTheme="majorBidi" w:hAnsiTheme="majorBidi" w:cstheme="majorBidi"/>
          <w:color w:val="000000" w:themeColor="text1"/>
          <w:sz w:val="24"/>
          <w:szCs w:val="24"/>
          <w:lang w:val="en-US"/>
        </w:rPr>
        <w:t xml:space="preserve"> out serious research and publication activities in cooperation with universities and local governments in this field</w:t>
      </w:r>
      <w:r w:rsidR="00D14299" w:rsidRPr="001D7DC5">
        <w:rPr>
          <w:rFonts w:asciiTheme="majorBidi" w:hAnsiTheme="majorBidi" w:cstheme="majorBidi"/>
          <w:color w:val="000000" w:themeColor="text1"/>
          <w:sz w:val="24"/>
          <w:szCs w:val="24"/>
          <w:lang w:val="en-US"/>
        </w:rPr>
        <w:t>,</w:t>
      </w:r>
      <w:r w:rsidRPr="001D7DC5">
        <w:rPr>
          <w:rFonts w:asciiTheme="majorBidi" w:hAnsiTheme="majorBidi" w:cstheme="majorBidi"/>
          <w:color w:val="000000" w:themeColor="text1"/>
          <w:sz w:val="24"/>
          <w:szCs w:val="24"/>
          <w:lang w:val="en-US"/>
        </w:rPr>
        <w:t xml:space="preserve"> and also enjoys support of international organizations such as the Council of Europe</w:t>
      </w:r>
      <w:r w:rsidR="007A763B" w:rsidRPr="001D7DC5">
        <w:rPr>
          <w:rFonts w:asciiTheme="majorBidi" w:hAnsiTheme="majorBidi" w:cstheme="majorBidi"/>
          <w:color w:val="000000" w:themeColor="text1"/>
          <w:sz w:val="24"/>
          <w:szCs w:val="24"/>
          <w:lang w:val="en-US"/>
        </w:rPr>
        <w:t>’s</w:t>
      </w:r>
      <w:r w:rsidRPr="001D7DC5">
        <w:rPr>
          <w:rFonts w:asciiTheme="majorBidi" w:hAnsiTheme="majorBidi" w:cstheme="majorBidi"/>
          <w:color w:val="000000" w:themeColor="text1"/>
          <w:sz w:val="24"/>
          <w:szCs w:val="24"/>
          <w:lang w:val="en-US"/>
        </w:rPr>
        <w:t xml:space="preserve"> Congress of Local and Regional Authorities.</w:t>
      </w:r>
      <w:r w:rsidR="006C6114" w:rsidRPr="001D7DC5">
        <w:rPr>
          <w:rStyle w:val="DipnotBavurusu"/>
          <w:rFonts w:asciiTheme="majorBidi" w:hAnsiTheme="majorBidi" w:cstheme="majorBidi"/>
          <w:color w:val="000000" w:themeColor="text1"/>
          <w:sz w:val="24"/>
          <w:szCs w:val="24"/>
          <w:lang w:val="en-US"/>
        </w:rPr>
        <w:footnoteReference w:id="20"/>
      </w:r>
      <w:r w:rsidR="006C6114" w:rsidRPr="001D7DC5">
        <w:rPr>
          <w:rFonts w:asciiTheme="majorBidi" w:hAnsiTheme="majorBidi" w:cstheme="majorBidi"/>
          <w:color w:val="000000" w:themeColor="text1"/>
          <w:sz w:val="24"/>
          <w:szCs w:val="24"/>
          <w:highlight w:val="yellow"/>
          <w:lang w:val="en-US"/>
        </w:rPr>
        <w:t xml:space="preserve"> </w:t>
      </w:r>
    </w:p>
    <w:p w:rsidR="000C70F7" w:rsidRPr="001D7DC5" w:rsidRDefault="000C70F7" w:rsidP="00E22D0D">
      <w:pPr>
        <w:pStyle w:val="ListeParagraf"/>
        <w:spacing w:after="240"/>
        <w:jc w:val="both"/>
        <w:rPr>
          <w:rFonts w:ascii="Times New Roman" w:hAnsi="Times New Roman"/>
          <w:sz w:val="24"/>
          <w:szCs w:val="24"/>
          <w:lang w:val="en-US"/>
        </w:rPr>
      </w:pPr>
      <w:r w:rsidRPr="001D7DC5">
        <w:rPr>
          <w:rFonts w:ascii="Times New Roman" w:hAnsi="Times New Roman"/>
          <w:sz w:val="24"/>
          <w:szCs w:val="24"/>
          <w:lang w:val="en-US"/>
        </w:rPr>
        <w:t xml:space="preserve"> </w:t>
      </w:r>
    </w:p>
    <w:p w:rsidR="00F937DE" w:rsidRPr="001D7DC5" w:rsidRDefault="00567F3B" w:rsidP="00184AE1">
      <w:pPr>
        <w:spacing w:after="240"/>
        <w:jc w:val="both"/>
        <w:rPr>
          <w:rFonts w:ascii="Times New Roman" w:hAnsi="Times New Roman"/>
          <w:sz w:val="24"/>
          <w:szCs w:val="24"/>
          <w:lang w:val="en-US"/>
        </w:rPr>
      </w:pPr>
      <w:r w:rsidRPr="001D7DC5">
        <w:rPr>
          <w:rFonts w:ascii="Times New Roman" w:hAnsi="Times New Roman"/>
          <w:sz w:val="24"/>
          <w:szCs w:val="24"/>
          <w:lang w:val="en-US"/>
        </w:rPr>
        <w:t xml:space="preserve">In addition to the arrangements </w:t>
      </w:r>
      <w:r w:rsidR="0058502A" w:rsidRPr="001D7DC5">
        <w:rPr>
          <w:rFonts w:ascii="Times New Roman" w:hAnsi="Times New Roman"/>
          <w:sz w:val="24"/>
          <w:szCs w:val="24"/>
          <w:lang w:val="en-US"/>
        </w:rPr>
        <w:t xml:space="preserve">already mentioned </w:t>
      </w:r>
      <w:r w:rsidR="00F3352E" w:rsidRPr="001D7DC5">
        <w:rPr>
          <w:rFonts w:ascii="Times New Roman" w:hAnsi="Times New Roman"/>
          <w:sz w:val="24"/>
          <w:szCs w:val="24"/>
          <w:lang w:val="en-US"/>
        </w:rPr>
        <w:t xml:space="preserve">above, </w:t>
      </w:r>
      <w:r w:rsidR="004B0DD6" w:rsidRPr="001D7DC5">
        <w:rPr>
          <w:rFonts w:ascii="Times New Roman" w:hAnsi="Times New Roman"/>
          <w:sz w:val="24"/>
          <w:szCs w:val="24"/>
          <w:lang w:val="en-US"/>
        </w:rPr>
        <w:t xml:space="preserve">necessary </w:t>
      </w:r>
      <w:r w:rsidR="00C60237" w:rsidRPr="001D7DC5">
        <w:rPr>
          <w:rFonts w:ascii="Times New Roman" w:hAnsi="Times New Roman"/>
          <w:sz w:val="24"/>
          <w:szCs w:val="24"/>
          <w:lang w:val="en-US"/>
        </w:rPr>
        <w:t xml:space="preserve">amendments </w:t>
      </w:r>
      <w:r w:rsidR="00F240A2" w:rsidRPr="001D7DC5">
        <w:rPr>
          <w:rFonts w:ascii="Times New Roman" w:hAnsi="Times New Roman"/>
          <w:sz w:val="24"/>
          <w:szCs w:val="24"/>
          <w:lang w:val="en-US"/>
        </w:rPr>
        <w:t xml:space="preserve">should be </w:t>
      </w:r>
      <w:r w:rsidR="00184AE1">
        <w:rPr>
          <w:rFonts w:ascii="Times New Roman" w:hAnsi="Times New Roman"/>
          <w:sz w:val="24"/>
          <w:szCs w:val="24"/>
          <w:lang w:val="en-US"/>
        </w:rPr>
        <w:t>done</w:t>
      </w:r>
      <w:r w:rsidR="00D5504C" w:rsidRPr="001D7DC5">
        <w:rPr>
          <w:rFonts w:ascii="Times New Roman" w:hAnsi="Times New Roman"/>
          <w:sz w:val="24"/>
          <w:szCs w:val="24"/>
          <w:lang w:val="en-US"/>
        </w:rPr>
        <w:t xml:space="preserve"> </w:t>
      </w:r>
      <w:r w:rsidR="008C3137" w:rsidRPr="001D7DC5">
        <w:rPr>
          <w:rFonts w:ascii="Times New Roman" w:hAnsi="Times New Roman"/>
          <w:sz w:val="24"/>
          <w:szCs w:val="24"/>
          <w:lang w:val="en-US"/>
        </w:rPr>
        <w:t xml:space="preserve">to </w:t>
      </w:r>
      <w:r w:rsidR="0062683E" w:rsidRPr="001D7DC5">
        <w:rPr>
          <w:rFonts w:ascii="Times New Roman" w:hAnsi="Times New Roman"/>
          <w:sz w:val="24"/>
          <w:szCs w:val="24"/>
          <w:lang w:val="en-US"/>
        </w:rPr>
        <w:t xml:space="preserve">render </w:t>
      </w:r>
      <w:r w:rsidR="004F4A07" w:rsidRPr="001D7DC5">
        <w:rPr>
          <w:rFonts w:ascii="Times New Roman" w:hAnsi="Times New Roman"/>
          <w:sz w:val="24"/>
          <w:szCs w:val="24"/>
          <w:lang w:val="en-US"/>
        </w:rPr>
        <w:t xml:space="preserve">more flexible </w:t>
      </w:r>
      <w:r w:rsidR="0062683E" w:rsidRPr="001D7DC5">
        <w:rPr>
          <w:rFonts w:ascii="Times New Roman" w:hAnsi="Times New Roman"/>
          <w:sz w:val="24"/>
          <w:szCs w:val="24"/>
          <w:lang w:val="en-US"/>
        </w:rPr>
        <w:t xml:space="preserve">the </w:t>
      </w:r>
      <w:r w:rsidR="00110680" w:rsidRPr="001D7DC5">
        <w:rPr>
          <w:rFonts w:ascii="Times New Roman" w:hAnsi="Times New Roman"/>
          <w:sz w:val="24"/>
          <w:szCs w:val="24"/>
          <w:lang w:val="en-US"/>
        </w:rPr>
        <w:t xml:space="preserve">legislation </w:t>
      </w:r>
      <w:r w:rsidR="008A12CE" w:rsidRPr="001D7DC5">
        <w:rPr>
          <w:rFonts w:ascii="Times New Roman" w:hAnsi="Times New Roman"/>
          <w:sz w:val="24"/>
          <w:szCs w:val="24"/>
          <w:lang w:val="en-US"/>
        </w:rPr>
        <w:t xml:space="preserve">related to </w:t>
      </w:r>
      <w:r w:rsidR="00A1258B" w:rsidRPr="001D7DC5">
        <w:rPr>
          <w:rFonts w:ascii="Times New Roman" w:hAnsi="Times New Roman"/>
          <w:sz w:val="24"/>
          <w:szCs w:val="24"/>
          <w:lang w:val="en-US"/>
        </w:rPr>
        <w:t>l</w:t>
      </w:r>
      <w:r w:rsidRPr="001D7DC5">
        <w:rPr>
          <w:rFonts w:ascii="Times New Roman" w:hAnsi="Times New Roman"/>
          <w:sz w:val="24"/>
          <w:szCs w:val="24"/>
          <w:lang w:val="en-US"/>
        </w:rPr>
        <w:t>ocal government</w:t>
      </w:r>
      <w:r w:rsidR="005567BE" w:rsidRPr="001D7DC5">
        <w:rPr>
          <w:rFonts w:ascii="Times New Roman" w:hAnsi="Times New Roman"/>
          <w:sz w:val="24"/>
          <w:szCs w:val="24"/>
          <w:lang w:val="en-US"/>
        </w:rPr>
        <w:t>’s role in international migration and</w:t>
      </w:r>
      <w:r w:rsidR="001D06F4" w:rsidRPr="001D7DC5">
        <w:rPr>
          <w:rFonts w:ascii="Times New Roman" w:hAnsi="Times New Roman"/>
          <w:sz w:val="24"/>
          <w:szCs w:val="24"/>
          <w:lang w:val="en-US"/>
        </w:rPr>
        <w:t xml:space="preserve"> inte</w:t>
      </w:r>
      <w:r w:rsidR="005567BE" w:rsidRPr="001D7DC5">
        <w:rPr>
          <w:rFonts w:ascii="Times New Roman" w:hAnsi="Times New Roman"/>
          <w:sz w:val="24"/>
          <w:szCs w:val="24"/>
          <w:lang w:val="en-US"/>
        </w:rPr>
        <w:t>g</w:t>
      </w:r>
      <w:r w:rsidR="001D06F4" w:rsidRPr="001D7DC5">
        <w:rPr>
          <w:rFonts w:ascii="Times New Roman" w:hAnsi="Times New Roman"/>
          <w:sz w:val="24"/>
          <w:szCs w:val="24"/>
          <w:lang w:val="en-US"/>
        </w:rPr>
        <w:t>r</w:t>
      </w:r>
      <w:r w:rsidR="005567BE" w:rsidRPr="001D7DC5">
        <w:rPr>
          <w:rFonts w:ascii="Times New Roman" w:hAnsi="Times New Roman"/>
          <w:sz w:val="24"/>
          <w:szCs w:val="24"/>
          <w:lang w:val="en-US"/>
        </w:rPr>
        <w:t>ation</w:t>
      </w:r>
      <w:r w:rsidR="001D06F4" w:rsidRPr="001D7DC5">
        <w:rPr>
          <w:rFonts w:ascii="Times New Roman" w:hAnsi="Times New Roman"/>
          <w:sz w:val="24"/>
          <w:szCs w:val="24"/>
          <w:lang w:val="en-US"/>
        </w:rPr>
        <w:t xml:space="preserve">. </w:t>
      </w:r>
      <w:r w:rsidRPr="001D7DC5">
        <w:rPr>
          <w:rFonts w:ascii="Times New Roman" w:hAnsi="Times New Roman"/>
          <w:sz w:val="24"/>
          <w:szCs w:val="24"/>
          <w:lang w:val="en-US"/>
        </w:rPr>
        <w:t xml:space="preserve">For example, </w:t>
      </w:r>
      <w:r w:rsidR="002C2A50" w:rsidRPr="001D7DC5">
        <w:rPr>
          <w:rFonts w:ascii="Times New Roman" w:hAnsi="Times New Roman"/>
          <w:sz w:val="24"/>
          <w:szCs w:val="24"/>
          <w:lang w:val="en-US"/>
        </w:rPr>
        <w:t xml:space="preserve">it is essential to </w:t>
      </w:r>
      <w:r w:rsidR="00321B7F" w:rsidRPr="001D7DC5">
        <w:rPr>
          <w:rFonts w:ascii="Times New Roman" w:hAnsi="Times New Roman"/>
          <w:sz w:val="24"/>
          <w:szCs w:val="24"/>
          <w:lang w:val="en-US"/>
        </w:rPr>
        <w:t>adapt to the co</w:t>
      </w:r>
      <w:r w:rsidR="00B746CA" w:rsidRPr="001D7DC5">
        <w:rPr>
          <w:rFonts w:ascii="Times New Roman" w:hAnsi="Times New Roman"/>
          <w:sz w:val="24"/>
          <w:szCs w:val="24"/>
          <w:lang w:val="en-US"/>
        </w:rPr>
        <w:t>n</w:t>
      </w:r>
      <w:r w:rsidR="00321B7F" w:rsidRPr="001D7DC5">
        <w:rPr>
          <w:rFonts w:ascii="Times New Roman" w:hAnsi="Times New Roman"/>
          <w:sz w:val="24"/>
          <w:szCs w:val="24"/>
          <w:lang w:val="en-US"/>
        </w:rPr>
        <w:t xml:space="preserve">temporary needs </w:t>
      </w:r>
      <w:r w:rsidR="008A6F4C" w:rsidRPr="001D7DC5">
        <w:rPr>
          <w:rFonts w:ascii="Times New Roman" w:hAnsi="Times New Roman"/>
          <w:sz w:val="24"/>
          <w:szCs w:val="24"/>
          <w:lang w:val="en-US"/>
        </w:rPr>
        <w:t xml:space="preserve">the legislation </w:t>
      </w:r>
      <w:r w:rsidR="00E75319" w:rsidRPr="001D7DC5">
        <w:rPr>
          <w:rFonts w:ascii="Times New Roman" w:hAnsi="Times New Roman"/>
          <w:sz w:val="24"/>
          <w:szCs w:val="24"/>
          <w:lang w:val="en-US"/>
        </w:rPr>
        <w:t xml:space="preserve">related to </w:t>
      </w:r>
      <w:r w:rsidR="002338D1" w:rsidRPr="001D7DC5">
        <w:rPr>
          <w:rFonts w:ascii="Times New Roman" w:hAnsi="Times New Roman"/>
          <w:sz w:val="24"/>
          <w:szCs w:val="24"/>
          <w:lang w:val="en-US"/>
        </w:rPr>
        <w:t>sister-</w:t>
      </w:r>
      <w:r w:rsidRPr="001D7DC5">
        <w:rPr>
          <w:rFonts w:ascii="Times New Roman" w:hAnsi="Times New Roman"/>
          <w:sz w:val="24"/>
          <w:szCs w:val="24"/>
          <w:lang w:val="en-US"/>
        </w:rPr>
        <w:t>city</w:t>
      </w:r>
      <w:r w:rsidR="002338D1" w:rsidRPr="001D7DC5">
        <w:rPr>
          <w:rFonts w:ascii="Times New Roman" w:hAnsi="Times New Roman"/>
          <w:sz w:val="24"/>
          <w:szCs w:val="24"/>
          <w:lang w:val="en-US"/>
        </w:rPr>
        <w:t>/twinning</w:t>
      </w:r>
      <w:r w:rsidRPr="001D7DC5">
        <w:rPr>
          <w:rFonts w:ascii="Times New Roman" w:hAnsi="Times New Roman"/>
          <w:sz w:val="24"/>
          <w:szCs w:val="24"/>
          <w:lang w:val="en-US"/>
        </w:rPr>
        <w:t xml:space="preserve"> relationship</w:t>
      </w:r>
      <w:r w:rsidR="002338D1" w:rsidRPr="001D7DC5">
        <w:rPr>
          <w:rFonts w:ascii="Times New Roman" w:hAnsi="Times New Roman"/>
          <w:sz w:val="24"/>
          <w:szCs w:val="24"/>
          <w:lang w:val="en-US"/>
        </w:rPr>
        <w:t>s</w:t>
      </w:r>
      <w:r w:rsidRPr="001D7DC5">
        <w:rPr>
          <w:rFonts w:ascii="Times New Roman" w:hAnsi="Times New Roman"/>
          <w:sz w:val="24"/>
          <w:szCs w:val="24"/>
          <w:lang w:val="en-US"/>
        </w:rPr>
        <w:t xml:space="preserve">, or </w:t>
      </w:r>
      <w:r w:rsidR="002338D1" w:rsidRPr="001D7DC5">
        <w:rPr>
          <w:rFonts w:ascii="Times New Roman" w:hAnsi="Times New Roman"/>
          <w:sz w:val="24"/>
          <w:szCs w:val="24"/>
          <w:lang w:val="en-US"/>
        </w:rPr>
        <w:t xml:space="preserve">on </w:t>
      </w:r>
      <w:r w:rsidRPr="001D7DC5">
        <w:rPr>
          <w:rFonts w:ascii="Times New Roman" w:hAnsi="Times New Roman"/>
          <w:sz w:val="24"/>
          <w:szCs w:val="24"/>
          <w:lang w:val="en-US"/>
        </w:rPr>
        <w:t xml:space="preserve">participation </w:t>
      </w:r>
      <w:r w:rsidR="002338D1" w:rsidRPr="001D7DC5">
        <w:rPr>
          <w:rFonts w:ascii="Times New Roman" w:hAnsi="Times New Roman"/>
          <w:sz w:val="24"/>
          <w:szCs w:val="24"/>
          <w:lang w:val="en-US"/>
        </w:rPr>
        <w:t>in</w:t>
      </w:r>
      <w:r w:rsidRPr="001D7DC5">
        <w:rPr>
          <w:rFonts w:ascii="Times New Roman" w:hAnsi="Times New Roman"/>
          <w:sz w:val="24"/>
          <w:szCs w:val="24"/>
          <w:lang w:val="en-US"/>
        </w:rPr>
        <w:t xml:space="preserve"> </w:t>
      </w:r>
      <w:r w:rsidR="002338D1" w:rsidRPr="001D7DC5">
        <w:rPr>
          <w:rFonts w:ascii="Times New Roman" w:hAnsi="Times New Roman"/>
          <w:sz w:val="24"/>
          <w:szCs w:val="24"/>
          <w:lang w:val="en-US"/>
        </w:rPr>
        <w:t xml:space="preserve">CLIP-style </w:t>
      </w:r>
      <w:r w:rsidRPr="001D7DC5">
        <w:rPr>
          <w:rFonts w:ascii="Times New Roman" w:hAnsi="Times New Roman"/>
          <w:sz w:val="24"/>
          <w:szCs w:val="24"/>
          <w:lang w:val="en-US"/>
        </w:rPr>
        <w:t>international specialized networks.</w:t>
      </w:r>
      <w:r w:rsidRPr="001D7DC5">
        <w:rPr>
          <w:rStyle w:val="DipnotBavurusu"/>
          <w:rFonts w:ascii="Times New Roman" w:hAnsi="Times New Roman"/>
          <w:sz w:val="24"/>
          <w:szCs w:val="24"/>
          <w:vertAlign w:val="baseline"/>
          <w:lang w:val="en-US"/>
        </w:rPr>
        <w:t xml:space="preserve"> </w:t>
      </w:r>
      <w:r w:rsidR="006C6114" w:rsidRPr="001D7DC5">
        <w:rPr>
          <w:rStyle w:val="DipnotBavurusu"/>
          <w:rFonts w:ascii="Times New Roman" w:hAnsi="Times New Roman"/>
          <w:sz w:val="24"/>
          <w:szCs w:val="24"/>
          <w:lang w:val="en-US"/>
        </w:rPr>
        <w:footnoteReference w:id="21"/>
      </w:r>
      <w:r w:rsidR="006C6114" w:rsidRPr="001D7DC5">
        <w:rPr>
          <w:rStyle w:val="DipnotBavurusu"/>
          <w:rFonts w:ascii="Times New Roman" w:hAnsi="Times New Roman"/>
          <w:sz w:val="24"/>
          <w:szCs w:val="24"/>
          <w:lang w:val="en-US"/>
        </w:rPr>
        <w:footnoteReference w:id="22"/>
      </w:r>
    </w:p>
    <w:p w:rsidR="008B0D3C" w:rsidRPr="001D7DC5" w:rsidRDefault="00477791" w:rsidP="001921B2">
      <w:pPr>
        <w:spacing w:after="240"/>
        <w:jc w:val="both"/>
        <w:rPr>
          <w:rFonts w:ascii="Times New Roman" w:hAnsi="Times New Roman"/>
          <w:sz w:val="24"/>
          <w:szCs w:val="24"/>
          <w:highlight w:val="yellow"/>
          <w:lang w:val="en-US"/>
        </w:rPr>
      </w:pPr>
      <w:r w:rsidRPr="001D7DC5">
        <w:rPr>
          <w:rFonts w:ascii="Times New Roman" w:hAnsi="Times New Roman"/>
          <w:sz w:val="24"/>
          <w:szCs w:val="24"/>
          <w:lang w:val="en-US"/>
        </w:rPr>
        <w:t>Arrangements related with legislation on</w:t>
      </w:r>
      <w:r w:rsidR="00F14D0E" w:rsidRPr="001D7DC5">
        <w:rPr>
          <w:rFonts w:ascii="Times New Roman" w:hAnsi="Times New Roman"/>
          <w:sz w:val="24"/>
          <w:szCs w:val="24"/>
          <w:lang w:val="en-US"/>
        </w:rPr>
        <w:t xml:space="preserve"> migration and integration will be discussed in </w:t>
      </w:r>
      <w:r w:rsidR="001921B2" w:rsidRPr="001D7DC5">
        <w:rPr>
          <w:rFonts w:ascii="Times New Roman" w:hAnsi="Times New Roman"/>
          <w:sz w:val="24"/>
          <w:szCs w:val="24"/>
          <w:lang w:val="en-US"/>
        </w:rPr>
        <w:t xml:space="preserve">details in </w:t>
      </w:r>
      <w:r w:rsidR="00F14D0E" w:rsidRPr="001D7DC5">
        <w:rPr>
          <w:rFonts w:ascii="Times New Roman" w:hAnsi="Times New Roman"/>
          <w:sz w:val="24"/>
          <w:szCs w:val="24"/>
          <w:lang w:val="en-US"/>
        </w:rPr>
        <w:t>the following section.</w:t>
      </w:r>
    </w:p>
    <w:p w:rsidR="00F14D0E" w:rsidRPr="001D7DC5" w:rsidRDefault="00F14D0E" w:rsidP="009C3570">
      <w:pPr>
        <w:spacing w:after="240"/>
        <w:jc w:val="both"/>
        <w:rPr>
          <w:rFonts w:ascii="Times New Roman" w:hAnsi="Times New Roman"/>
          <w:sz w:val="24"/>
          <w:szCs w:val="24"/>
          <w:highlight w:val="yellow"/>
          <w:lang w:val="en-US"/>
        </w:rPr>
      </w:pPr>
    </w:p>
    <w:p w:rsidR="004D5DED" w:rsidRPr="001D7DC5" w:rsidRDefault="00352B3A" w:rsidP="006743BE">
      <w:pPr>
        <w:spacing w:after="240"/>
        <w:jc w:val="both"/>
        <w:rPr>
          <w:rFonts w:ascii="Times New Roman" w:hAnsi="Times New Roman"/>
          <w:b/>
          <w:bCs/>
          <w:sz w:val="24"/>
          <w:szCs w:val="24"/>
          <w:lang w:val="en-US"/>
        </w:rPr>
      </w:pPr>
      <w:r w:rsidRPr="001D7DC5">
        <w:rPr>
          <w:rFonts w:ascii="Times New Roman" w:hAnsi="Times New Roman"/>
          <w:b/>
          <w:bCs/>
          <w:sz w:val="24"/>
          <w:szCs w:val="24"/>
          <w:lang w:val="en-US"/>
        </w:rPr>
        <w:t xml:space="preserve">6. </w:t>
      </w:r>
      <w:r w:rsidR="004D5DED" w:rsidRPr="001D7DC5">
        <w:rPr>
          <w:rFonts w:ascii="Times New Roman" w:hAnsi="Times New Roman"/>
          <w:b/>
          <w:bCs/>
          <w:sz w:val="24"/>
          <w:szCs w:val="24"/>
          <w:lang w:val="en-US"/>
        </w:rPr>
        <w:t xml:space="preserve">SYSTEM </w:t>
      </w:r>
      <w:r w:rsidR="00644335" w:rsidRPr="001D7DC5">
        <w:rPr>
          <w:rFonts w:ascii="Times New Roman" w:hAnsi="Times New Roman"/>
          <w:b/>
          <w:bCs/>
          <w:sz w:val="24"/>
          <w:szCs w:val="24"/>
          <w:lang w:val="en-US"/>
        </w:rPr>
        <w:t xml:space="preserve">SHIFT </w:t>
      </w:r>
      <w:r w:rsidR="004D5DED" w:rsidRPr="001D7DC5">
        <w:rPr>
          <w:rFonts w:ascii="Times New Roman" w:hAnsi="Times New Roman"/>
          <w:b/>
          <w:bCs/>
          <w:sz w:val="24"/>
          <w:szCs w:val="24"/>
          <w:lang w:val="en-US"/>
        </w:rPr>
        <w:t xml:space="preserve">FOR </w:t>
      </w:r>
      <w:r w:rsidR="006743BE" w:rsidRPr="001D7DC5">
        <w:rPr>
          <w:rFonts w:ascii="Times New Roman" w:hAnsi="Times New Roman"/>
          <w:b/>
          <w:bCs/>
          <w:sz w:val="24"/>
          <w:szCs w:val="24"/>
          <w:lang w:val="en-US"/>
        </w:rPr>
        <w:t>INTEGRATION</w:t>
      </w:r>
      <w:r w:rsidR="004D5DED" w:rsidRPr="001D7DC5">
        <w:rPr>
          <w:rFonts w:ascii="Times New Roman" w:hAnsi="Times New Roman"/>
          <w:b/>
          <w:bCs/>
          <w:sz w:val="24"/>
          <w:szCs w:val="24"/>
          <w:lang w:val="en-US"/>
        </w:rPr>
        <w:t xml:space="preserve">   </w:t>
      </w:r>
    </w:p>
    <w:p w:rsidR="001B47FB" w:rsidRPr="001D7DC5" w:rsidRDefault="00DD5F69" w:rsidP="00EF21BE">
      <w:pPr>
        <w:spacing w:after="240"/>
        <w:jc w:val="both"/>
        <w:rPr>
          <w:rFonts w:ascii="Times New Roman" w:hAnsi="Times New Roman"/>
          <w:b/>
          <w:bCs/>
          <w:sz w:val="24"/>
          <w:szCs w:val="24"/>
          <w:lang w:val="en-US"/>
        </w:rPr>
      </w:pPr>
      <w:r w:rsidRPr="001D7DC5">
        <w:rPr>
          <w:rFonts w:ascii="Times New Roman" w:hAnsi="Times New Roman"/>
          <w:b/>
          <w:bCs/>
          <w:sz w:val="24"/>
          <w:szCs w:val="24"/>
          <w:lang w:val="en-US"/>
        </w:rPr>
        <w:t xml:space="preserve">6.1. </w:t>
      </w:r>
      <w:r w:rsidR="004D5DED" w:rsidRPr="001D7DC5">
        <w:rPr>
          <w:rFonts w:ascii="Times New Roman" w:hAnsi="Times New Roman"/>
          <w:b/>
          <w:bCs/>
          <w:sz w:val="24"/>
          <w:szCs w:val="24"/>
          <w:lang w:val="en-US"/>
        </w:rPr>
        <w:t xml:space="preserve">GENERAL </w:t>
      </w:r>
      <w:r w:rsidR="00EF21BE" w:rsidRPr="001D7DC5">
        <w:rPr>
          <w:rFonts w:ascii="Times New Roman" w:hAnsi="Times New Roman"/>
          <w:b/>
          <w:bCs/>
          <w:sz w:val="24"/>
          <w:szCs w:val="24"/>
          <w:lang w:val="en-US"/>
        </w:rPr>
        <w:t xml:space="preserve">AUTHORITY </w:t>
      </w:r>
      <w:r w:rsidR="004D5DED" w:rsidRPr="001D7DC5">
        <w:rPr>
          <w:rFonts w:ascii="Times New Roman" w:hAnsi="Times New Roman"/>
          <w:b/>
          <w:bCs/>
          <w:sz w:val="24"/>
          <w:szCs w:val="24"/>
          <w:lang w:val="en-US"/>
        </w:rPr>
        <w:t>DIMENSION</w:t>
      </w:r>
    </w:p>
    <w:p w:rsidR="00E06681" w:rsidRPr="001D7DC5" w:rsidRDefault="00EC6B64" w:rsidP="00FB44F6">
      <w:pPr>
        <w:spacing w:after="240"/>
        <w:jc w:val="both"/>
        <w:rPr>
          <w:rFonts w:ascii="Times New Roman" w:hAnsi="Times New Roman"/>
          <w:b/>
          <w:bCs/>
          <w:sz w:val="24"/>
          <w:szCs w:val="24"/>
          <w:lang w:val="en-US"/>
        </w:rPr>
      </w:pPr>
      <w:r w:rsidRPr="001D7DC5">
        <w:rPr>
          <w:rFonts w:ascii="Times New Roman" w:hAnsi="Times New Roman"/>
          <w:b/>
          <w:bCs/>
          <w:sz w:val="24"/>
          <w:szCs w:val="24"/>
          <w:lang w:val="en-US"/>
        </w:rPr>
        <w:t xml:space="preserve">6.1.1. </w:t>
      </w:r>
      <w:r w:rsidR="00FB44F6" w:rsidRPr="001D7DC5">
        <w:rPr>
          <w:rFonts w:ascii="Times New Roman" w:hAnsi="Times New Roman"/>
          <w:b/>
          <w:bCs/>
          <w:sz w:val="24"/>
          <w:szCs w:val="24"/>
          <w:lang w:val="en-US"/>
        </w:rPr>
        <w:t xml:space="preserve">Law on </w:t>
      </w:r>
      <w:r w:rsidR="004D5DED" w:rsidRPr="001D7DC5">
        <w:rPr>
          <w:rFonts w:ascii="Times New Roman" w:hAnsi="Times New Roman"/>
          <w:b/>
          <w:bCs/>
          <w:sz w:val="24"/>
          <w:szCs w:val="24"/>
          <w:lang w:val="en-US"/>
        </w:rPr>
        <w:t>Foreigners</w:t>
      </w:r>
    </w:p>
    <w:p w:rsidR="00DD5E5E" w:rsidRPr="001D7DC5" w:rsidRDefault="00166F73" w:rsidP="000278D2">
      <w:pPr>
        <w:jc w:val="both"/>
        <w:rPr>
          <w:rFonts w:asciiTheme="majorBidi" w:hAnsiTheme="majorBidi" w:cstheme="majorBidi"/>
          <w:color w:val="000000" w:themeColor="text1"/>
          <w:sz w:val="24"/>
          <w:szCs w:val="24"/>
          <w:lang w:val="en-US"/>
        </w:rPr>
      </w:pPr>
      <w:r w:rsidRPr="001D7DC5">
        <w:rPr>
          <w:rFonts w:asciiTheme="majorBidi" w:hAnsiTheme="majorBidi" w:cstheme="majorBidi"/>
          <w:color w:val="000000" w:themeColor="text1"/>
          <w:sz w:val="24"/>
          <w:szCs w:val="24"/>
          <w:lang w:val="en-US"/>
        </w:rPr>
        <w:t xml:space="preserve">A clear role for </w:t>
      </w:r>
      <w:r w:rsidR="000858AE">
        <w:rPr>
          <w:rFonts w:asciiTheme="majorBidi" w:hAnsiTheme="majorBidi" w:cstheme="majorBidi"/>
          <w:color w:val="000000" w:themeColor="text1"/>
          <w:sz w:val="24"/>
          <w:szCs w:val="24"/>
          <w:lang w:val="en-US"/>
        </w:rPr>
        <w:t xml:space="preserve">the </w:t>
      </w:r>
      <w:r w:rsidR="004D5DED" w:rsidRPr="001D7DC5">
        <w:rPr>
          <w:rFonts w:asciiTheme="majorBidi" w:hAnsiTheme="majorBidi" w:cstheme="majorBidi"/>
          <w:sz w:val="24"/>
          <w:szCs w:val="24"/>
          <w:lang w:val="en-US"/>
        </w:rPr>
        <w:t xml:space="preserve">local governments </w:t>
      </w:r>
      <w:r w:rsidR="00277B83" w:rsidRPr="001D7DC5">
        <w:rPr>
          <w:rFonts w:asciiTheme="majorBidi" w:hAnsiTheme="majorBidi" w:cstheme="majorBidi"/>
          <w:sz w:val="24"/>
          <w:szCs w:val="24"/>
          <w:lang w:val="en-US"/>
        </w:rPr>
        <w:t xml:space="preserve">in the field of integration </w:t>
      </w:r>
      <w:r w:rsidRPr="001D7DC5">
        <w:rPr>
          <w:rFonts w:asciiTheme="majorBidi" w:hAnsiTheme="majorBidi" w:cstheme="majorBidi"/>
          <w:sz w:val="24"/>
          <w:szCs w:val="24"/>
          <w:lang w:val="en-US"/>
        </w:rPr>
        <w:t xml:space="preserve">should be </w:t>
      </w:r>
      <w:r w:rsidR="00277B83" w:rsidRPr="001D7DC5">
        <w:rPr>
          <w:rFonts w:asciiTheme="majorBidi" w:hAnsiTheme="majorBidi" w:cstheme="majorBidi"/>
          <w:sz w:val="24"/>
          <w:szCs w:val="24"/>
          <w:lang w:val="en-US"/>
        </w:rPr>
        <w:t>defined in the legislation o</w:t>
      </w:r>
      <w:r w:rsidR="005D0336" w:rsidRPr="001D7DC5">
        <w:rPr>
          <w:rFonts w:asciiTheme="majorBidi" w:hAnsiTheme="majorBidi" w:cstheme="majorBidi"/>
          <w:sz w:val="24"/>
          <w:szCs w:val="24"/>
          <w:lang w:val="en-US"/>
        </w:rPr>
        <w:t>n</w:t>
      </w:r>
      <w:r w:rsidR="00277B83" w:rsidRPr="001D7DC5">
        <w:rPr>
          <w:rFonts w:asciiTheme="majorBidi" w:hAnsiTheme="majorBidi" w:cstheme="majorBidi"/>
          <w:sz w:val="24"/>
          <w:szCs w:val="24"/>
          <w:lang w:val="en-US"/>
        </w:rPr>
        <w:t xml:space="preserve"> foreigners. </w:t>
      </w:r>
      <w:r w:rsidR="004D5DED" w:rsidRPr="001D7DC5">
        <w:rPr>
          <w:rFonts w:asciiTheme="majorBidi" w:hAnsiTheme="majorBidi" w:cstheme="majorBidi"/>
          <w:sz w:val="24"/>
          <w:szCs w:val="24"/>
          <w:lang w:val="en-US"/>
        </w:rPr>
        <w:t>For this purpose</w:t>
      </w:r>
      <w:r w:rsidR="005D0336" w:rsidRPr="001D7DC5">
        <w:rPr>
          <w:rFonts w:asciiTheme="majorBidi" w:hAnsiTheme="majorBidi" w:cstheme="majorBidi"/>
          <w:sz w:val="24"/>
          <w:szCs w:val="24"/>
          <w:lang w:val="en-US"/>
        </w:rPr>
        <w:t>,</w:t>
      </w:r>
      <w:r w:rsidR="004D5DED" w:rsidRPr="001D7DC5">
        <w:rPr>
          <w:rFonts w:asciiTheme="majorBidi" w:hAnsiTheme="majorBidi" w:cstheme="majorBidi"/>
          <w:sz w:val="24"/>
          <w:szCs w:val="24"/>
          <w:lang w:val="en-US"/>
        </w:rPr>
        <w:t xml:space="preserve"> the paragraph </w:t>
      </w:r>
      <w:r w:rsidR="005D0336" w:rsidRPr="001D7DC5">
        <w:rPr>
          <w:rFonts w:asciiTheme="majorBidi" w:hAnsiTheme="majorBidi" w:cstheme="majorBidi"/>
          <w:sz w:val="24"/>
          <w:szCs w:val="24"/>
          <w:lang w:val="en-US"/>
        </w:rPr>
        <w:t xml:space="preserve">3 </w:t>
      </w:r>
      <w:r w:rsidR="004D5DED" w:rsidRPr="001D7DC5">
        <w:rPr>
          <w:rFonts w:asciiTheme="majorBidi" w:hAnsiTheme="majorBidi" w:cstheme="majorBidi"/>
          <w:sz w:val="24"/>
          <w:szCs w:val="24"/>
          <w:lang w:val="en-US"/>
        </w:rPr>
        <w:t xml:space="preserve">of the </w:t>
      </w:r>
      <w:r w:rsidR="00EB198D" w:rsidRPr="001D7DC5">
        <w:rPr>
          <w:rFonts w:asciiTheme="majorBidi" w:hAnsiTheme="majorBidi" w:cstheme="majorBidi"/>
          <w:sz w:val="24"/>
          <w:szCs w:val="24"/>
          <w:lang w:val="en-US"/>
        </w:rPr>
        <w:t xml:space="preserve">article </w:t>
      </w:r>
      <w:r w:rsidR="004D5DED" w:rsidRPr="001D7DC5">
        <w:rPr>
          <w:rFonts w:asciiTheme="majorBidi" w:hAnsiTheme="majorBidi" w:cstheme="majorBidi"/>
          <w:sz w:val="24"/>
          <w:szCs w:val="24"/>
          <w:lang w:val="en-US"/>
        </w:rPr>
        <w:t>96 "Harmon</w:t>
      </w:r>
      <w:r w:rsidR="00EE37A1" w:rsidRPr="001D7DC5">
        <w:rPr>
          <w:rFonts w:asciiTheme="majorBidi" w:hAnsiTheme="majorBidi" w:cstheme="majorBidi"/>
          <w:sz w:val="24"/>
          <w:szCs w:val="24"/>
          <w:lang w:val="en-US"/>
        </w:rPr>
        <w:t>ization</w:t>
      </w:r>
      <w:r w:rsidR="004D5DED" w:rsidRPr="001D7DC5">
        <w:rPr>
          <w:rFonts w:asciiTheme="majorBidi" w:hAnsiTheme="majorBidi" w:cstheme="majorBidi"/>
          <w:sz w:val="24"/>
          <w:szCs w:val="24"/>
          <w:lang w:val="en-US"/>
        </w:rPr>
        <w:t xml:space="preserve">" </w:t>
      </w:r>
      <w:r w:rsidR="003D63F2" w:rsidRPr="001D7DC5">
        <w:rPr>
          <w:rFonts w:asciiTheme="majorBidi" w:hAnsiTheme="majorBidi" w:cstheme="majorBidi"/>
          <w:sz w:val="24"/>
          <w:szCs w:val="24"/>
          <w:lang w:val="en-US"/>
        </w:rPr>
        <w:t xml:space="preserve">of the </w:t>
      </w:r>
      <w:r w:rsidR="00D11178" w:rsidRPr="001D7DC5">
        <w:rPr>
          <w:rFonts w:asciiTheme="majorBidi" w:hAnsiTheme="majorBidi" w:cstheme="majorBidi"/>
          <w:sz w:val="24"/>
          <w:szCs w:val="24"/>
          <w:lang w:val="en-US"/>
        </w:rPr>
        <w:t xml:space="preserve">Law </w:t>
      </w:r>
      <w:r w:rsidR="00E815A9" w:rsidRPr="001D7DC5">
        <w:rPr>
          <w:rFonts w:asciiTheme="majorBidi" w:hAnsiTheme="majorBidi" w:cstheme="majorBidi"/>
          <w:sz w:val="24"/>
          <w:szCs w:val="24"/>
          <w:lang w:val="en-US"/>
        </w:rPr>
        <w:t>No 6458</w:t>
      </w:r>
      <w:r w:rsidR="00943277" w:rsidRPr="001D7DC5">
        <w:rPr>
          <w:rFonts w:asciiTheme="majorBidi" w:hAnsiTheme="majorBidi" w:cstheme="majorBidi"/>
          <w:sz w:val="24"/>
          <w:szCs w:val="24"/>
          <w:lang w:val="en-US"/>
        </w:rPr>
        <w:t xml:space="preserve"> </w:t>
      </w:r>
      <w:r w:rsidR="00D11178" w:rsidRPr="001D7DC5">
        <w:rPr>
          <w:rFonts w:asciiTheme="majorBidi" w:hAnsiTheme="majorBidi" w:cstheme="majorBidi"/>
          <w:sz w:val="24"/>
          <w:szCs w:val="24"/>
          <w:lang w:val="en-US"/>
        </w:rPr>
        <w:t xml:space="preserve">on </w:t>
      </w:r>
      <w:r w:rsidR="004D5DED" w:rsidRPr="001D7DC5">
        <w:rPr>
          <w:rFonts w:asciiTheme="majorBidi" w:hAnsiTheme="majorBidi" w:cstheme="majorBidi"/>
          <w:sz w:val="24"/>
          <w:szCs w:val="24"/>
          <w:lang w:val="en-US"/>
        </w:rPr>
        <w:t>Foreigners and International Protection</w:t>
      </w:r>
      <w:r w:rsidR="00C92686" w:rsidRPr="001D7DC5">
        <w:rPr>
          <w:rFonts w:asciiTheme="majorBidi" w:hAnsiTheme="majorBidi" w:cstheme="majorBidi"/>
          <w:sz w:val="24"/>
          <w:szCs w:val="24"/>
          <w:lang w:val="en-US"/>
        </w:rPr>
        <w:t xml:space="preserve"> </w:t>
      </w:r>
      <w:r w:rsidR="004D5DED" w:rsidRPr="001D7DC5">
        <w:rPr>
          <w:rFonts w:asciiTheme="majorBidi" w:hAnsiTheme="majorBidi" w:cstheme="majorBidi"/>
          <w:sz w:val="24"/>
          <w:szCs w:val="24"/>
          <w:lang w:val="en-US"/>
        </w:rPr>
        <w:t>shall be amended as follows:</w:t>
      </w:r>
    </w:p>
    <w:p w:rsidR="007E185F" w:rsidRPr="001D7DC5" w:rsidRDefault="00F607A4" w:rsidP="00A30A47">
      <w:pPr>
        <w:pStyle w:val="ListeParagraf"/>
        <w:numPr>
          <w:ilvl w:val="0"/>
          <w:numId w:val="16"/>
        </w:numPr>
        <w:spacing w:after="120"/>
        <w:jc w:val="both"/>
        <w:rPr>
          <w:rFonts w:asciiTheme="majorBidi" w:hAnsiTheme="majorBidi" w:cstheme="majorBidi"/>
          <w:b/>
          <w:bCs/>
          <w:sz w:val="24"/>
          <w:szCs w:val="24"/>
          <w:lang w:val="en-US"/>
        </w:rPr>
      </w:pPr>
      <w:r w:rsidRPr="001D7DC5">
        <w:rPr>
          <w:rFonts w:asciiTheme="majorBidi" w:hAnsiTheme="majorBidi" w:cstheme="majorBidi"/>
          <w:color w:val="000000"/>
          <w:sz w:val="24"/>
          <w:szCs w:val="24"/>
          <w:lang w:val="en-US"/>
        </w:rPr>
        <w:t>(3) The Directorate General shall, in cooperation with public institutions and organizations</w:t>
      </w:r>
      <w:r w:rsidR="00CA06ED" w:rsidRPr="001D7DC5">
        <w:rPr>
          <w:rFonts w:asciiTheme="majorBidi" w:hAnsiTheme="majorBidi" w:cstheme="majorBidi"/>
          <w:color w:val="000000"/>
          <w:sz w:val="24"/>
          <w:szCs w:val="24"/>
          <w:lang w:val="en-US"/>
        </w:rPr>
        <w:t xml:space="preserve">, </w:t>
      </w:r>
      <w:r w:rsidR="00CA06ED" w:rsidRPr="001D7DC5">
        <w:rPr>
          <w:rFonts w:asciiTheme="majorBidi" w:hAnsiTheme="majorBidi" w:cstheme="majorBidi"/>
          <w:color w:val="000000"/>
          <w:sz w:val="24"/>
          <w:szCs w:val="24"/>
          <w:u w:val="single"/>
          <w:lang w:val="en-US"/>
        </w:rPr>
        <w:t>local governments</w:t>
      </w:r>
      <w:r w:rsidRPr="001D7DC5">
        <w:rPr>
          <w:rFonts w:asciiTheme="majorBidi" w:hAnsiTheme="majorBidi" w:cstheme="majorBidi"/>
          <w:color w:val="000000"/>
          <w:sz w:val="24"/>
          <w:szCs w:val="24"/>
          <w:u w:val="single"/>
          <w:lang w:val="en-US"/>
        </w:rPr>
        <w:t xml:space="preserve"> </w:t>
      </w:r>
      <w:r w:rsidRPr="001D7DC5">
        <w:rPr>
          <w:rFonts w:asciiTheme="majorBidi" w:hAnsiTheme="majorBidi" w:cstheme="majorBidi"/>
          <w:color w:val="000000"/>
          <w:sz w:val="24"/>
          <w:szCs w:val="24"/>
          <w:lang w:val="en-US"/>
        </w:rPr>
        <w:t>as well as non-governmental organizations, increase courses, distant education and similar systems to implement awareness and information campaigns on areas such as benefiting from public and private goods and services, access to education and economic activities, social and cultural interaction, an</w:t>
      </w:r>
      <w:r w:rsidR="00A30A47" w:rsidRPr="001D7DC5">
        <w:rPr>
          <w:rFonts w:asciiTheme="majorBidi" w:hAnsiTheme="majorBidi" w:cstheme="majorBidi"/>
          <w:color w:val="000000"/>
          <w:sz w:val="24"/>
          <w:szCs w:val="24"/>
          <w:lang w:val="en-US"/>
        </w:rPr>
        <w:t xml:space="preserve">d receiving primary healthcare </w:t>
      </w:r>
      <w:r w:rsidRPr="001D7DC5">
        <w:rPr>
          <w:rFonts w:asciiTheme="majorBidi" w:hAnsiTheme="majorBidi" w:cstheme="majorBidi"/>
          <w:color w:val="000000"/>
          <w:sz w:val="24"/>
          <w:szCs w:val="24"/>
          <w:lang w:val="en-US"/>
        </w:rPr>
        <w:t xml:space="preserve">services. </w:t>
      </w:r>
    </w:p>
    <w:p w:rsidR="00B02911" w:rsidRPr="001D7DC5" w:rsidRDefault="00B02911" w:rsidP="00140363">
      <w:pPr>
        <w:pStyle w:val="ListeParagraf"/>
        <w:spacing w:after="120"/>
        <w:jc w:val="both"/>
        <w:rPr>
          <w:rFonts w:asciiTheme="majorBidi" w:hAnsiTheme="majorBidi" w:cstheme="majorBidi"/>
          <w:b/>
          <w:bCs/>
          <w:sz w:val="24"/>
          <w:szCs w:val="24"/>
          <w:lang w:val="en-US"/>
        </w:rPr>
      </w:pPr>
    </w:p>
    <w:p w:rsidR="00965189" w:rsidRPr="001D7DC5" w:rsidRDefault="00965189" w:rsidP="00F105CE">
      <w:pPr>
        <w:jc w:val="both"/>
        <w:rPr>
          <w:rFonts w:asciiTheme="majorBidi" w:hAnsiTheme="majorBidi" w:cstheme="majorBidi"/>
          <w:b/>
          <w:bCs/>
          <w:sz w:val="24"/>
          <w:szCs w:val="24"/>
          <w:lang w:val="en-US"/>
        </w:rPr>
      </w:pPr>
    </w:p>
    <w:p w:rsidR="00A266E4" w:rsidRPr="001D7DC5" w:rsidRDefault="00DF67C4" w:rsidP="00F105CE">
      <w:pPr>
        <w:jc w:val="both"/>
        <w:rPr>
          <w:rFonts w:asciiTheme="majorBidi" w:hAnsiTheme="majorBidi" w:cstheme="majorBidi"/>
          <w:b/>
          <w:bCs/>
          <w:sz w:val="24"/>
          <w:szCs w:val="24"/>
          <w:lang w:val="en-US"/>
        </w:rPr>
      </w:pPr>
      <w:r w:rsidRPr="001D7DC5">
        <w:rPr>
          <w:rFonts w:asciiTheme="majorBidi" w:hAnsiTheme="majorBidi" w:cstheme="majorBidi"/>
          <w:b/>
          <w:bCs/>
          <w:sz w:val="24"/>
          <w:szCs w:val="24"/>
          <w:lang w:val="en-US"/>
        </w:rPr>
        <w:t xml:space="preserve">6.1.2. </w:t>
      </w:r>
      <w:r w:rsidR="001F1C7B" w:rsidRPr="001D7DC5">
        <w:rPr>
          <w:rFonts w:asciiTheme="majorBidi" w:hAnsiTheme="majorBidi" w:cstheme="majorBidi"/>
          <w:b/>
          <w:bCs/>
          <w:sz w:val="24"/>
          <w:szCs w:val="24"/>
          <w:lang w:val="en-US"/>
        </w:rPr>
        <w:t>Municipal Law</w:t>
      </w:r>
    </w:p>
    <w:p w:rsidR="009B154A" w:rsidRPr="001D7DC5" w:rsidRDefault="00F64151" w:rsidP="0024144B">
      <w:pPr>
        <w:spacing w:after="120"/>
        <w:jc w:val="both"/>
        <w:rPr>
          <w:rFonts w:asciiTheme="majorBidi" w:hAnsiTheme="majorBidi" w:cstheme="majorBidi"/>
          <w:color w:val="000000"/>
          <w:sz w:val="24"/>
          <w:szCs w:val="24"/>
          <w:lang w:val="en-US"/>
        </w:rPr>
      </w:pPr>
      <w:r w:rsidRPr="001D7DC5">
        <w:rPr>
          <w:rFonts w:asciiTheme="majorBidi" w:hAnsiTheme="majorBidi" w:cstheme="majorBidi"/>
          <w:color w:val="000000"/>
          <w:sz w:val="24"/>
          <w:szCs w:val="24"/>
          <w:lang w:val="en-US"/>
        </w:rPr>
        <w:t xml:space="preserve">The article </w:t>
      </w:r>
      <w:r w:rsidR="001F1C7B" w:rsidRPr="001D7DC5">
        <w:rPr>
          <w:rFonts w:asciiTheme="majorBidi" w:hAnsiTheme="majorBidi" w:cstheme="majorBidi"/>
          <w:color w:val="000000"/>
          <w:sz w:val="24"/>
          <w:szCs w:val="24"/>
          <w:lang w:val="en-US"/>
        </w:rPr>
        <w:t>13</w:t>
      </w:r>
      <w:r w:rsidR="00C53A75" w:rsidRPr="001D7DC5">
        <w:rPr>
          <w:rFonts w:asciiTheme="majorBidi" w:hAnsiTheme="majorBidi" w:cstheme="majorBidi"/>
          <w:color w:val="000000"/>
          <w:sz w:val="24"/>
          <w:szCs w:val="24"/>
          <w:lang w:val="en-US"/>
        </w:rPr>
        <w:t xml:space="preserve"> “The rights of fellow-citizen”</w:t>
      </w:r>
      <w:r w:rsidR="001F1C7B" w:rsidRPr="001D7DC5">
        <w:rPr>
          <w:rFonts w:asciiTheme="majorBidi" w:hAnsiTheme="majorBidi" w:cstheme="majorBidi"/>
          <w:color w:val="000000"/>
          <w:sz w:val="24"/>
          <w:szCs w:val="24"/>
          <w:lang w:val="en-US"/>
        </w:rPr>
        <w:t xml:space="preserve"> of the Law No</w:t>
      </w:r>
      <w:r w:rsidRPr="001D7DC5">
        <w:rPr>
          <w:rFonts w:asciiTheme="majorBidi" w:hAnsiTheme="majorBidi" w:cstheme="majorBidi"/>
          <w:color w:val="000000"/>
          <w:sz w:val="24"/>
          <w:szCs w:val="24"/>
          <w:lang w:val="en-US"/>
        </w:rPr>
        <w:t xml:space="preserve"> </w:t>
      </w:r>
      <w:r w:rsidR="001F1C7B" w:rsidRPr="001D7DC5">
        <w:rPr>
          <w:rFonts w:asciiTheme="majorBidi" w:hAnsiTheme="majorBidi" w:cstheme="majorBidi"/>
          <w:color w:val="000000"/>
          <w:sz w:val="24"/>
          <w:szCs w:val="24"/>
          <w:lang w:val="en-US"/>
        </w:rPr>
        <w:t xml:space="preserve">5393 </w:t>
      </w:r>
      <w:r w:rsidR="00FA7B14" w:rsidRPr="001D7DC5">
        <w:rPr>
          <w:rFonts w:asciiTheme="majorBidi" w:hAnsiTheme="majorBidi" w:cstheme="majorBidi"/>
          <w:color w:val="000000"/>
          <w:sz w:val="24"/>
          <w:szCs w:val="24"/>
          <w:lang w:val="en-US"/>
        </w:rPr>
        <w:t>on Municipalities</w:t>
      </w:r>
      <w:r w:rsidR="001F1C7B" w:rsidRPr="001D7DC5">
        <w:rPr>
          <w:rFonts w:asciiTheme="majorBidi" w:hAnsiTheme="majorBidi" w:cstheme="majorBidi"/>
          <w:color w:val="000000"/>
          <w:sz w:val="24"/>
          <w:szCs w:val="24"/>
          <w:lang w:val="en-US"/>
        </w:rPr>
        <w:t xml:space="preserve"> can be </w:t>
      </w:r>
      <w:r w:rsidR="0024144B" w:rsidRPr="001D7DC5">
        <w:rPr>
          <w:rFonts w:asciiTheme="majorBidi" w:hAnsiTheme="majorBidi" w:cstheme="majorBidi"/>
          <w:color w:val="000000"/>
          <w:sz w:val="24"/>
          <w:szCs w:val="24"/>
          <w:lang w:val="en-US"/>
        </w:rPr>
        <w:t>amended</w:t>
      </w:r>
      <w:r w:rsidR="001F1C7B" w:rsidRPr="001D7DC5">
        <w:rPr>
          <w:rFonts w:asciiTheme="majorBidi" w:hAnsiTheme="majorBidi" w:cstheme="majorBidi"/>
          <w:color w:val="000000"/>
          <w:sz w:val="24"/>
          <w:szCs w:val="24"/>
          <w:lang w:val="en-US"/>
        </w:rPr>
        <w:t xml:space="preserve"> as follows:</w:t>
      </w:r>
    </w:p>
    <w:p w:rsidR="006B7918" w:rsidRPr="001D7DC5" w:rsidRDefault="001F1C7B" w:rsidP="004305C9">
      <w:pPr>
        <w:pStyle w:val="ListeParagraf"/>
        <w:numPr>
          <w:ilvl w:val="0"/>
          <w:numId w:val="16"/>
        </w:numPr>
        <w:spacing w:after="120"/>
        <w:jc w:val="both"/>
        <w:rPr>
          <w:rFonts w:asciiTheme="majorBidi" w:hAnsiTheme="majorBidi" w:cstheme="majorBidi"/>
          <w:color w:val="000000"/>
          <w:sz w:val="24"/>
          <w:szCs w:val="24"/>
          <w:lang w:val="en-US"/>
        </w:rPr>
      </w:pPr>
      <w:r w:rsidRPr="001D7DC5">
        <w:rPr>
          <w:rFonts w:asciiTheme="majorBidi" w:hAnsiTheme="majorBidi" w:cstheme="majorBidi"/>
          <w:color w:val="000000"/>
          <w:sz w:val="24"/>
          <w:szCs w:val="24"/>
          <w:lang w:val="en-US"/>
        </w:rPr>
        <w:t>"</w:t>
      </w:r>
      <w:r w:rsidR="00167C2B" w:rsidRPr="001D7DC5">
        <w:rPr>
          <w:rFonts w:asciiTheme="majorBidi" w:hAnsiTheme="majorBidi" w:cstheme="majorBidi"/>
          <w:color w:val="000000"/>
          <w:sz w:val="24"/>
          <w:szCs w:val="24"/>
          <w:lang w:val="en-US"/>
        </w:rPr>
        <w:t>Everyone is a fellow-citizen of the county/town which he lives in</w:t>
      </w:r>
      <w:r w:rsidR="002655AD" w:rsidRPr="001D7DC5">
        <w:rPr>
          <w:rFonts w:asciiTheme="majorBidi" w:hAnsiTheme="majorBidi" w:cstheme="majorBidi"/>
          <w:color w:val="000000"/>
          <w:sz w:val="24"/>
          <w:szCs w:val="24"/>
          <w:lang w:val="en-US"/>
        </w:rPr>
        <w:t>,</w:t>
      </w:r>
      <w:r w:rsidR="00167C2B" w:rsidRPr="001D7DC5">
        <w:rPr>
          <w:rFonts w:asciiTheme="majorBidi" w:hAnsiTheme="majorBidi" w:cstheme="majorBidi"/>
          <w:color w:val="000000"/>
          <w:sz w:val="24"/>
          <w:szCs w:val="24"/>
          <w:lang w:val="en-US"/>
        </w:rPr>
        <w:t xml:space="preserve"> </w:t>
      </w:r>
      <w:r w:rsidRPr="001D7DC5">
        <w:rPr>
          <w:rFonts w:asciiTheme="majorBidi" w:hAnsiTheme="majorBidi" w:cstheme="majorBidi"/>
          <w:color w:val="000000"/>
          <w:sz w:val="24"/>
          <w:szCs w:val="24"/>
          <w:u w:val="single"/>
          <w:lang w:val="en-US"/>
        </w:rPr>
        <w:t xml:space="preserve">including the </w:t>
      </w:r>
      <w:r w:rsidR="002655AD" w:rsidRPr="001D7DC5">
        <w:rPr>
          <w:rFonts w:asciiTheme="majorBidi" w:hAnsiTheme="majorBidi" w:cstheme="majorBidi"/>
          <w:color w:val="000000"/>
          <w:sz w:val="24"/>
          <w:szCs w:val="24"/>
          <w:u w:val="single"/>
          <w:lang w:val="en-US"/>
        </w:rPr>
        <w:t xml:space="preserve">legally residing </w:t>
      </w:r>
      <w:r w:rsidRPr="001D7DC5">
        <w:rPr>
          <w:rFonts w:asciiTheme="majorBidi" w:hAnsiTheme="majorBidi" w:cstheme="majorBidi"/>
          <w:color w:val="000000"/>
          <w:sz w:val="24"/>
          <w:szCs w:val="24"/>
          <w:u w:val="single"/>
          <w:lang w:val="en-US"/>
        </w:rPr>
        <w:t>foreigners</w:t>
      </w:r>
      <w:r w:rsidRPr="001D7DC5">
        <w:rPr>
          <w:rFonts w:asciiTheme="majorBidi" w:hAnsiTheme="majorBidi" w:cstheme="majorBidi"/>
          <w:color w:val="000000"/>
          <w:sz w:val="24"/>
          <w:szCs w:val="24"/>
          <w:lang w:val="en-US"/>
        </w:rPr>
        <w:t>"</w:t>
      </w:r>
    </w:p>
    <w:p w:rsidR="00FC728C" w:rsidRPr="001D7DC5" w:rsidRDefault="001F1C7B" w:rsidP="00567F2E">
      <w:pPr>
        <w:jc w:val="both"/>
        <w:rPr>
          <w:rFonts w:asciiTheme="majorBidi" w:hAnsiTheme="majorBidi" w:cstheme="majorBidi"/>
          <w:color w:val="000000"/>
          <w:sz w:val="24"/>
          <w:szCs w:val="24"/>
          <w:lang w:val="en-US"/>
        </w:rPr>
      </w:pPr>
      <w:r w:rsidRPr="001D7DC5">
        <w:rPr>
          <w:rFonts w:asciiTheme="majorBidi" w:hAnsiTheme="majorBidi" w:cstheme="majorBidi"/>
          <w:color w:val="000000"/>
          <w:sz w:val="24"/>
          <w:szCs w:val="24"/>
          <w:lang w:val="en-US"/>
        </w:rPr>
        <w:t>Accordingly</w:t>
      </w:r>
      <w:r w:rsidR="00B11E24" w:rsidRPr="001D7DC5">
        <w:rPr>
          <w:rFonts w:asciiTheme="majorBidi" w:hAnsiTheme="majorBidi" w:cstheme="majorBidi"/>
          <w:color w:val="000000"/>
          <w:sz w:val="24"/>
          <w:szCs w:val="24"/>
          <w:lang w:val="en-US"/>
        </w:rPr>
        <w:t>, the article</w:t>
      </w:r>
      <w:r w:rsidRPr="001D7DC5">
        <w:rPr>
          <w:rFonts w:asciiTheme="majorBidi" w:hAnsiTheme="majorBidi" w:cstheme="majorBidi"/>
          <w:color w:val="000000"/>
          <w:sz w:val="24"/>
          <w:szCs w:val="24"/>
          <w:lang w:val="en-US"/>
        </w:rPr>
        <w:t>14 "</w:t>
      </w:r>
      <w:r w:rsidR="000076A4" w:rsidRPr="001D7DC5">
        <w:rPr>
          <w:rFonts w:asciiTheme="majorBidi" w:hAnsiTheme="majorBidi" w:cstheme="majorBidi"/>
          <w:color w:val="000000"/>
          <w:sz w:val="24"/>
          <w:szCs w:val="24"/>
          <w:lang w:val="en-US"/>
        </w:rPr>
        <w:t>Functions</w:t>
      </w:r>
      <w:r w:rsidRPr="001D7DC5">
        <w:rPr>
          <w:rFonts w:asciiTheme="majorBidi" w:hAnsiTheme="majorBidi" w:cstheme="majorBidi"/>
          <w:color w:val="000000"/>
          <w:sz w:val="24"/>
          <w:szCs w:val="24"/>
          <w:lang w:val="en-US"/>
        </w:rPr>
        <w:t xml:space="preserve"> and respo</w:t>
      </w:r>
      <w:r w:rsidR="00A30A47" w:rsidRPr="001D7DC5">
        <w:rPr>
          <w:rFonts w:asciiTheme="majorBidi" w:hAnsiTheme="majorBidi" w:cstheme="majorBidi"/>
          <w:color w:val="000000"/>
          <w:sz w:val="24"/>
          <w:szCs w:val="24"/>
          <w:lang w:val="en-US"/>
        </w:rPr>
        <w:t>nsibilities of the municipality</w:t>
      </w:r>
      <w:r w:rsidRPr="001D7DC5">
        <w:rPr>
          <w:rFonts w:asciiTheme="majorBidi" w:hAnsiTheme="majorBidi" w:cstheme="majorBidi"/>
          <w:color w:val="000000"/>
          <w:sz w:val="24"/>
          <w:szCs w:val="24"/>
          <w:lang w:val="en-US"/>
        </w:rPr>
        <w:t>" can be a</w:t>
      </w:r>
      <w:r w:rsidR="00567F2E" w:rsidRPr="001D7DC5">
        <w:rPr>
          <w:rFonts w:asciiTheme="majorBidi" w:hAnsiTheme="majorBidi" w:cstheme="majorBidi"/>
          <w:color w:val="000000"/>
          <w:sz w:val="24"/>
          <w:szCs w:val="24"/>
          <w:lang w:val="en-US"/>
        </w:rPr>
        <w:t>mended</w:t>
      </w:r>
      <w:r w:rsidRPr="001D7DC5">
        <w:rPr>
          <w:rFonts w:asciiTheme="majorBidi" w:hAnsiTheme="majorBidi" w:cstheme="majorBidi"/>
          <w:color w:val="000000"/>
          <w:sz w:val="24"/>
          <w:szCs w:val="24"/>
          <w:lang w:val="en-US"/>
        </w:rPr>
        <w:t xml:space="preserve"> as follows:</w:t>
      </w:r>
    </w:p>
    <w:p w:rsidR="00EB4E6E" w:rsidRPr="001D7DC5" w:rsidRDefault="001F1C7B" w:rsidP="000858AE">
      <w:pPr>
        <w:pStyle w:val="ListeParagraf"/>
        <w:numPr>
          <w:ilvl w:val="0"/>
          <w:numId w:val="16"/>
        </w:numPr>
        <w:jc w:val="both"/>
        <w:rPr>
          <w:rFonts w:asciiTheme="majorBidi" w:hAnsiTheme="majorBidi" w:cstheme="majorBidi"/>
          <w:color w:val="000000"/>
          <w:sz w:val="24"/>
          <w:szCs w:val="24"/>
          <w:lang w:val="en-US"/>
        </w:rPr>
      </w:pPr>
      <w:r w:rsidRPr="001D7DC5">
        <w:rPr>
          <w:rFonts w:asciiTheme="majorBidi" w:hAnsiTheme="majorBidi" w:cstheme="majorBidi"/>
          <w:color w:val="000000"/>
          <w:sz w:val="24"/>
          <w:szCs w:val="24"/>
          <w:lang w:val="en-US"/>
        </w:rPr>
        <w:t>"</w:t>
      </w:r>
      <w:r w:rsidR="000E3AC1" w:rsidRPr="001D7DC5">
        <w:rPr>
          <w:rFonts w:asciiTheme="majorBidi" w:hAnsiTheme="majorBidi" w:cstheme="majorBidi"/>
          <w:color w:val="000000"/>
          <w:sz w:val="24"/>
          <w:szCs w:val="24"/>
          <w:lang w:val="en-US"/>
        </w:rPr>
        <w:t>Provided that th</w:t>
      </w:r>
      <w:r w:rsidR="00993A1F" w:rsidRPr="001D7DC5">
        <w:rPr>
          <w:rFonts w:asciiTheme="majorBidi" w:hAnsiTheme="majorBidi" w:cstheme="majorBidi"/>
          <w:color w:val="000000"/>
          <w:sz w:val="24"/>
          <w:szCs w:val="24"/>
          <w:lang w:val="en-US"/>
        </w:rPr>
        <w:t>e</w:t>
      </w:r>
      <w:r w:rsidR="000E3AC1" w:rsidRPr="001D7DC5">
        <w:rPr>
          <w:rFonts w:asciiTheme="majorBidi" w:hAnsiTheme="majorBidi" w:cstheme="majorBidi"/>
          <w:color w:val="000000"/>
          <w:sz w:val="24"/>
          <w:szCs w:val="24"/>
          <w:lang w:val="en-US"/>
        </w:rPr>
        <w:t xml:space="preserve"> services are of local common </w:t>
      </w:r>
      <w:r w:rsidR="00A30A47" w:rsidRPr="001D7DC5">
        <w:rPr>
          <w:rFonts w:asciiTheme="majorBidi" w:hAnsiTheme="majorBidi" w:cstheme="majorBidi"/>
          <w:color w:val="000000"/>
          <w:sz w:val="24"/>
          <w:szCs w:val="24"/>
          <w:lang w:val="en-US"/>
        </w:rPr>
        <w:t>nature</w:t>
      </w:r>
      <w:r w:rsidR="00B53C56" w:rsidRPr="001D7DC5">
        <w:rPr>
          <w:rFonts w:asciiTheme="majorBidi" w:hAnsiTheme="majorBidi" w:cstheme="majorBidi"/>
          <w:color w:val="000000"/>
          <w:sz w:val="24"/>
          <w:szCs w:val="24"/>
          <w:lang w:val="en-US"/>
        </w:rPr>
        <w:t>,</w:t>
      </w:r>
      <w:r w:rsidRPr="001D7DC5">
        <w:rPr>
          <w:rFonts w:asciiTheme="majorBidi" w:hAnsiTheme="majorBidi" w:cstheme="majorBidi"/>
          <w:color w:val="000000"/>
          <w:sz w:val="24"/>
          <w:szCs w:val="24"/>
          <w:lang w:val="en-US"/>
        </w:rPr>
        <w:t xml:space="preserve"> the municipality; a) ... </w:t>
      </w:r>
      <w:r w:rsidR="00AA0C89" w:rsidRPr="001D7DC5">
        <w:rPr>
          <w:rFonts w:asciiTheme="majorBidi" w:hAnsiTheme="majorBidi" w:cstheme="majorBidi"/>
          <w:color w:val="000000"/>
          <w:sz w:val="24"/>
          <w:szCs w:val="24"/>
          <w:lang w:val="en-US"/>
        </w:rPr>
        <w:t xml:space="preserve">implements or makes implement </w:t>
      </w:r>
      <w:r w:rsidR="00AA0C89" w:rsidRPr="001D7DC5">
        <w:rPr>
          <w:rFonts w:asciiTheme="majorBidi" w:hAnsiTheme="majorBidi" w:cstheme="majorBidi"/>
          <w:color w:val="000000"/>
          <w:sz w:val="24"/>
          <w:szCs w:val="24"/>
          <w:u w:val="single"/>
          <w:lang w:val="en-US"/>
        </w:rPr>
        <w:t xml:space="preserve">harmonization services </w:t>
      </w:r>
      <w:r w:rsidRPr="001D7DC5">
        <w:rPr>
          <w:rFonts w:asciiTheme="majorBidi" w:hAnsiTheme="majorBidi" w:cstheme="majorBidi"/>
          <w:color w:val="000000"/>
          <w:sz w:val="24"/>
          <w:szCs w:val="24"/>
          <w:u w:val="single"/>
          <w:lang w:val="en-US"/>
        </w:rPr>
        <w:t>for foreigners</w:t>
      </w:r>
      <w:r w:rsidRPr="001D7DC5">
        <w:rPr>
          <w:rFonts w:asciiTheme="majorBidi" w:hAnsiTheme="majorBidi" w:cstheme="majorBidi"/>
          <w:color w:val="000000"/>
          <w:sz w:val="24"/>
          <w:szCs w:val="24"/>
          <w:lang w:val="en-US"/>
        </w:rPr>
        <w:t>."</w:t>
      </w:r>
    </w:p>
    <w:p w:rsidR="00F31A7B" w:rsidRPr="001D7DC5" w:rsidRDefault="007D1452" w:rsidP="001A0EF9">
      <w:pPr>
        <w:pStyle w:val="ListeParagraf"/>
        <w:numPr>
          <w:ilvl w:val="0"/>
          <w:numId w:val="16"/>
        </w:numPr>
        <w:jc w:val="both"/>
        <w:rPr>
          <w:rFonts w:asciiTheme="majorBidi" w:hAnsiTheme="majorBidi" w:cstheme="majorBidi"/>
          <w:color w:val="000000"/>
          <w:sz w:val="24"/>
          <w:szCs w:val="24"/>
          <w:lang w:val="en-US"/>
        </w:rPr>
      </w:pPr>
      <w:r w:rsidRPr="001D7DC5">
        <w:rPr>
          <w:rFonts w:asciiTheme="majorBidi" w:hAnsiTheme="majorBidi" w:cstheme="majorBidi"/>
          <w:color w:val="000000"/>
          <w:sz w:val="24"/>
          <w:szCs w:val="24"/>
          <w:lang w:val="en-US"/>
        </w:rPr>
        <w:t>“</w:t>
      </w:r>
      <w:r w:rsidR="008B3EFB" w:rsidRPr="001D7DC5">
        <w:rPr>
          <w:rFonts w:asciiTheme="majorBidi" w:hAnsiTheme="majorBidi" w:cstheme="majorBidi"/>
          <w:color w:val="000000"/>
          <w:sz w:val="24"/>
          <w:szCs w:val="24"/>
          <w:lang w:val="en-US"/>
        </w:rPr>
        <w:t>The municipal services shall be rendered in the most appropriate manner at the places nearest to the citizens</w:t>
      </w:r>
      <w:r w:rsidR="008228B4" w:rsidRPr="001D7DC5">
        <w:rPr>
          <w:rFonts w:asciiTheme="majorBidi" w:hAnsiTheme="majorBidi" w:cstheme="majorBidi"/>
          <w:color w:val="000000"/>
          <w:sz w:val="24"/>
          <w:szCs w:val="24"/>
          <w:lang w:val="en-US"/>
        </w:rPr>
        <w:t xml:space="preserve">. </w:t>
      </w:r>
      <w:r w:rsidR="00BC2CB6" w:rsidRPr="001D7DC5">
        <w:rPr>
          <w:rFonts w:asciiTheme="majorBidi" w:hAnsiTheme="majorBidi" w:cstheme="majorBidi"/>
          <w:color w:val="000000"/>
          <w:sz w:val="24"/>
          <w:szCs w:val="24"/>
          <w:lang w:val="en-US"/>
        </w:rPr>
        <w:t xml:space="preserve">The </w:t>
      </w:r>
      <w:r w:rsidRPr="001D7DC5">
        <w:rPr>
          <w:rFonts w:asciiTheme="majorBidi" w:hAnsiTheme="majorBidi" w:cstheme="majorBidi"/>
          <w:color w:val="000000"/>
          <w:sz w:val="24"/>
          <w:szCs w:val="24"/>
          <w:lang w:val="en-US"/>
        </w:rPr>
        <w:t>methods adapted to the situation of the disabled, elderly, indulgent</w:t>
      </w:r>
      <w:r w:rsidR="001A0EF9" w:rsidRPr="001D7DC5">
        <w:rPr>
          <w:rFonts w:asciiTheme="majorBidi" w:hAnsiTheme="majorBidi" w:cstheme="majorBidi"/>
          <w:color w:val="000000"/>
          <w:sz w:val="24"/>
          <w:szCs w:val="24"/>
          <w:lang w:val="en-US"/>
        </w:rPr>
        <w:t>,</w:t>
      </w:r>
      <w:r w:rsidRPr="001D7DC5">
        <w:rPr>
          <w:rFonts w:asciiTheme="majorBidi" w:hAnsiTheme="majorBidi" w:cstheme="majorBidi"/>
          <w:color w:val="000000"/>
          <w:sz w:val="24"/>
          <w:szCs w:val="24"/>
          <w:lang w:val="en-US"/>
        </w:rPr>
        <w:t xml:space="preserve"> low-income people </w:t>
      </w:r>
      <w:r w:rsidR="001A0EF9" w:rsidRPr="001D7DC5">
        <w:rPr>
          <w:rFonts w:asciiTheme="majorBidi" w:hAnsiTheme="majorBidi" w:cstheme="majorBidi"/>
          <w:color w:val="000000"/>
          <w:sz w:val="24"/>
          <w:szCs w:val="24"/>
          <w:u w:val="single"/>
          <w:lang w:val="en-US"/>
        </w:rPr>
        <w:t>and foreigners</w:t>
      </w:r>
      <w:r w:rsidR="001A0EF9" w:rsidRPr="001D7DC5">
        <w:rPr>
          <w:rFonts w:asciiTheme="majorBidi" w:hAnsiTheme="majorBidi" w:cstheme="majorBidi"/>
          <w:color w:val="000000"/>
          <w:sz w:val="24"/>
          <w:szCs w:val="24"/>
          <w:lang w:val="en-US"/>
        </w:rPr>
        <w:t xml:space="preserve"> </w:t>
      </w:r>
      <w:r w:rsidRPr="001D7DC5">
        <w:rPr>
          <w:rFonts w:asciiTheme="majorBidi" w:hAnsiTheme="majorBidi" w:cstheme="majorBidi"/>
          <w:color w:val="000000"/>
          <w:sz w:val="24"/>
          <w:szCs w:val="24"/>
          <w:lang w:val="en-US"/>
        </w:rPr>
        <w:t>are applied in the service delivery</w:t>
      </w:r>
      <w:r w:rsidR="00601DB0" w:rsidRPr="001D7DC5">
        <w:rPr>
          <w:rFonts w:asciiTheme="majorBidi" w:hAnsiTheme="majorBidi" w:cstheme="majorBidi"/>
          <w:color w:val="000000"/>
          <w:sz w:val="24"/>
          <w:szCs w:val="24"/>
          <w:lang w:val="en-US"/>
        </w:rPr>
        <w:t>”.</w:t>
      </w:r>
    </w:p>
    <w:p w:rsidR="00727643" w:rsidRPr="001D7DC5" w:rsidRDefault="00C85265" w:rsidP="002475A4">
      <w:pPr>
        <w:jc w:val="both"/>
        <w:rPr>
          <w:rFonts w:asciiTheme="majorBidi" w:hAnsiTheme="majorBidi" w:cstheme="majorBidi"/>
          <w:b/>
          <w:bCs/>
          <w:color w:val="000000"/>
          <w:sz w:val="24"/>
          <w:szCs w:val="24"/>
          <w:lang w:val="en-US"/>
        </w:rPr>
      </w:pPr>
      <w:r w:rsidRPr="001D7DC5">
        <w:rPr>
          <w:rFonts w:asciiTheme="majorBidi" w:hAnsiTheme="majorBidi" w:cstheme="majorBidi"/>
          <w:color w:val="000000"/>
          <w:sz w:val="24"/>
          <w:szCs w:val="24"/>
          <w:lang w:val="en-US"/>
        </w:rPr>
        <w:t xml:space="preserve">Similar arrangements can also be made to the </w:t>
      </w:r>
      <w:r w:rsidR="00DE5EB7" w:rsidRPr="001D7DC5">
        <w:rPr>
          <w:rFonts w:asciiTheme="majorBidi" w:hAnsiTheme="majorBidi" w:cstheme="majorBidi"/>
          <w:color w:val="000000"/>
          <w:sz w:val="24"/>
          <w:szCs w:val="24"/>
          <w:lang w:val="en-US"/>
        </w:rPr>
        <w:t>Law No 5302</w:t>
      </w:r>
      <w:r w:rsidRPr="001D7DC5">
        <w:rPr>
          <w:rFonts w:asciiTheme="majorBidi" w:hAnsiTheme="majorBidi" w:cstheme="majorBidi"/>
          <w:color w:val="000000"/>
          <w:sz w:val="24"/>
          <w:szCs w:val="24"/>
          <w:lang w:val="en-US"/>
        </w:rPr>
        <w:t xml:space="preserve"> </w:t>
      </w:r>
      <w:r w:rsidR="00DE5EB7" w:rsidRPr="001D7DC5">
        <w:rPr>
          <w:rFonts w:asciiTheme="majorBidi" w:hAnsiTheme="majorBidi" w:cstheme="majorBidi"/>
          <w:color w:val="000000"/>
          <w:sz w:val="24"/>
          <w:szCs w:val="24"/>
          <w:lang w:val="en-US"/>
        </w:rPr>
        <w:t xml:space="preserve">on </w:t>
      </w:r>
      <w:r w:rsidRPr="001D7DC5">
        <w:rPr>
          <w:rFonts w:asciiTheme="majorBidi" w:hAnsiTheme="majorBidi" w:cstheme="majorBidi"/>
          <w:color w:val="000000"/>
          <w:sz w:val="24"/>
          <w:szCs w:val="24"/>
          <w:lang w:val="en-US"/>
        </w:rPr>
        <w:t>Special Provincial Administration.</w:t>
      </w:r>
    </w:p>
    <w:p w:rsidR="00727643" w:rsidRPr="001D7DC5" w:rsidRDefault="00727643" w:rsidP="004C3955">
      <w:pPr>
        <w:jc w:val="both"/>
        <w:rPr>
          <w:rFonts w:asciiTheme="majorBidi" w:hAnsiTheme="majorBidi" w:cstheme="majorBidi"/>
          <w:b/>
          <w:bCs/>
          <w:color w:val="000000"/>
          <w:sz w:val="24"/>
          <w:szCs w:val="24"/>
          <w:lang w:val="en-US"/>
        </w:rPr>
      </w:pPr>
    </w:p>
    <w:p w:rsidR="000C1F56" w:rsidRPr="001D7DC5" w:rsidRDefault="00FD31A1" w:rsidP="007D7EED">
      <w:pPr>
        <w:jc w:val="both"/>
        <w:rPr>
          <w:rFonts w:asciiTheme="majorBidi" w:hAnsiTheme="majorBidi" w:cstheme="majorBidi"/>
          <w:b/>
          <w:bCs/>
          <w:color w:val="000000"/>
          <w:sz w:val="24"/>
          <w:szCs w:val="24"/>
          <w:lang w:val="en-US"/>
        </w:rPr>
      </w:pPr>
      <w:r w:rsidRPr="001D7DC5">
        <w:rPr>
          <w:rFonts w:asciiTheme="majorBidi" w:hAnsiTheme="majorBidi" w:cstheme="majorBidi"/>
          <w:b/>
          <w:bCs/>
          <w:color w:val="000000"/>
          <w:sz w:val="24"/>
          <w:szCs w:val="24"/>
          <w:lang w:val="en-US"/>
        </w:rPr>
        <w:t xml:space="preserve">6.1.3. </w:t>
      </w:r>
      <w:r w:rsidR="00C85265" w:rsidRPr="001D7DC5">
        <w:rPr>
          <w:rFonts w:asciiTheme="majorBidi" w:hAnsiTheme="majorBidi" w:cstheme="majorBidi"/>
          <w:b/>
          <w:bCs/>
          <w:color w:val="000000"/>
          <w:sz w:val="24"/>
          <w:szCs w:val="24"/>
          <w:lang w:val="en-US"/>
        </w:rPr>
        <w:t xml:space="preserve">Participation </w:t>
      </w:r>
      <w:r w:rsidR="007D7EED">
        <w:rPr>
          <w:rFonts w:asciiTheme="majorBidi" w:hAnsiTheme="majorBidi" w:cstheme="majorBidi"/>
          <w:b/>
          <w:bCs/>
          <w:color w:val="000000"/>
          <w:sz w:val="24"/>
          <w:szCs w:val="24"/>
          <w:lang w:val="en-US"/>
        </w:rPr>
        <w:t>of L</w:t>
      </w:r>
      <w:r w:rsidR="006E58B1" w:rsidRPr="001D7DC5">
        <w:rPr>
          <w:rFonts w:asciiTheme="majorBidi" w:hAnsiTheme="majorBidi" w:cstheme="majorBidi"/>
          <w:b/>
          <w:bCs/>
          <w:color w:val="000000"/>
          <w:sz w:val="24"/>
          <w:szCs w:val="24"/>
          <w:lang w:val="en-US"/>
        </w:rPr>
        <w:t xml:space="preserve">ocal </w:t>
      </w:r>
      <w:r w:rsidR="007D7EED">
        <w:rPr>
          <w:rFonts w:asciiTheme="majorBidi" w:hAnsiTheme="majorBidi" w:cstheme="majorBidi"/>
          <w:b/>
          <w:bCs/>
          <w:color w:val="000000"/>
          <w:sz w:val="24"/>
          <w:szCs w:val="24"/>
          <w:lang w:val="en-US"/>
        </w:rPr>
        <w:t>G</w:t>
      </w:r>
      <w:r w:rsidR="006E58B1" w:rsidRPr="001D7DC5">
        <w:rPr>
          <w:rFonts w:asciiTheme="majorBidi" w:hAnsiTheme="majorBidi" w:cstheme="majorBidi"/>
          <w:b/>
          <w:bCs/>
          <w:color w:val="000000"/>
          <w:sz w:val="24"/>
          <w:szCs w:val="24"/>
          <w:lang w:val="en-US"/>
        </w:rPr>
        <w:t xml:space="preserve">overnments </w:t>
      </w:r>
      <w:r w:rsidR="00C85265" w:rsidRPr="001D7DC5">
        <w:rPr>
          <w:rFonts w:asciiTheme="majorBidi" w:hAnsiTheme="majorBidi" w:cstheme="majorBidi"/>
          <w:b/>
          <w:bCs/>
          <w:color w:val="000000"/>
          <w:sz w:val="24"/>
          <w:szCs w:val="24"/>
          <w:lang w:val="en-US"/>
        </w:rPr>
        <w:t xml:space="preserve">in the </w:t>
      </w:r>
      <w:r w:rsidR="007D7EED">
        <w:rPr>
          <w:rFonts w:asciiTheme="majorBidi" w:hAnsiTheme="majorBidi" w:cstheme="majorBidi"/>
          <w:b/>
          <w:bCs/>
          <w:color w:val="000000"/>
          <w:sz w:val="24"/>
          <w:szCs w:val="24"/>
          <w:lang w:val="en-US"/>
        </w:rPr>
        <w:t>P</w:t>
      </w:r>
      <w:r w:rsidR="00C85265" w:rsidRPr="001D7DC5">
        <w:rPr>
          <w:rFonts w:asciiTheme="majorBidi" w:hAnsiTheme="majorBidi" w:cstheme="majorBidi"/>
          <w:b/>
          <w:bCs/>
          <w:color w:val="000000"/>
          <w:sz w:val="24"/>
          <w:szCs w:val="24"/>
          <w:lang w:val="en-US"/>
        </w:rPr>
        <w:t xml:space="preserve">olicy </w:t>
      </w:r>
      <w:r w:rsidR="007D7EED">
        <w:rPr>
          <w:rFonts w:asciiTheme="majorBidi" w:hAnsiTheme="majorBidi" w:cstheme="majorBidi"/>
          <w:b/>
          <w:bCs/>
          <w:color w:val="000000"/>
          <w:sz w:val="24"/>
          <w:szCs w:val="24"/>
          <w:lang w:val="en-US"/>
        </w:rPr>
        <w:t>D</w:t>
      </w:r>
      <w:r w:rsidR="00C85265" w:rsidRPr="001D7DC5">
        <w:rPr>
          <w:rFonts w:asciiTheme="majorBidi" w:hAnsiTheme="majorBidi" w:cstheme="majorBidi"/>
          <w:b/>
          <w:bCs/>
          <w:color w:val="000000"/>
          <w:sz w:val="24"/>
          <w:szCs w:val="24"/>
          <w:lang w:val="en-US"/>
        </w:rPr>
        <w:t xml:space="preserve">evelopment </w:t>
      </w:r>
    </w:p>
    <w:p w:rsidR="0053202E" w:rsidRPr="001D7DC5" w:rsidRDefault="00C55CB8" w:rsidP="00A30A47">
      <w:pPr>
        <w:jc w:val="both"/>
        <w:rPr>
          <w:rFonts w:asciiTheme="majorBidi" w:hAnsiTheme="majorBidi" w:cstheme="majorBidi"/>
          <w:sz w:val="24"/>
          <w:szCs w:val="24"/>
          <w:lang w:val="en-US"/>
        </w:rPr>
      </w:pPr>
      <w:r w:rsidRPr="001D7DC5">
        <w:rPr>
          <w:rFonts w:asciiTheme="majorBidi" w:hAnsiTheme="majorBidi" w:cstheme="majorBidi"/>
          <w:color w:val="000000"/>
          <w:sz w:val="24"/>
          <w:szCs w:val="24"/>
          <w:lang w:val="en-US"/>
        </w:rPr>
        <w:t xml:space="preserve">Local government should have a say in the social and cultural dimensions of migration </w:t>
      </w:r>
      <w:r w:rsidR="000C5FDC" w:rsidRPr="001D7DC5">
        <w:rPr>
          <w:rFonts w:asciiTheme="majorBidi" w:hAnsiTheme="majorBidi" w:cstheme="majorBidi"/>
          <w:color w:val="000000"/>
          <w:sz w:val="24"/>
          <w:szCs w:val="24"/>
          <w:lang w:val="en-US"/>
        </w:rPr>
        <w:t xml:space="preserve">and </w:t>
      </w:r>
      <w:r w:rsidRPr="001D7DC5">
        <w:rPr>
          <w:rFonts w:asciiTheme="majorBidi" w:hAnsiTheme="majorBidi" w:cstheme="majorBidi"/>
          <w:color w:val="000000"/>
          <w:sz w:val="24"/>
          <w:szCs w:val="24"/>
          <w:lang w:val="en-US"/>
        </w:rPr>
        <w:t xml:space="preserve">should be </w:t>
      </w:r>
      <w:r w:rsidR="00F14D0E" w:rsidRPr="001D7DC5">
        <w:rPr>
          <w:rFonts w:asciiTheme="majorBidi" w:hAnsiTheme="majorBidi" w:cstheme="majorBidi"/>
          <w:color w:val="000000"/>
          <w:sz w:val="24"/>
          <w:szCs w:val="24"/>
          <w:lang w:val="en-US"/>
        </w:rPr>
        <w:t>empowered to</w:t>
      </w:r>
      <w:r w:rsidRPr="001D7DC5">
        <w:rPr>
          <w:rFonts w:asciiTheme="majorBidi" w:hAnsiTheme="majorBidi" w:cstheme="majorBidi"/>
          <w:color w:val="000000"/>
          <w:sz w:val="24"/>
          <w:szCs w:val="24"/>
          <w:lang w:val="en-US"/>
        </w:rPr>
        <w:t xml:space="preserve"> make a contribution to the shaping of overall immigration policy</w:t>
      </w:r>
      <w:r w:rsidR="000C5FDC" w:rsidRPr="001D7DC5">
        <w:rPr>
          <w:rFonts w:asciiTheme="majorBidi" w:hAnsiTheme="majorBidi" w:cstheme="majorBidi"/>
          <w:color w:val="000000"/>
          <w:sz w:val="24"/>
          <w:szCs w:val="24"/>
          <w:lang w:val="en-US"/>
        </w:rPr>
        <w:t xml:space="preserve"> </w:t>
      </w:r>
      <w:r w:rsidRPr="001D7DC5">
        <w:rPr>
          <w:rFonts w:asciiTheme="majorBidi" w:hAnsiTheme="majorBidi" w:cstheme="majorBidi"/>
          <w:color w:val="000000"/>
          <w:sz w:val="24"/>
          <w:szCs w:val="24"/>
          <w:lang w:val="en-US"/>
        </w:rPr>
        <w:t>process. For this purpose, national and regional unions of municipalities</w:t>
      </w:r>
      <w:r w:rsidR="00B644D8" w:rsidRPr="001D7DC5">
        <w:rPr>
          <w:rFonts w:asciiTheme="majorBidi" w:hAnsiTheme="majorBidi" w:cstheme="majorBidi"/>
          <w:color w:val="000000"/>
          <w:sz w:val="24"/>
          <w:szCs w:val="24"/>
          <w:lang w:val="en-US"/>
        </w:rPr>
        <w:t>,</w:t>
      </w:r>
      <w:r w:rsidRPr="001D7DC5">
        <w:rPr>
          <w:rFonts w:asciiTheme="majorBidi" w:hAnsiTheme="majorBidi" w:cstheme="majorBidi"/>
          <w:color w:val="000000"/>
          <w:sz w:val="24"/>
          <w:szCs w:val="24"/>
          <w:lang w:val="en-US"/>
        </w:rPr>
        <w:t xml:space="preserve"> </w:t>
      </w:r>
      <w:r w:rsidR="00B644D8" w:rsidRPr="001D7DC5">
        <w:rPr>
          <w:rFonts w:asciiTheme="majorBidi" w:hAnsiTheme="majorBidi" w:cstheme="majorBidi"/>
          <w:color w:val="000000"/>
          <w:sz w:val="24"/>
          <w:szCs w:val="24"/>
          <w:lang w:val="en-US"/>
        </w:rPr>
        <w:t xml:space="preserve">representing local governments, </w:t>
      </w:r>
      <w:r w:rsidRPr="001D7DC5">
        <w:rPr>
          <w:rFonts w:asciiTheme="majorBidi" w:hAnsiTheme="majorBidi" w:cstheme="majorBidi"/>
          <w:color w:val="000000"/>
          <w:sz w:val="24"/>
          <w:szCs w:val="24"/>
          <w:lang w:val="en-US"/>
        </w:rPr>
        <w:t xml:space="preserve">should be </w:t>
      </w:r>
      <w:r w:rsidR="00B644D8" w:rsidRPr="001D7DC5">
        <w:rPr>
          <w:rFonts w:asciiTheme="majorBidi" w:hAnsiTheme="majorBidi" w:cstheme="majorBidi"/>
          <w:color w:val="000000"/>
          <w:sz w:val="24"/>
          <w:szCs w:val="24"/>
          <w:lang w:val="en-US"/>
        </w:rPr>
        <w:t xml:space="preserve">regularly </w:t>
      </w:r>
      <w:r w:rsidRPr="001D7DC5">
        <w:rPr>
          <w:rFonts w:asciiTheme="majorBidi" w:hAnsiTheme="majorBidi" w:cstheme="majorBidi"/>
          <w:color w:val="000000"/>
          <w:sz w:val="24"/>
          <w:szCs w:val="24"/>
          <w:lang w:val="en-US"/>
        </w:rPr>
        <w:t xml:space="preserve">invited </w:t>
      </w:r>
      <w:r w:rsidR="00B644D8" w:rsidRPr="001D7DC5">
        <w:rPr>
          <w:rFonts w:asciiTheme="majorBidi" w:hAnsiTheme="majorBidi" w:cstheme="majorBidi"/>
          <w:color w:val="000000"/>
          <w:sz w:val="24"/>
          <w:szCs w:val="24"/>
          <w:lang w:val="en-US"/>
        </w:rPr>
        <w:t xml:space="preserve">to the </w:t>
      </w:r>
      <w:r w:rsidR="009B7B66" w:rsidRPr="001D7DC5">
        <w:rPr>
          <w:rFonts w:asciiTheme="majorBidi" w:hAnsiTheme="majorBidi" w:cstheme="majorBidi"/>
          <w:color w:val="000000"/>
          <w:sz w:val="24"/>
          <w:szCs w:val="24"/>
          <w:lang w:val="en-US"/>
        </w:rPr>
        <w:t xml:space="preserve">Migration Policies Board together with </w:t>
      </w:r>
      <w:r w:rsidRPr="001D7DC5">
        <w:rPr>
          <w:rFonts w:asciiTheme="majorBidi" w:hAnsiTheme="majorBidi" w:cstheme="majorBidi"/>
          <w:color w:val="000000"/>
          <w:sz w:val="24"/>
          <w:szCs w:val="24"/>
          <w:lang w:val="en-US"/>
        </w:rPr>
        <w:t xml:space="preserve">other </w:t>
      </w:r>
      <w:r w:rsidRPr="001D7DC5">
        <w:rPr>
          <w:rFonts w:asciiTheme="majorBidi" w:hAnsiTheme="majorBidi" w:cstheme="majorBidi"/>
          <w:color w:val="000000"/>
          <w:sz w:val="24"/>
          <w:szCs w:val="24"/>
          <w:lang w:val="en-US"/>
        </w:rPr>
        <w:lastRenderedPageBreak/>
        <w:t xml:space="preserve">relevant organizations. </w:t>
      </w:r>
      <w:r w:rsidR="005407C5" w:rsidRPr="001D7DC5">
        <w:rPr>
          <w:rFonts w:asciiTheme="majorBidi" w:hAnsiTheme="majorBidi" w:cstheme="majorBidi"/>
          <w:sz w:val="24"/>
          <w:szCs w:val="24"/>
          <w:lang w:val="en-US"/>
        </w:rPr>
        <w:t xml:space="preserve">For this, </w:t>
      </w:r>
      <w:r w:rsidR="005D0613" w:rsidRPr="001D7DC5">
        <w:rPr>
          <w:rFonts w:asciiTheme="majorBidi" w:hAnsiTheme="majorBidi" w:cstheme="majorBidi"/>
          <w:sz w:val="24"/>
          <w:szCs w:val="24"/>
          <w:lang w:val="en-US"/>
        </w:rPr>
        <w:t>the a</w:t>
      </w:r>
      <w:r w:rsidR="005407C5" w:rsidRPr="001D7DC5">
        <w:rPr>
          <w:rFonts w:asciiTheme="majorBidi" w:hAnsiTheme="majorBidi" w:cstheme="majorBidi"/>
          <w:sz w:val="24"/>
          <w:szCs w:val="24"/>
          <w:lang w:val="en-US"/>
        </w:rPr>
        <w:t xml:space="preserve">rticle 105 </w:t>
      </w:r>
      <w:r w:rsidR="0057577F" w:rsidRPr="001D7DC5">
        <w:rPr>
          <w:rFonts w:asciiTheme="majorBidi" w:hAnsiTheme="majorBidi" w:cstheme="majorBidi"/>
          <w:sz w:val="24"/>
          <w:szCs w:val="24"/>
          <w:lang w:val="en-US"/>
        </w:rPr>
        <w:t>“</w:t>
      </w:r>
      <w:r w:rsidR="00B8185C" w:rsidRPr="001D7DC5">
        <w:rPr>
          <w:rFonts w:asciiTheme="majorBidi" w:hAnsiTheme="majorBidi" w:cstheme="majorBidi"/>
          <w:sz w:val="24"/>
          <w:szCs w:val="24"/>
          <w:lang w:val="en-US"/>
        </w:rPr>
        <w:t>Migration Policies Board and its duties</w:t>
      </w:r>
      <w:r w:rsidR="0057577F" w:rsidRPr="001D7DC5">
        <w:rPr>
          <w:rFonts w:asciiTheme="majorBidi" w:hAnsiTheme="majorBidi" w:cstheme="majorBidi"/>
          <w:sz w:val="24"/>
          <w:szCs w:val="24"/>
          <w:lang w:val="en-US"/>
        </w:rPr>
        <w:t>”</w:t>
      </w:r>
      <w:r w:rsidR="00B8185C" w:rsidRPr="001D7DC5">
        <w:rPr>
          <w:rFonts w:asciiTheme="majorBidi" w:hAnsiTheme="majorBidi" w:cstheme="majorBidi"/>
          <w:sz w:val="24"/>
          <w:szCs w:val="24"/>
          <w:lang w:val="en-US"/>
        </w:rPr>
        <w:t xml:space="preserve"> </w:t>
      </w:r>
      <w:r w:rsidR="005407C5" w:rsidRPr="001D7DC5">
        <w:rPr>
          <w:rFonts w:asciiTheme="majorBidi" w:hAnsiTheme="majorBidi" w:cstheme="majorBidi"/>
          <w:sz w:val="24"/>
          <w:szCs w:val="24"/>
          <w:lang w:val="en-US"/>
        </w:rPr>
        <w:t xml:space="preserve">of </w:t>
      </w:r>
      <w:r w:rsidR="001D63BC" w:rsidRPr="001D7DC5">
        <w:rPr>
          <w:rFonts w:asciiTheme="majorBidi" w:hAnsiTheme="majorBidi" w:cstheme="majorBidi"/>
          <w:sz w:val="24"/>
          <w:szCs w:val="24"/>
          <w:lang w:val="en-US"/>
        </w:rPr>
        <w:t xml:space="preserve">the </w:t>
      </w:r>
      <w:r w:rsidR="005407C5" w:rsidRPr="001D7DC5">
        <w:rPr>
          <w:rFonts w:asciiTheme="majorBidi" w:hAnsiTheme="majorBidi" w:cstheme="majorBidi"/>
          <w:sz w:val="24"/>
          <w:szCs w:val="24"/>
          <w:lang w:val="en-US"/>
        </w:rPr>
        <w:t xml:space="preserve">Law No </w:t>
      </w:r>
      <w:r w:rsidR="00F14D0E" w:rsidRPr="001D7DC5">
        <w:rPr>
          <w:rFonts w:asciiTheme="majorBidi" w:hAnsiTheme="majorBidi" w:cstheme="majorBidi"/>
          <w:sz w:val="24"/>
          <w:szCs w:val="24"/>
          <w:lang w:val="en-US"/>
        </w:rPr>
        <w:t xml:space="preserve">6458 </w:t>
      </w:r>
      <w:r w:rsidR="0057577F" w:rsidRPr="001D7DC5">
        <w:rPr>
          <w:rFonts w:asciiTheme="majorBidi" w:hAnsiTheme="majorBidi" w:cstheme="majorBidi"/>
          <w:sz w:val="24"/>
          <w:szCs w:val="24"/>
          <w:lang w:val="en-US"/>
        </w:rPr>
        <w:t>shall be</w:t>
      </w:r>
      <w:r w:rsidR="005407C5" w:rsidRPr="001D7DC5">
        <w:rPr>
          <w:rFonts w:asciiTheme="majorBidi" w:hAnsiTheme="majorBidi" w:cstheme="majorBidi"/>
          <w:sz w:val="24"/>
          <w:szCs w:val="24"/>
          <w:lang w:val="en-US"/>
        </w:rPr>
        <w:t xml:space="preserve"> amended as follows:</w:t>
      </w:r>
    </w:p>
    <w:p w:rsidR="005407C5" w:rsidRPr="001D7DC5" w:rsidRDefault="005407C5" w:rsidP="00D96A4B">
      <w:pPr>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ARTICLE 105 - (1) ... </w:t>
      </w:r>
      <w:r w:rsidR="00154A59" w:rsidRPr="001D7DC5">
        <w:rPr>
          <w:rFonts w:asciiTheme="majorBidi" w:hAnsiTheme="majorBidi" w:cstheme="majorBidi"/>
          <w:sz w:val="24"/>
          <w:szCs w:val="24"/>
          <w:lang w:val="en-US"/>
        </w:rPr>
        <w:t>Depending on the agenda of the meeting,</w:t>
      </w:r>
      <w:r w:rsidR="002C2D1E" w:rsidRPr="001D7DC5">
        <w:rPr>
          <w:rFonts w:asciiTheme="majorBidi" w:hAnsiTheme="majorBidi" w:cstheme="majorBidi"/>
          <w:sz w:val="24"/>
          <w:szCs w:val="24"/>
          <w:lang w:val="en-US"/>
        </w:rPr>
        <w:t xml:space="preserve"> </w:t>
      </w:r>
      <w:r w:rsidR="00154A59" w:rsidRPr="001D7DC5">
        <w:rPr>
          <w:rFonts w:asciiTheme="majorBidi" w:hAnsiTheme="majorBidi" w:cstheme="majorBidi"/>
          <w:sz w:val="24"/>
          <w:szCs w:val="24"/>
          <w:lang w:val="en-US"/>
        </w:rPr>
        <w:t xml:space="preserve">representatives from the relevant ministries, </w:t>
      </w:r>
      <w:r w:rsidR="00121F9C" w:rsidRPr="001D7DC5">
        <w:rPr>
          <w:rFonts w:asciiTheme="majorBidi" w:hAnsiTheme="majorBidi" w:cstheme="majorBidi"/>
          <w:sz w:val="24"/>
          <w:szCs w:val="24"/>
          <w:u w:val="single"/>
          <w:lang w:val="en-US"/>
        </w:rPr>
        <w:t>local governments and their unions</w:t>
      </w:r>
      <w:r w:rsidR="00121F9C" w:rsidRPr="001D7DC5">
        <w:rPr>
          <w:rFonts w:asciiTheme="majorBidi" w:hAnsiTheme="majorBidi" w:cstheme="majorBidi"/>
          <w:sz w:val="24"/>
          <w:szCs w:val="24"/>
          <w:lang w:val="en-US"/>
        </w:rPr>
        <w:t xml:space="preserve">, </w:t>
      </w:r>
      <w:r w:rsidR="00154A59" w:rsidRPr="001D7DC5">
        <w:rPr>
          <w:rFonts w:asciiTheme="majorBidi" w:hAnsiTheme="majorBidi" w:cstheme="majorBidi"/>
          <w:sz w:val="24"/>
          <w:szCs w:val="24"/>
          <w:lang w:val="en-US"/>
        </w:rPr>
        <w:t>other</w:t>
      </w:r>
      <w:r w:rsidR="002C2D1E" w:rsidRPr="001D7DC5">
        <w:rPr>
          <w:rFonts w:asciiTheme="majorBidi" w:hAnsiTheme="majorBidi" w:cstheme="majorBidi"/>
          <w:sz w:val="24"/>
          <w:szCs w:val="24"/>
          <w:lang w:val="en-US"/>
        </w:rPr>
        <w:t xml:space="preserve"> </w:t>
      </w:r>
      <w:r w:rsidR="00154A59" w:rsidRPr="001D7DC5">
        <w:rPr>
          <w:rFonts w:asciiTheme="majorBidi" w:hAnsiTheme="majorBidi" w:cstheme="majorBidi"/>
          <w:sz w:val="24"/>
          <w:szCs w:val="24"/>
          <w:lang w:val="en-US"/>
        </w:rPr>
        <w:t xml:space="preserve">national or international agencies and </w:t>
      </w:r>
      <w:proofErr w:type="spellStart"/>
      <w:r w:rsidR="00154A59" w:rsidRPr="001D7DC5">
        <w:rPr>
          <w:rFonts w:asciiTheme="majorBidi" w:hAnsiTheme="majorBidi" w:cstheme="majorBidi"/>
          <w:sz w:val="24"/>
          <w:szCs w:val="24"/>
          <w:lang w:val="en-US"/>
        </w:rPr>
        <w:t>organisations</w:t>
      </w:r>
      <w:proofErr w:type="spellEnd"/>
      <w:r w:rsidR="00154A59" w:rsidRPr="001D7DC5">
        <w:rPr>
          <w:rFonts w:asciiTheme="majorBidi" w:hAnsiTheme="majorBidi" w:cstheme="majorBidi"/>
          <w:sz w:val="24"/>
          <w:szCs w:val="24"/>
          <w:lang w:val="en-US"/>
        </w:rPr>
        <w:t>,</w:t>
      </w:r>
      <w:r w:rsidR="002C2D1E" w:rsidRPr="001D7DC5">
        <w:rPr>
          <w:rFonts w:asciiTheme="majorBidi" w:hAnsiTheme="majorBidi" w:cstheme="majorBidi"/>
          <w:sz w:val="24"/>
          <w:szCs w:val="24"/>
          <w:lang w:val="en-US"/>
        </w:rPr>
        <w:t xml:space="preserve"> </w:t>
      </w:r>
      <w:r w:rsidR="00154A59" w:rsidRPr="001D7DC5">
        <w:rPr>
          <w:rFonts w:asciiTheme="majorBidi" w:hAnsiTheme="majorBidi" w:cstheme="majorBidi"/>
          <w:sz w:val="24"/>
          <w:szCs w:val="24"/>
          <w:lang w:val="en-US"/>
        </w:rPr>
        <w:t xml:space="preserve">and non-governmental </w:t>
      </w:r>
      <w:proofErr w:type="spellStart"/>
      <w:r w:rsidR="00154A59" w:rsidRPr="001D7DC5">
        <w:rPr>
          <w:rFonts w:asciiTheme="majorBidi" w:hAnsiTheme="majorBidi" w:cstheme="majorBidi"/>
          <w:sz w:val="24"/>
          <w:szCs w:val="24"/>
          <w:lang w:val="en-US"/>
        </w:rPr>
        <w:t>organisations</w:t>
      </w:r>
      <w:proofErr w:type="spellEnd"/>
      <w:r w:rsidR="00154A59" w:rsidRPr="001D7DC5">
        <w:rPr>
          <w:rFonts w:asciiTheme="majorBidi" w:hAnsiTheme="majorBidi" w:cstheme="majorBidi"/>
          <w:sz w:val="24"/>
          <w:szCs w:val="24"/>
          <w:lang w:val="en-US"/>
        </w:rPr>
        <w:t xml:space="preserve"> may be invited</w:t>
      </w:r>
      <w:r w:rsidR="002C2D1E" w:rsidRPr="001D7DC5">
        <w:rPr>
          <w:rFonts w:asciiTheme="majorBidi" w:hAnsiTheme="majorBidi" w:cstheme="majorBidi"/>
          <w:sz w:val="24"/>
          <w:szCs w:val="24"/>
          <w:lang w:val="en-US"/>
        </w:rPr>
        <w:t xml:space="preserve"> </w:t>
      </w:r>
      <w:r w:rsidR="00154A59" w:rsidRPr="001D7DC5">
        <w:rPr>
          <w:rFonts w:asciiTheme="majorBidi" w:hAnsiTheme="majorBidi" w:cstheme="majorBidi"/>
          <w:sz w:val="24"/>
          <w:szCs w:val="24"/>
          <w:lang w:val="en-US"/>
        </w:rPr>
        <w:t xml:space="preserve">to the meetings. </w:t>
      </w:r>
      <w:r w:rsidR="002C2D1E" w:rsidRPr="001D7DC5">
        <w:rPr>
          <w:rFonts w:asciiTheme="majorBidi" w:hAnsiTheme="majorBidi" w:cstheme="majorBidi"/>
          <w:sz w:val="24"/>
          <w:szCs w:val="24"/>
          <w:lang w:val="en-US"/>
        </w:rPr>
        <w:t xml:space="preserve"> </w:t>
      </w:r>
    </w:p>
    <w:p w:rsidR="003C37C2" w:rsidRPr="001D7DC5" w:rsidRDefault="003C37C2" w:rsidP="00D96A4B">
      <w:pPr>
        <w:jc w:val="both"/>
        <w:rPr>
          <w:rFonts w:asciiTheme="majorBidi" w:hAnsiTheme="majorBidi" w:cstheme="majorBidi"/>
          <w:sz w:val="24"/>
          <w:szCs w:val="24"/>
          <w:lang w:val="en-US"/>
        </w:rPr>
      </w:pPr>
    </w:p>
    <w:p w:rsidR="007D29BB" w:rsidRPr="001D7DC5" w:rsidRDefault="00B03D5C" w:rsidP="00797C33">
      <w:pPr>
        <w:jc w:val="both"/>
        <w:rPr>
          <w:rFonts w:asciiTheme="majorBidi" w:hAnsiTheme="majorBidi" w:cstheme="majorBidi"/>
          <w:sz w:val="24"/>
          <w:szCs w:val="24"/>
          <w:lang w:val="en-US"/>
        </w:rPr>
      </w:pPr>
      <w:r w:rsidRPr="001D7DC5">
        <w:rPr>
          <w:rFonts w:asciiTheme="majorBidi" w:hAnsiTheme="majorBidi" w:cstheme="majorBidi"/>
          <w:b/>
          <w:bCs/>
          <w:sz w:val="24"/>
          <w:szCs w:val="24"/>
          <w:lang w:val="en-US"/>
        </w:rPr>
        <w:t xml:space="preserve">6.2. </w:t>
      </w:r>
      <w:r w:rsidR="005407C5" w:rsidRPr="001D7DC5">
        <w:rPr>
          <w:rFonts w:asciiTheme="majorBidi" w:hAnsiTheme="majorBidi" w:cstheme="majorBidi"/>
          <w:b/>
          <w:bCs/>
          <w:sz w:val="24"/>
          <w:szCs w:val="24"/>
          <w:lang w:val="en-US"/>
        </w:rPr>
        <w:t>PUBLIC PARTICIPATION OF FOREIGNERS INTO LOCAL LIFE</w:t>
      </w:r>
    </w:p>
    <w:p w:rsidR="007D29BB" w:rsidRPr="001D7DC5" w:rsidRDefault="00357681" w:rsidP="00904F30">
      <w:pPr>
        <w:jc w:val="both"/>
        <w:rPr>
          <w:rFonts w:asciiTheme="majorBidi" w:hAnsiTheme="majorBidi" w:cstheme="majorBidi"/>
          <w:sz w:val="24"/>
          <w:szCs w:val="24"/>
          <w:lang w:val="en-US"/>
        </w:rPr>
      </w:pPr>
      <w:r w:rsidRPr="001D7DC5">
        <w:rPr>
          <w:rFonts w:ascii="Times New Roman" w:hAnsi="Times New Roman"/>
          <w:sz w:val="24"/>
          <w:szCs w:val="24"/>
          <w:lang w:val="en-US"/>
        </w:rPr>
        <w:t>T</w:t>
      </w:r>
      <w:r w:rsidR="00D60E48" w:rsidRPr="001D7DC5">
        <w:rPr>
          <w:rFonts w:ascii="Times New Roman" w:hAnsi="Times New Roman"/>
          <w:sz w:val="24"/>
          <w:szCs w:val="24"/>
          <w:lang w:val="en-US"/>
        </w:rPr>
        <w:t>he</w:t>
      </w:r>
      <w:r w:rsidR="002F492B" w:rsidRPr="001D7DC5">
        <w:rPr>
          <w:rFonts w:ascii="Times New Roman" w:hAnsi="Times New Roman"/>
          <w:sz w:val="24"/>
          <w:szCs w:val="24"/>
          <w:lang w:val="en-US"/>
        </w:rPr>
        <w:t xml:space="preserve"> Turkish edition of the </w:t>
      </w:r>
      <w:r w:rsidR="00D60E48" w:rsidRPr="001D7DC5">
        <w:rPr>
          <w:rFonts w:ascii="Times New Roman" w:hAnsi="Times New Roman"/>
          <w:sz w:val="24"/>
          <w:szCs w:val="24"/>
          <w:lang w:val="en-US"/>
        </w:rPr>
        <w:t xml:space="preserve">"White </w:t>
      </w:r>
      <w:r w:rsidR="00582212" w:rsidRPr="001D7DC5">
        <w:rPr>
          <w:rFonts w:ascii="Times New Roman" w:hAnsi="Times New Roman"/>
          <w:sz w:val="24"/>
          <w:szCs w:val="24"/>
          <w:lang w:val="en-US"/>
        </w:rPr>
        <w:t>Paper</w:t>
      </w:r>
      <w:r w:rsidR="00D60E48" w:rsidRPr="001D7DC5">
        <w:rPr>
          <w:rFonts w:ascii="Times New Roman" w:hAnsi="Times New Roman"/>
          <w:sz w:val="24"/>
          <w:szCs w:val="24"/>
          <w:lang w:val="en-US"/>
        </w:rPr>
        <w:t xml:space="preserve"> on Intercultural Dialogue" of the Council of Europe</w:t>
      </w:r>
      <w:r w:rsidR="00616786" w:rsidRPr="001D7DC5">
        <w:rPr>
          <w:rFonts w:ascii="Times New Roman" w:hAnsi="Times New Roman"/>
          <w:sz w:val="24"/>
          <w:szCs w:val="24"/>
          <w:lang w:val="en-US"/>
        </w:rPr>
        <w:t xml:space="preserve">, published in 2009 </w:t>
      </w:r>
      <w:r w:rsidR="00FF7F35" w:rsidRPr="001D7DC5">
        <w:rPr>
          <w:rFonts w:ascii="Times New Roman" w:hAnsi="Times New Roman"/>
          <w:sz w:val="24"/>
          <w:szCs w:val="24"/>
          <w:lang w:val="en-US"/>
        </w:rPr>
        <w:t>with the preface by the</w:t>
      </w:r>
      <w:r w:rsidR="002E6A8E" w:rsidRPr="001D7DC5">
        <w:rPr>
          <w:rFonts w:ascii="Times New Roman" w:hAnsi="Times New Roman"/>
          <w:sz w:val="24"/>
          <w:szCs w:val="24"/>
          <w:lang w:val="en-US"/>
        </w:rPr>
        <w:t xml:space="preserve"> </w:t>
      </w:r>
      <w:r w:rsidR="00D60E48" w:rsidRPr="001D7DC5">
        <w:rPr>
          <w:rFonts w:ascii="Times New Roman" w:hAnsi="Times New Roman"/>
          <w:sz w:val="24"/>
          <w:szCs w:val="24"/>
          <w:lang w:val="en-US"/>
        </w:rPr>
        <w:t>Turkish Foreign Minister</w:t>
      </w:r>
      <w:r w:rsidR="006D5504" w:rsidRPr="001D7DC5">
        <w:rPr>
          <w:rFonts w:ascii="Times New Roman" w:hAnsi="Times New Roman"/>
          <w:sz w:val="24"/>
          <w:szCs w:val="24"/>
          <w:lang w:val="en-US"/>
        </w:rPr>
        <w:t xml:space="preserve">, </w:t>
      </w:r>
      <w:r w:rsidR="00D60E48" w:rsidRPr="001D7DC5">
        <w:rPr>
          <w:rFonts w:ascii="Times New Roman" w:hAnsi="Times New Roman"/>
          <w:sz w:val="24"/>
          <w:szCs w:val="24"/>
          <w:lang w:val="en-US"/>
        </w:rPr>
        <w:t>recommend</w:t>
      </w:r>
      <w:r w:rsidR="000905F0" w:rsidRPr="001D7DC5">
        <w:rPr>
          <w:rFonts w:ascii="Times New Roman" w:hAnsi="Times New Roman"/>
          <w:sz w:val="24"/>
          <w:szCs w:val="24"/>
          <w:lang w:val="en-US"/>
        </w:rPr>
        <w:t>s</w:t>
      </w:r>
      <w:r w:rsidR="002E6A8E" w:rsidRPr="001D7DC5">
        <w:rPr>
          <w:rFonts w:ascii="Times New Roman" w:hAnsi="Times New Roman"/>
          <w:sz w:val="24"/>
          <w:szCs w:val="24"/>
          <w:lang w:val="en-US"/>
        </w:rPr>
        <w:t xml:space="preserve"> </w:t>
      </w:r>
      <w:r w:rsidR="00D60E48" w:rsidRPr="001D7DC5">
        <w:rPr>
          <w:rFonts w:ascii="Times New Roman" w:hAnsi="Times New Roman"/>
          <w:sz w:val="24"/>
          <w:szCs w:val="24"/>
          <w:lang w:val="en-US"/>
        </w:rPr>
        <w:t xml:space="preserve">to </w:t>
      </w:r>
      <w:r w:rsidR="00200D57" w:rsidRPr="001D7DC5">
        <w:rPr>
          <w:rFonts w:ascii="Times New Roman" w:hAnsi="Times New Roman"/>
          <w:sz w:val="24"/>
          <w:szCs w:val="24"/>
          <w:lang w:val="en-US"/>
        </w:rPr>
        <w:t xml:space="preserve">establish </w:t>
      </w:r>
      <w:r w:rsidR="00D60E48" w:rsidRPr="001D7DC5">
        <w:rPr>
          <w:rFonts w:ascii="Times New Roman" w:hAnsi="Times New Roman"/>
          <w:sz w:val="24"/>
          <w:szCs w:val="24"/>
          <w:u w:val="single"/>
          <w:lang w:val="en-US"/>
        </w:rPr>
        <w:t>advisory boards for regular</w:t>
      </w:r>
      <w:r w:rsidR="00BD49BA" w:rsidRPr="001D7DC5">
        <w:rPr>
          <w:rFonts w:ascii="Times New Roman" w:hAnsi="Times New Roman"/>
          <w:sz w:val="24"/>
          <w:szCs w:val="24"/>
          <w:u w:val="single"/>
          <w:lang w:val="en-US"/>
        </w:rPr>
        <w:t>ly</w:t>
      </w:r>
      <w:r w:rsidR="00D60E48" w:rsidRPr="001D7DC5">
        <w:rPr>
          <w:rFonts w:ascii="Times New Roman" w:hAnsi="Times New Roman"/>
          <w:sz w:val="24"/>
          <w:szCs w:val="24"/>
          <w:u w:val="single"/>
          <w:lang w:val="en-US"/>
        </w:rPr>
        <w:t xml:space="preserve"> resid</w:t>
      </w:r>
      <w:r w:rsidR="00BD49BA" w:rsidRPr="001D7DC5">
        <w:rPr>
          <w:rFonts w:ascii="Times New Roman" w:hAnsi="Times New Roman"/>
          <w:sz w:val="24"/>
          <w:szCs w:val="24"/>
          <w:u w:val="single"/>
          <w:lang w:val="en-US"/>
        </w:rPr>
        <w:t>ing</w:t>
      </w:r>
      <w:r w:rsidR="00D60E48" w:rsidRPr="001D7DC5">
        <w:rPr>
          <w:rFonts w:ascii="Times New Roman" w:hAnsi="Times New Roman"/>
          <w:sz w:val="24"/>
          <w:szCs w:val="24"/>
          <w:u w:val="single"/>
          <w:lang w:val="en-US"/>
        </w:rPr>
        <w:t xml:space="preserve"> </w:t>
      </w:r>
      <w:r w:rsidR="00480905" w:rsidRPr="001D7DC5">
        <w:rPr>
          <w:rFonts w:ascii="Times New Roman" w:hAnsi="Times New Roman"/>
          <w:sz w:val="24"/>
          <w:szCs w:val="24"/>
          <w:u w:val="single"/>
          <w:lang w:val="en-US"/>
        </w:rPr>
        <w:t xml:space="preserve">foreigners </w:t>
      </w:r>
      <w:r w:rsidR="00494DA6" w:rsidRPr="001D7DC5">
        <w:rPr>
          <w:rFonts w:ascii="Times New Roman" w:hAnsi="Times New Roman"/>
          <w:sz w:val="24"/>
          <w:szCs w:val="24"/>
          <w:u w:val="single"/>
          <w:lang w:val="en-US"/>
        </w:rPr>
        <w:t xml:space="preserve">in order </w:t>
      </w:r>
      <w:r w:rsidR="00247548" w:rsidRPr="001D7DC5">
        <w:rPr>
          <w:rFonts w:ascii="Times New Roman" w:hAnsi="Times New Roman"/>
          <w:sz w:val="24"/>
          <w:szCs w:val="24"/>
          <w:u w:val="single"/>
          <w:lang w:val="en-US"/>
        </w:rPr>
        <w:t xml:space="preserve">to represent </w:t>
      </w:r>
      <w:r w:rsidR="00BA090B" w:rsidRPr="001D7DC5">
        <w:rPr>
          <w:rFonts w:ascii="Times New Roman" w:hAnsi="Times New Roman"/>
          <w:sz w:val="24"/>
          <w:szCs w:val="24"/>
          <w:u w:val="single"/>
          <w:lang w:val="en-US"/>
        </w:rPr>
        <w:t xml:space="preserve">them at the official </w:t>
      </w:r>
      <w:r w:rsidR="002D4CFD" w:rsidRPr="001D7DC5">
        <w:rPr>
          <w:rFonts w:ascii="Times New Roman" w:hAnsi="Times New Roman"/>
          <w:sz w:val="24"/>
          <w:szCs w:val="24"/>
          <w:u w:val="single"/>
          <w:lang w:val="en-US"/>
        </w:rPr>
        <w:t xml:space="preserve">institutions, </w:t>
      </w:r>
      <w:r w:rsidR="00D60E48" w:rsidRPr="001D7DC5">
        <w:rPr>
          <w:rFonts w:ascii="Times New Roman" w:hAnsi="Times New Roman"/>
          <w:sz w:val="24"/>
          <w:szCs w:val="24"/>
          <w:u w:val="single"/>
          <w:lang w:val="en-US"/>
        </w:rPr>
        <w:t xml:space="preserve">local integration committees, the right to vote </w:t>
      </w:r>
      <w:r w:rsidR="00B30535" w:rsidRPr="001D7DC5">
        <w:rPr>
          <w:rFonts w:ascii="Times New Roman" w:hAnsi="Times New Roman"/>
          <w:sz w:val="24"/>
          <w:szCs w:val="24"/>
          <w:u w:val="single"/>
          <w:lang w:val="en-US"/>
        </w:rPr>
        <w:t>for</w:t>
      </w:r>
      <w:r w:rsidR="00D60E48" w:rsidRPr="001D7DC5">
        <w:rPr>
          <w:rFonts w:ascii="Times New Roman" w:hAnsi="Times New Roman"/>
          <w:sz w:val="24"/>
          <w:szCs w:val="24"/>
          <w:u w:val="single"/>
          <w:lang w:val="en-US"/>
        </w:rPr>
        <w:t xml:space="preserve"> foreigners </w:t>
      </w:r>
      <w:r w:rsidR="00B30535" w:rsidRPr="001D7DC5">
        <w:rPr>
          <w:rFonts w:ascii="Times New Roman" w:hAnsi="Times New Roman"/>
          <w:sz w:val="24"/>
          <w:szCs w:val="24"/>
          <w:u w:val="single"/>
          <w:lang w:val="en-US"/>
        </w:rPr>
        <w:t>at local elections</w:t>
      </w:r>
      <w:r w:rsidR="0063041B" w:rsidRPr="001D7DC5">
        <w:rPr>
          <w:rFonts w:ascii="Times New Roman" w:hAnsi="Times New Roman"/>
          <w:sz w:val="24"/>
          <w:szCs w:val="24"/>
          <w:u w:val="single"/>
          <w:lang w:val="en-US"/>
        </w:rPr>
        <w:t>,</w:t>
      </w:r>
      <w:r w:rsidR="00B30535" w:rsidRPr="001D7DC5">
        <w:rPr>
          <w:rFonts w:ascii="Times New Roman" w:hAnsi="Times New Roman"/>
          <w:sz w:val="24"/>
          <w:szCs w:val="24"/>
          <w:u w:val="single"/>
          <w:lang w:val="en-US"/>
        </w:rPr>
        <w:t xml:space="preserve"> and </w:t>
      </w:r>
      <w:r w:rsidR="0063041B" w:rsidRPr="001D7DC5">
        <w:rPr>
          <w:rFonts w:ascii="Times New Roman" w:hAnsi="Times New Roman"/>
          <w:sz w:val="24"/>
          <w:szCs w:val="24"/>
          <w:u w:val="single"/>
          <w:lang w:val="en-US"/>
        </w:rPr>
        <w:t xml:space="preserve">the </w:t>
      </w:r>
      <w:r w:rsidR="002B18BF" w:rsidRPr="001D7DC5">
        <w:rPr>
          <w:rFonts w:ascii="Times New Roman" w:hAnsi="Times New Roman"/>
          <w:sz w:val="24"/>
          <w:szCs w:val="24"/>
          <w:u w:val="single"/>
          <w:lang w:val="en-US"/>
        </w:rPr>
        <w:t xml:space="preserve">issues of </w:t>
      </w:r>
      <w:r w:rsidR="00D60E48" w:rsidRPr="001D7DC5">
        <w:rPr>
          <w:rFonts w:ascii="Times New Roman" w:hAnsi="Times New Roman"/>
          <w:sz w:val="24"/>
          <w:szCs w:val="24"/>
          <w:u w:val="single"/>
          <w:lang w:val="en-US"/>
        </w:rPr>
        <w:t>local public participation</w:t>
      </w:r>
      <w:r w:rsidR="00415013" w:rsidRPr="001D7DC5">
        <w:rPr>
          <w:rFonts w:ascii="Times New Roman" w:hAnsi="Times New Roman"/>
          <w:sz w:val="24"/>
          <w:szCs w:val="24"/>
          <w:u w:val="single"/>
          <w:lang w:val="en-US"/>
        </w:rPr>
        <w:t xml:space="preserve"> in general</w:t>
      </w:r>
      <w:r w:rsidR="00D60E48" w:rsidRPr="001D7DC5">
        <w:rPr>
          <w:rFonts w:ascii="Times New Roman" w:hAnsi="Times New Roman"/>
          <w:sz w:val="24"/>
          <w:szCs w:val="24"/>
          <w:lang w:val="en-US"/>
        </w:rPr>
        <w:t>. These recommendations and approaches can be implemented as follows</w:t>
      </w:r>
      <w:r w:rsidR="00904F30">
        <w:rPr>
          <w:rFonts w:ascii="Times New Roman" w:hAnsi="Times New Roman"/>
          <w:sz w:val="24"/>
          <w:szCs w:val="24"/>
          <w:lang w:val="en-US"/>
        </w:rPr>
        <w:t>:</w:t>
      </w:r>
    </w:p>
    <w:p w:rsidR="008D193F" w:rsidRPr="001D7DC5" w:rsidRDefault="008D193F" w:rsidP="00D5484C">
      <w:pPr>
        <w:jc w:val="both"/>
        <w:rPr>
          <w:rFonts w:asciiTheme="majorBidi" w:hAnsiTheme="majorBidi" w:cstheme="majorBidi"/>
          <w:b/>
          <w:bCs/>
          <w:sz w:val="24"/>
          <w:szCs w:val="24"/>
          <w:lang w:val="en-US"/>
        </w:rPr>
      </w:pPr>
    </w:p>
    <w:p w:rsidR="001C5149" w:rsidRPr="001D7DC5" w:rsidRDefault="000D10E5" w:rsidP="007F208C">
      <w:pPr>
        <w:jc w:val="both"/>
        <w:rPr>
          <w:rFonts w:asciiTheme="majorBidi" w:hAnsiTheme="majorBidi" w:cstheme="majorBidi"/>
          <w:b/>
          <w:bCs/>
          <w:sz w:val="24"/>
          <w:szCs w:val="24"/>
          <w:lang w:val="en-US"/>
        </w:rPr>
      </w:pPr>
      <w:r w:rsidRPr="001D7DC5">
        <w:rPr>
          <w:rFonts w:asciiTheme="majorBidi" w:hAnsiTheme="majorBidi" w:cstheme="majorBidi"/>
          <w:b/>
          <w:bCs/>
          <w:sz w:val="24"/>
          <w:szCs w:val="24"/>
          <w:lang w:val="en-US"/>
        </w:rPr>
        <w:t xml:space="preserve">6.2.1. </w:t>
      </w:r>
      <w:r w:rsidR="007F208C" w:rsidRPr="001D7DC5">
        <w:rPr>
          <w:rFonts w:asciiTheme="majorBidi" w:hAnsiTheme="majorBidi" w:cstheme="majorBidi"/>
          <w:b/>
          <w:bCs/>
          <w:sz w:val="24"/>
          <w:szCs w:val="24"/>
          <w:lang w:val="en-US"/>
        </w:rPr>
        <w:t xml:space="preserve">Consultative </w:t>
      </w:r>
      <w:r w:rsidR="00D60E48" w:rsidRPr="001D7DC5">
        <w:rPr>
          <w:rFonts w:asciiTheme="majorBidi" w:hAnsiTheme="majorBidi" w:cstheme="majorBidi"/>
          <w:b/>
          <w:bCs/>
          <w:sz w:val="24"/>
          <w:szCs w:val="24"/>
          <w:lang w:val="en-US"/>
        </w:rPr>
        <w:t>Co</w:t>
      </w:r>
      <w:r w:rsidR="001C7BD5" w:rsidRPr="001D7DC5">
        <w:rPr>
          <w:rFonts w:asciiTheme="majorBidi" w:hAnsiTheme="majorBidi" w:cstheme="majorBidi"/>
          <w:b/>
          <w:bCs/>
          <w:sz w:val="24"/>
          <w:szCs w:val="24"/>
          <w:lang w:val="en-US"/>
        </w:rPr>
        <w:t>uncils</w:t>
      </w:r>
    </w:p>
    <w:p w:rsidR="009D3CD6" w:rsidRPr="001D7DC5" w:rsidRDefault="00D60E48" w:rsidP="00680B01">
      <w:pPr>
        <w:jc w:val="both"/>
        <w:rPr>
          <w:rFonts w:asciiTheme="majorBidi" w:hAnsiTheme="majorBidi" w:cstheme="majorBidi"/>
          <w:color w:val="000000" w:themeColor="text1"/>
          <w:sz w:val="24"/>
          <w:szCs w:val="24"/>
          <w:lang w:val="en-US"/>
        </w:rPr>
      </w:pPr>
      <w:r w:rsidRPr="001D7DC5">
        <w:rPr>
          <w:rFonts w:asciiTheme="majorBidi" w:hAnsiTheme="majorBidi" w:cstheme="majorBidi"/>
          <w:color w:val="000000" w:themeColor="text1"/>
          <w:sz w:val="24"/>
          <w:szCs w:val="24"/>
          <w:lang w:val="en-US"/>
        </w:rPr>
        <w:t xml:space="preserve">Local </w:t>
      </w:r>
      <w:r w:rsidR="008B67CC" w:rsidRPr="001D7DC5">
        <w:rPr>
          <w:rFonts w:asciiTheme="majorBidi" w:hAnsiTheme="majorBidi" w:cstheme="majorBidi"/>
          <w:color w:val="000000" w:themeColor="text1"/>
          <w:sz w:val="24"/>
          <w:szCs w:val="24"/>
          <w:lang w:val="en-US"/>
        </w:rPr>
        <w:t>consultative</w:t>
      </w:r>
      <w:r w:rsidR="002F053B" w:rsidRPr="001D7DC5">
        <w:rPr>
          <w:rFonts w:asciiTheme="majorBidi" w:hAnsiTheme="majorBidi" w:cstheme="majorBidi"/>
          <w:color w:val="000000" w:themeColor="text1"/>
          <w:sz w:val="24"/>
          <w:szCs w:val="24"/>
          <w:lang w:val="en-US"/>
        </w:rPr>
        <w:t>/</w:t>
      </w:r>
      <w:r w:rsidRPr="001D7DC5">
        <w:rPr>
          <w:rFonts w:asciiTheme="majorBidi" w:hAnsiTheme="majorBidi" w:cstheme="majorBidi"/>
          <w:color w:val="000000" w:themeColor="text1"/>
          <w:sz w:val="24"/>
          <w:szCs w:val="24"/>
          <w:lang w:val="en-US"/>
        </w:rPr>
        <w:t xml:space="preserve">advisory </w:t>
      </w:r>
      <w:r w:rsidR="00680B01" w:rsidRPr="001D7DC5">
        <w:rPr>
          <w:rFonts w:asciiTheme="majorBidi" w:hAnsiTheme="majorBidi" w:cstheme="majorBidi"/>
          <w:color w:val="000000" w:themeColor="text1"/>
          <w:sz w:val="24"/>
          <w:szCs w:val="24"/>
          <w:lang w:val="en-US"/>
        </w:rPr>
        <w:t>councils</w:t>
      </w:r>
      <w:r w:rsidRPr="001D7DC5">
        <w:rPr>
          <w:rFonts w:asciiTheme="majorBidi" w:hAnsiTheme="majorBidi" w:cstheme="majorBidi"/>
          <w:color w:val="000000" w:themeColor="text1"/>
          <w:sz w:val="24"/>
          <w:szCs w:val="24"/>
          <w:lang w:val="en-US"/>
        </w:rPr>
        <w:t xml:space="preserve"> should be established as a tool of </w:t>
      </w:r>
      <w:r w:rsidR="00AB791C" w:rsidRPr="001D7DC5">
        <w:rPr>
          <w:rFonts w:asciiTheme="majorBidi" w:hAnsiTheme="majorBidi" w:cstheme="majorBidi"/>
          <w:color w:val="000000" w:themeColor="text1"/>
          <w:sz w:val="24"/>
          <w:szCs w:val="24"/>
          <w:lang w:val="en-US"/>
        </w:rPr>
        <w:t xml:space="preserve">forming and </w:t>
      </w:r>
      <w:r w:rsidR="00F16305" w:rsidRPr="001D7DC5">
        <w:rPr>
          <w:rFonts w:asciiTheme="majorBidi" w:hAnsiTheme="majorBidi" w:cstheme="majorBidi"/>
          <w:color w:val="000000" w:themeColor="text1"/>
          <w:sz w:val="24"/>
          <w:szCs w:val="24"/>
          <w:lang w:val="en-US"/>
        </w:rPr>
        <w:t>strengthening t</w:t>
      </w:r>
      <w:r w:rsidR="00E04EFF" w:rsidRPr="001D7DC5">
        <w:rPr>
          <w:rFonts w:asciiTheme="majorBidi" w:hAnsiTheme="majorBidi" w:cstheme="majorBidi"/>
          <w:color w:val="000000" w:themeColor="text1"/>
          <w:sz w:val="24"/>
          <w:szCs w:val="24"/>
          <w:lang w:val="en-US"/>
        </w:rPr>
        <w:t>h</w:t>
      </w:r>
      <w:r w:rsidR="00F16305" w:rsidRPr="001D7DC5">
        <w:rPr>
          <w:rFonts w:asciiTheme="majorBidi" w:hAnsiTheme="majorBidi" w:cstheme="majorBidi"/>
          <w:color w:val="000000" w:themeColor="text1"/>
          <w:sz w:val="24"/>
          <w:szCs w:val="24"/>
          <w:lang w:val="en-US"/>
        </w:rPr>
        <w:t>e</w:t>
      </w:r>
      <w:r w:rsidR="00E04EFF" w:rsidRPr="001D7DC5">
        <w:rPr>
          <w:rFonts w:asciiTheme="majorBidi" w:hAnsiTheme="majorBidi" w:cstheme="majorBidi"/>
          <w:color w:val="000000" w:themeColor="text1"/>
          <w:sz w:val="24"/>
          <w:szCs w:val="24"/>
          <w:lang w:val="en-US"/>
        </w:rPr>
        <w:t xml:space="preserve"> </w:t>
      </w:r>
      <w:r w:rsidR="00A30A47" w:rsidRPr="001D7DC5">
        <w:rPr>
          <w:rFonts w:asciiTheme="majorBidi" w:hAnsiTheme="majorBidi" w:cstheme="majorBidi"/>
          <w:color w:val="000000" w:themeColor="text1"/>
          <w:sz w:val="24"/>
          <w:szCs w:val="24"/>
          <w:lang w:val="en-US"/>
        </w:rPr>
        <w:t>sense</w:t>
      </w:r>
      <w:r w:rsidR="00E04EFF" w:rsidRPr="001D7DC5">
        <w:rPr>
          <w:rFonts w:asciiTheme="majorBidi" w:hAnsiTheme="majorBidi" w:cstheme="majorBidi"/>
          <w:color w:val="000000" w:themeColor="text1"/>
          <w:sz w:val="24"/>
          <w:szCs w:val="24"/>
          <w:lang w:val="en-US"/>
        </w:rPr>
        <w:t xml:space="preserve"> of belonging </w:t>
      </w:r>
      <w:r w:rsidR="005122F0" w:rsidRPr="001D7DC5">
        <w:rPr>
          <w:rFonts w:asciiTheme="majorBidi" w:hAnsiTheme="majorBidi" w:cstheme="majorBidi"/>
          <w:color w:val="000000" w:themeColor="text1"/>
          <w:sz w:val="24"/>
          <w:szCs w:val="24"/>
          <w:lang w:val="en-US"/>
        </w:rPr>
        <w:t>to the city/town among the foreign communities</w:t>
      </w:r>
      <w:r w:rsidR="007D785A" w:rsidRPr="001D7DC5">
        <w:rPr>
          <w:rFonts w:asciiTheme="majorBidi" w:hAnsiTheme="majorBidi" w:cstheme="majorBidi"/>
          <w:color w:val="000000" w:themeColor="text1"/>
          <w:sz w:val="24"/>
          <w:szCs w:val="24"/>
          <w:lang w:val="en-US"/>
        </w:rPr>
        <w:t xml:space="preserve"> that regularly </w:t>
      </w:r>
      <w:r w:rsidR="00E67210" w:rsidRPr="001D7DC5">
        <w:rPr>
          <w:rFonts w:asciiTheme="majorBidi" w:hAnsiTheme="majorBidi" w:cstheme="majorBidi"/>
          <w:color w:val="000000" w:themeColor="text1"/>
          <w:sz w:val="24"/>
          <w:szCs w:val="24"/>
          <w:lang w:val="en-US"/>
        </w:rPr>
        <w:t>re</w:t>
      </w:r>
      <w:r w:rsidR="001D4489" w:rsidRPr="001D7DC5">
        <w:rPr>
          <w:rFonts w:asciiTheme="majorBidi" w:hAnsiTheme="majorBidi" w:cstheme="majorBidi"/>
          <w:color w:val="000000" w:themeColor="text1"/>
          <w:sz w:val="24"/>
          <w:szCs w:val="24"/>
          <w:lang w:val="en-US"/>
        </w:rPr>
        <w:t>s</w:t>
      </w:r>
      <w:r w:rsidR="00E67210" w:rsidRPr="001D7DC5">
        <w:rPr>
          <w:rFonts w:asciiTheme="majorBidi" w:hAnsiTheme="majorBidi" w:cstheme="majorBidi"/>
          <w:color w:val="000000" w:themeColor="text1"/>
          <w:sz w:val="24"/>
          <w:szCs w:val="24"/>
          <w:lang w:val="en-US"/>
        </w:rPr>
        <w:t>ide in them</w:t>
      </w:r>
      <w:r w:rsidR="005122F0" w:rsidRPr="001D7DC5">
        <w:rPr>
          <w:rFonts w:asciiTheme="majorBidi" w:hAnsiTheme="majorBidi" w:cstheme="majorBidi"/>
          <w:color w:val="000000" w:themeColor="text1"/>
          <w:sz w:val="24"/>
          <w:szCs w:val="24"/>
          <w:lang w:val="en-US"/>
        </w:rPr>
        <w:t>,</w:t>
      </w:r>
      <w:r w:rsidR="007D7EED">
        <w:rPr>
          <w:rFonts w:asciiTheme="majorBidi" w:hAnsiTheme="majorBidi" w:cstheme="majorBidi"/>
          <w:color w:val="000000" w:themeColor="text1"/>
          <w:sz w:val="24"/>
          <w:szCs w:val="24"/>
          <w:lang w:val="en-US"/>
        </w:rPr>
        <w:t xml:space="preserve"> as well as the tool for</w:t>
      </w:r>
      <w:r w:rsidR="00894432" w:rsidRPr="001D7DC5">
        <w:rPr>
          <w:rFonts w:asciiTheme="majorBidi" w:hAnsiTheme="majorBidi" w:cstheme="majorBidi"/>
          <w:color w:val="000000" w:themeColor="text1"/>
          <w:sz w:val="24"/>
          <w:szCs w:val="24"/>
          <w:lang w:val="en-US"/>
        </w:rPr>
        <w:t xml:space="preserve"> </w:t>
      </w:r>
      <w:r w:rsidRPr="001D7DC5">
        <w:rPr>
          <w:rFonts w:asciiTheme="majorBidi" w:hAnsiTheme="majorBidi" w:cstheme="majorBidi"/>
          <w:color w:val="000000" w:themeColor="text1"/>
          <w:sz w:val="24"/>
          <w:szCs w:val="24"/>
          <w:lang w:val="en-US"/>
        </w:rPr>
        <w:t>raising the standard</w:t>
      </w:r>
      <w:r w:rsidR="008744AE" w:rsidRPr="001D7DC5">
        <w:rPr>
          <w:rFonts w:asciiTheme="majorBidi" w:hAnsiTheme="majorBidi" w:cstheme="majorBidi"/>
          <w:color w:val="000000" w:themeColor="text1"/>
          <w:sz w:val="24"/>
          <w:szCs w:val="24"/>
          <w:lang w:val="en-US"/>
        </w:rPr>
        <w:t>s</w:t>
      </w:r>
      <w:r w:rsidR="007D7EED">
        <w:rPr>
          <w:rFonts w:asciiTheme="majorBidi" w:hAnsiTheme="majorBidi" w:cstheme="majorBidi"/>
          <w:color w:val="000000" w:themeColor="text1"/>
          <w:sz w:val="24"/>
          <w:szCs w:val="24"/>
          <w:lang w:val="en-US"/>
        </w:rPr>
        <w:t xml:space="preserve"> of local democracy. Thus, a</w:t>
      </w:r>
      <w:r w:rsidRPr="001D7DC5">
        <w:rPr>
          <w:rFonts w:asciiTheme="majorBidi" w:hAnsiTheme="majorBidi" w:cstheme="majorBidi"/>
          <w:color w:val="000000" w:themeColor="text1"/>
          <w:sz w:val="24"/>
          <w:szCs w:val="24"/>
          <w:lang w:val="en-US"/>
        </w:rPr>
        <w:t xml:space="preserve">ctive participation of foreigners in the local decision-making processes should be provided and institutionalized. </w:t>
      </w:r>
      <w:r w:rsidR="00C5638F" w:rsidRPr="001D7DC5">
        <w:rPr>
          <w:rFonts w:asciiTheme="majorBidi" w:hAnsiTheme="majorBidi" w:cstheme="majorBidi"/>
          <w:color w:val="000000" w:themeColor="text1"/>
          <w:sz w:val="24"/>
          <w:szCs w:val="24"/>
          <w:lang w:val="en-US"/>
        </w:rPr>
        <w:t xml:space="preserve">So, </w:t>
      </w:r>
      <w:r w:rsidR="0074605A" w:rsidRPr="001D7DC5">
        <w:rPr>
          <w:rFonts w:asciiTheme="majorBidi" w:hAnsiTheme="majorBidi" w:cstheme="majorBidi"/>
          <w:color w:val="000000" w:themeColor="text1"/>
          <w:sz w:val="24"/>
          <w:szCs w:val="24"/>
          <w:lang w:val="en-US"/>
        </w:rPr>
        <w:t>like</w:t>
      </w:r>
      <w:r w:rsidR="00B213FA" w:rsidRPr="001D7DC5">
        <w:rPr>
          <w:rFonts w:asciiTheme="majorBidi" w:hAnsiTheme="majorBidi" w:cstheme="majorBidi"/>
          <w:color w:val="000000" w:themeColor="text1"/>
          <w:sz w:val="24"/>
          <w:szCs w:val="24"/>
          <w:lang w:val="en-US"/>
        </w:rPr>
        <w:t xml:space="preserve"> </w:t>
      </w:r>
      <w:r w:rsidR="00C5638F" w:rsidRPr="001D7DC5">
        <w:rPr>
          <w:rFonts w:asciiTheme="majorBidi" w:hAnsiTheme="majorBidi" w:cstheme="majorBidi"/>
          <w:color w:val="000000" w:themeColor="text1"/>
          <w:sz w:val="24"/>
          <w:szCs w:val="24"/>
          <w:lang w:val="en-US"/>
        </w:rPr>
        <w:t xml:space="preserve">in many European countries, </w:t>
      </w:r>
      <w:r w:rsidR="00EA2EDB" w:rsidRPr="001D7DC5">
        <w:rPr>
          <w:rFonts w:asciiTheme="majorBidi" w:hAnsiTheme="majorBidi" w:cstheme="majorBidi"/>
          <w:color w:val="000000" w:themeColor="text1"/>
          <w:sz w:val="24"/>
          <w:szCs w:val="24"/>
          <w:lang w:val="en-US"/>
        </w:rPr>
        <w:t xml:space="preserve">platforms for </w:t>
      </w:r>
      <w:r w:rsidR="00C766C2" w:rsidRPr="001D7DC5">
        <w:rPr>
          <w:rFonts w:asciiTheme="majorBidi" w:hAnsiTheme="majorBidi" w:cstheme="majorBidi"/>
          <w:color w:val="000000" w:themeColor="text1"/>
          <w:sz w:val="24"/>
          <w:szCs w:val="24"/>
          <w:lang w:val="en-US"/>
        </w:rPr>
        <w:t xml:space="preserve">a </w:t>
      </w:r>
      <w:r w:rsidR="00C5638F" w:rsidRPr="001D7DC5">
        <w:rPr>
          <w:rFonts w:asciiTheme="majorBidi" w:hAnsiTheme="majorBidi" w:cstheme="majorBidi"/>
          <w:color w:val="000000" w:themeColor="text1"/>
          <w:sz w:val="24"/>
          <w:szCs w:val="24"/>
          <w:lang w:val="en-US"/>
        </w:rPr>
        <w:t>two-way, reciprocal and regular exchange of opinions should be established,</w:t>
      </w:r>
      <w:r w:rsidR="000C5FDC" w:rsidRPr="001D7DC5">
        <w:rPr>
          <w:rFonts w:asciiTheme="majorBidi" w:hAnsiTheme="majorBidi" w:cstheme="majorBidi"/>
          <w:color w:val="000000" w:themeColor="text1"/>
          <w:sz w:val="24"/>
          <w:szCs w:val="24"/>
          <w:lang w:val="en-US"/>
        </w:rPr>
        <w:t xml:space="preserve"> and </w:t>
      </w:r>
      <w:r w:rsidR="00C5638F" w:rsidRPr="001D7DC5">
        <w:rPr>
          <w:rFonts w:asciiTheme="majorBidi" w:hAnsiTheme="majorBidi" w:cstheme="majorBidi"/>
          <w:color w:val="000000" w:themeColor="text1"/>
          <w:sz w:val="24"/>
          <w:szCs w:val="24"/>
          <w:lang w:val="en-US"/>
        </w:rPr>
        <w:t xml:space="preserve">migrants should be given the opportunity to have an indirect say </w:t>
      </w:r>
      <w:r w:rsidR="002627F2" w:rsidRPr="001D7DC5">
        <w:rPr>
          <w:rFonts w:asciiTheme="majorBidi" w:hAnsiTheme="majorBidi" w:cstheme="majorBidi"/>
          <w:color w:val="000000" w:themeColor="text1"/>
          <w:sz w:val="24"/>
          <w:szCs w:val="24"/>
          <w:lang w:val="en-US"/>
        </w:rPr>
        <w:t xml:space="preserve">in </w:t>
      </w:r>
      <w:r w:rsidR="00C5638F" w:rsidRPr="001D7DC5">
        <w:rPr>
          <w:rFonts w:asciiTheme="majorBidi" w:hAnsiTheme="majorBidi" w:cstheme="majorBidi"/>
          <w:color w:val="000000" w:themeColor="text1"/>
          <w:sz w:val="24"/>
          <w:szCs w:val="24"/>
          <w:lang w:val="en-US"/>
        </w:rPr>
        <w:t>local</w:t>
      </w:r>
      <w:r w:rsidR="002627F2" w:rsidRPr="001D7DC5">
        <w:rPr>
          <w:rFonts w:asciiTheme="majorBidi" w:hAnsiTheme="majorBidi" w:cstheme="majorBidi"/>
          <w:color w:val="000000" w:themeColor="text1"/>
          <w:sz w:val="24"/>
          <w:szCs w:val="24"/>
          <w:lang w:val="en-US"/>
        </w:rPr>
        <w:t xml:space="preserve"> affairs</w:t>
      </w:r>
      <w:r w:rsidR="00C5638F" w:rsidRPr="001D7DC5">
        <w:rPr>
          <w:rFonts w:asciiTheme="majorBidi" w:hAnsiTheme="majorBidi" w:cstheme="majorBidi"/>
          <w:color w:val="000000" w:themeColor="text1"/>
          <w:sz w:val="24"/>
          <w:szCs w:val="24"/>
          <w:lang w:val="en-US"/>
        </w:rPr>
        <w:t>.</w:t>
      </w:r>
    </w:p>
    <w:p w:rsidR="00C5638F" w:rsidRPr="001D7DC5" w:rsidRDefault="00C5638F" w:rsidP="00AB074E">
      <w:pPr>
        <w:jc w:val="both"/>
        <w:rPr>
          <w:rFonts w:asciiTheme="majorBidi" w:hAnsiTheme="majorBidi" w:cstheme="majorBidi"/>
          <w:color w:val="000000" w:themeColor="text1"/>
          <w:sz w:val="24"/>
          <w:szCs w:val="24"/>
          <w:lang w:val="en-US"/>
        </w:rPr>
      </w:pPr>
      <w:r w:rsidRPr="001D7DC5">
        <w:rPr>
          <w:rFonts w:asciiTheme="majorBidi" w:hAnsiTheme="majorBidi" w:cstheme="majorBidi"/>
          <w:color w:val="000000" w:themeColor="text1"/>
          <w:sz w:val="24"/>
          <w:szCs w:val="24"/>
          <w:lang w:val="en-US"/>
        </w:rPr>
        <w:t xml:space="preserve">For this, two different methods can be </w:t>
      </w:r>
      <w:r w:rsidR="00915600" w:rsidRPr="001D7DC5">
        <w:rPr>
          <w:rFonts w:asciiTheme="majorBidi" w:hAnsiTheme="majorBidi" w:cstheme="majorBidi"/>
          <w:color w:val="000000" w:themeColor="text1"/>
          <w:sz w:val="24"/>
          <w:szCs w:val="24"/>
          <w:lang w:val="en-US"/>
        </w:rPr>
        <w:t>adopted</w:t>
      </w:r>
      <w:r w:rsidRPr="001D7DC5">
        <w:rPr>
          <w:rFonts w:asciiTheme="majorBidi" w:hAnsiTheme="majorBidi" w:cstheme="majorBidi"/>
          <w:color w:val="000000" w:themeColor="text1"/>
          <w:sz w:val="24"/>
          <w:szCs w:val="24"/>
          <w:lang w:val="en-US"/>
        </w:rPr>
        <w:t xml:space="preserve">; </w:t>
      </w:r>
      <w:r w:rsidR="00915600" w:rsidRPr="001D7DC5">
        <w:rPr>
          <w:rFonts w:asciiTheme="majorBidi" w:hAnsiTheme="majorBidi" w:cstheme="majorBidi"/>
          <w:color w:val="000000" w:themeColor="text1"/>
          <w:sz w:val="24"/>
          <w:szCs w:val="24"/>
          <w:lang w:val="en-US"/>
        </w:rPr>
        <w:t xml:space="preserve">either to </w:t>
      </w:r>
      <w:r w:rsidRPr="001D7DC5">
        <w:rPr>
          <w:rFonts w:asciiTheme="majorBidi" w:hAnsiTheme="majorBidi" w:cstheme="majorBidi"/>
          <w:color w:val="000000" w:themeColor="text1"/>
          <w:sz w:val="24"/>
          <w:szCs w:val="24"/>
          <w:lang w:val="en-US"/>
        </w:rPr>
        <w:t>inclu</w:t>
      </w:r>
      <w:r w:rsidR="00915600" w:rsidRPr="001D7DC5">
        <w:rPr>
          <w:rFonts w:asciiTheme="majorBidi" w:hAnsiTheme="majorBidi" w:cstheme="majorBidi"/>
          <w:color w:val="000000" w:themeColor="text1"/>
          <w:sz w:val="24"/>
          <w:szCs w:val="24"/>
          <w:lang w:val="en-US"/>
        </w:rPr>
        <w:t>de</w:t>
      </w:r>
      <w:r w:rsidRPr="001D7DC5">
        <w:rPr>
          <w:rFonts w:asciiTheme="majorBidi" w:hAnsiTheme="majorBidi" w:cstheme="majorBidi"/>
          <w:color w:val="000000" w:themeColor="text1"/>
          <w:sz w:val="24"/>
          <w:szCs w:val="24"/>
          <w:lang w:val="en-US"/>
        </w:rPr>
        <w:t xml:space="preserve"> foreigners into the existing advisory boards</w:t>
      </w:r>
      <w:r w:rsidR="003623C1" w:rsidRPr="001D7DC5">
        <w:rPr>
          <w:rFonts w:asciiTheme="majorBidi" w:hAnsiTheme="majorBidi" w:cstheme="majorBidi"/>
          <w:color w:val="000000" w:themeColor="text1"/>
          <w:sz w:val="24"/>
          <w:szCs w:val="24"/>
          <w:lang w:val="en-US"/>
        </w:rPr>
        <w:t>,</w:t>
      </w:r>
      <w:r w:rsidRPr="001D7DC5">
        <w:rPr>
          <w:rFonts w:asciiTheme="majorBidi" w:hAnsiTheme="majorBidi" w:cstheme="majorBidi"/>
          <w:color w:val="000000" w:themeColor="text1"/>
          <w:sz w:val="24"/>
          <w:szCs w:val="24"/>
          <w:lang w:val="en-US"/>
        </w:rPr>
        <w:t xml:space="preserve"> or </w:t>
      </w:r>
      <w:r w:rsidR="003623C1" w:rsidRPr="001D7DC5">
        <w:rPr>
          <w:rFonts w:asciiTheme="majorBidi" w:hAnsiTheme="majorBidi" w:cstheme="majorBidi"/>
          <w:color w:val="000000" w:themeColor="text1"/>
          <w:sz w:val="24"/>
          <w:szCs w:val="24"/>
          <w:lang w:val="en-US"/>
        </w:rPr>
        <w:t xml:space="preserve">to establish </w:t>
      </w:r>
      <w:r w:rsidRPr="001D7DC5">
        <w:rPr>
          <w:rFonts w:asciiTheme="majorBidi" w:hAnsiTheme="majorBidi" w:cstheme="majorBidi"/>
          <w:color w:val="000000" w:themeColor="text1"/>
          <w:sz w:val="24"/>
          <w:szCs w:val="24"/>
          <w:lang w:val="en-US"/>
        </w:rPr>
        <w:t xml:space="preserve">special advisory boards </w:t>
      </w:r>
      <w:r w:rsidR="00AB074E" w:rsidRPr="001D7DC5">
        <w:rPr>
          <w:rFonts w:asciiTheme="majorBidi" w:hAnsiTheme="majorBidi" w:cstheme="majorBidi"/>
          <w:color w:val="000000" w:themeColor="text1"/>
          <w:sz w:val="24"/>
          <w:szCs w:val="24"/>
          <w:lang w:val="en-US"/>
        </w:rPr>
        <w:t xml:space="preserve">for </w:t>
      </w:r>
      <w:r w:rsidRPr="001D7DC5">
        <w:rPr>
          <w:rFonts w:asciiTheme="majorBidi" w:hAnsiTheme="majorBidi" w:cstheme="majorBidi"/>
          <w:color w:val="000000" w:themeColor="text1"/>
          <w:sz w:val="24"/>
          <w:szCs w:val="24"/>
          <w:lang w:val="en-US"/>
        </w:rPr>
        <w:t>foreigners.</w:t>
      </w:r>
    </w:p>
    <w:p w:rsidR="003E7D10" w:rsidRPr="001D7DC5" w:rsidRDefault="003E7D10" w:rsidP="00AB074E">
      <w:pPr>
        <w:jc w:val="both"/>
        <w:rPr>
          <w:rFonts w:asciiTheme="majorBidi" w:hAnsiTheme="majorBidi" w:cstheme="majorBidi"/>
          <w:color w:val="000000" w:themeColor="text1"/>
          <w:sz w:val="24"/>
          <w:szCs w:val="24"/>
          <w:lang w:val="en-US"/>
        </w:rPr>
      </w:pPr>
    </w:p>
    <w:p w:rsidR="00454AF3" w:rsidRPr="001D7DC5" w:rsidRDefault="004E2C7E" w:rsidP="004F46F8">
      <w:pPr>
        <w:jc w:val="both"/>
        <w:rPr>
          <w:rFonts w:asciiTheme="majorBidi" w:hAnsiTheme="majorBidi" w:cstheme="majorBidi"/>
          <w:b/>
          <w:bCs/>
          <w:color w:val="000000" w:themeColor="text1"/>
          <w:sz w:val="24"/>
          <w:szCs w:val="24"/>
          <w:lang w:val="en-US"/>
        </w:rPr>
      </w:pPr>
      <w:r w:rsidRPr="001D7DC5">
        <w:rPr>
          <w:rFonts w:asciiTheme="majorBidi" w:hAnsiTheme="majorBidi" w:cstheme="majorBidi"/>
          <w:b/>
          <w:bCs/>
          <w:color w:val="000000" w:themeColor="text1"/>
          <w:sz w:val="24"/>
          <w:szCs w:val="24"/>
          <w:lang w:val="en-US"/>
        </w:rPr>
        <w:t xml:space="preserve">6.2.1.1. </w:t>
      </w:r>
      <w:r w:rsidR="00F43021">
        <w:rPr>
          <w:rFonts w:asciiTheme="majorBidi" w:hAnsiTheme="majorBidi" w:cstheme="majorBidi"/>
          <w:b/>
          <w:bCs/>
          <w:color w:val="000000" w:themeColor="text1"/>
          <w:sz w:val="24"/>
          <w:szCs w:val="24"/>
          <w:lang w:val="en-US"/>
        </w:rPr>
        <w:t>M</w:t>
      </w:r>
      <w:r w:rsidR="002C0A8B" w:rsidRPr="001D7DC5">
        <w:rPr>
          <w:rFonts w:asciiTheme="majorBidi" w:hAnsiTheme="majorBidi" w:cstheme="majorBidi"/>
          <w:b/>
          <w:bCs/>
          <w:color w:val="000000" w:themeColor="text1"/>
          <w:sz w:val="24"/>
          <w:szCs w:val="24"/>
          <w:lang w:val="en-US"/>
        </w:rPr>
        <w:t xml:space="preserve">ethod of </w:t>
      </w:r>
      <w:r w:rsidR="00F43021">
        <w:rPr>
          <w:rFonts w:asciiTheme="majorBidi" w:hAnsiTheme="majorBidi" w:cstheme="majorBidi"/>
          <w:b/>
          <w:bCs/>
          <w:color w:val="000000" w:themeColor="text1"/>
          <w:sz w:val="24"/>
          <w:szCs w:val="24"/>
          <w:lang w:val="en-US"/>
        </w:rPr>
        <w:t>I</w:t>
      </w:r>
      <w:r w:rsidR="002C0A8B" w:rsidRPr="001D7DC5">
        <w:rPr>
          <w:rFonts w:asciiTheme="majorBidi" w:hAnsiTheme="majorBidi" w:cstheme="majorBidi"/>
          <w:b/>
          <w:bCs/>
          <w:color w:val="000000" w:themeColor="text1"/>
          <w:sz w:val="24"/>
          <w:szCs w:val="24"/>
          <w:lang w:val="en-US"/>
        </w:rPr>
        <w:t xml:space="preserve">nclusion of </w:t>
      </w:r>
      <w:r w:rsidR="00F43021">
        <w:rPr>
          <w:rFonts w:asciiTheme="majorBidi" w:hAnsiTheme="majorBidi" w:cstheme="majorBidi"/>
          <w:b/>
          <w:bCs/>
          <w:color w:val="000000" w:themeColor="text1"/>
          <w:sz w:val="24"/>
          <w:szCs w:val="24"/>
          <w:lang w:val="en-US"/>
        </w:rPr>
        <w:t>F</w:t>
      </w:r>
      <w:r w:rsidR="002C0A8B" w:rsidRPr="001D7DC5">
        <w:rPr>
          <w:rFonts w:asciiTheme="majorBidi" w:hAnsiTheme="majorBidi" w:cstheme="majorBidi"/>
          <w:b/>
          <w:bCs/>
          <w:color w:val="000000" w:themeColor="text1"/>
          <w:sz w:val="24"/>
          <w:szCs w:val="24"/>
          <w:lang w:val="en-US"/>
        </w:rPr>
        <w:t xml:space="preserve">oreigners </w:t>
      </w:r>
      <w:r w:rsidR="00A30A47" w:rsidRPr="001D7DC5">
        <w:rPr>
          <w:rFonts w:asciiTheme="majorBidi" w:hAnsiTheme="majorBidi" w:cstheme="majorBidi"/>
          <w:b/>
          <w:bCs/>
          <w:color w:val="000000" w:themeColor="text1"/>
          <w:sz w:val="24"/>
          <w:szCs w:val="24"/>
          <w:lang w:val="en-US"/>
        </w:rPr>
        <w:t xml:space="preserve">in </w:t>
      </w:r>
      <w:r w:rsidR="00F43021">
        <w:rPr>
          <w:rFonts w:asciiTheme="majorBidi" w:hAnsiTheme="majorBidi" w:cstheme="majorBidi"/>
          <w:b/>
          <w:bCs/>
          <w:color w:val="000000" w:themeColor="text1"/>
          <w:sz w:val="24"/>
          <w:szCs w:val="24"/>
          <w:lang w:val="en-US"/>
        </w:rPr>
        <w:t>E</w:t>
      </w:r>
      <w:r w:rsidR="0075655C" w:rsidRPr="001D7DC5">
        <w:rPr>
          <w:rFonts w:asciiTheme="majorBidi" w:hAnsiTheme="majorBidi" w:cstheme="majorBidi"/>
          <w:b/>
          <w:bCs/>
          <w:color w:val="000000" w:themeColor="text1"/>
          <w:sz w:val="24"/>
          <w:szCs w:val="24"/>
          <w:lang w:val="en-US"/>
        </w:rPr>
        <w:t>xisting</w:t>
      </w:r>
      <w:r w:rsidR="002C0A8B" w:rsidRPr="001D7DC5">
        <w:rPr>
          <w:rFonts w:asciiTheme="majorBidi" w:hAnsiTheme="majorBidi" w:cstheme="majorBidi"/>
          <w:b/>
          <w:bCs/>
          <w:color w:val="000000" w:themeColor="text1"/>
          <w:sz w:val="24"/>
          <w:szCs w:val="24"/>
          <w:lang w:val="en-US"/>
        </w:rPr>
        <w:t xml:space="preserve"> </w:t>
      </w:r>
      <w:r w:rsidR="00F43021">
        <w:rPr>
          <w:rFonts w:asciiTheme="majorBidi" w:hAnsiTheme="majorBidi" w:cstheme="majorBidi"/>
          <w:b/>
          <w:bCs/>
          <w:color w:val="000000" w:themeColor="text1"/>
          <w:sz w:val="24"/>
          <w:szCs w:val="24"/>
          <w:lang w:val="en-US"/>
        </w:rPr>
        <w:t>C</w:t>
      </w:r>
      <w:r w:rsidR="00743617" w:rsidRPr="001D7DC5">
        <w:rPr>
          <w:rFonts w:asciiTheme="majorBidi" w:hAnsiTheme="majorBidi" w:cstheme="majorBidi"/>
          <w:b/>
          <w:bCs/>
          <w:color w:val="000000" w:themeColor="text1"/>
          <w:sz w:val="24"/>
          <w:szCs w:val="24"/>
          <w:lang w:val="en-US"/>
        </w:rPr>
        <w:t xml:space="preserve">onsultative </w:t>
      </w:r>
      <w:r w:rsidR="00F43021">
        <w:rPr>
          <w:rFonts w:asciiTheme="majorBidi" w:hAnsiTheme="majorBidi" w:cstheme="majorBidi"/>
          <w:b/>
          <w:bCs/>
          <w:color w:val="000000" w:themeColor="text1"/>
          <w:sz w:val="24"/>
          <w:szCs w:val="24"/>
          <w:lang w:val="en-US"/>
        </w:rPr>
        <w:t>C</w:t>
      </w:r>
      <w:r w:rsidR="006A0123" w:rsidRPr="001D7DC5">
        <w:rPr>
          <w:rFonts w:asciiTheme="majorBidi" w:hAnsiTheme="majorBidi" w:cstheme="majorBidi"/>
          <w:b/>
          <w:bCs/>
          <w:color w:val="000000" w:themeColor="text1"/>
          <w:sz w:val="24"/>
          <w:szCs w:val="24"/>
          <w:lang w:val="en-US"/>
        </w:rPr>
        <w:t>ouncils</w:t>
      </w:r>
    </w:p>
    <w:p w:rsidR="002C0A8B" w:rsidRPr="001D7DC5" w:rsidRDefault="002C0A8B" w:rsidP="009F6DDB">
      <w:pPr>
        <w:jc w:val="both"/>
        <w:rPr>
          <w:rFonts w:asciiTheme="majorBidi" w:hAnsiTheme="majorBidi" w:cstheme="majorBidi"/>
          <w:color w:val="000000" w:themeColor="text1"/>
          <w:sz w:val="24"/>
          <w:szCs w:val="24"/>
          <w:lang w:val="en-US"/>
        </w:rPr>
      </w:pPr>
      <w:r w:rsidRPr="001D7DC5">
        <w:rPr>
          <w:rFonts w:asciiTheme="majorBidi" w:hAnsiTheme="majorBidi" w:cstheme="majorBidi"/>
          <w:color w:val="000000" w:themeColor="text1"/>
          <w:sz w:val="24"/>
          <w:szCs w:val="24"/>
          <w:lang w:val="en-US"/>
        </w:rPr>
        <w:t xml:space="preserve">In this context, representatives of foreigners </w:t>
      </w:r>
      <w:r w:rsidR="009A17CD" w:rsidRPr="001D7DC5">
        <w:rPr>
          <w:rFonts w:asciiTheme="majorBidi" w:hAnsiTheme="majorBidi" w:cstheme="majorBidi"/>
          <w:color w:val="000000" w:themeColor="text1"/>
          <w:sz w:val="24"/>
          <w:szCs w:val="24"/>
          <w:lang w:val="en-US"/>
        </w:rPr>
        <w:t xml:space="preserve">should </w:t>
      </w:r>
      <w:r w:rsidRPr="001D7DC5">
        <w:rPr>
          <w:rFonts w:asciiTheme="majorBidi" w:hAnsiTheme="majorBidi" w:cstheme="majorBidi"/>
          <w:color w:val="000000" w:themeColor="text1"/>
          <w:sz w:val="24"/>
          <w:szCs w:val="24"/>
          <w:lang w:val="en-US"/>
        </w:rPr>
        <w:t>be included in</w:t>
      </w:r>
      <w:r w:rsidR="00897E6C" w:rsidRPr="001D7DC5">
        <w:rPr>
          <w:rFonts w:asciiTheme="majorBidi" w:hAnsiTheme="majorBidi" w:cstheme="majorBidi"/>
          <w:color w:val="000000" w:themeColor="text1"/>
          <w:sz w:val="24"/>
          <w:szCs w:val="24"/>
          <w:lang w:val="en-US"/>
        </w:rPr>
        <w:t xml:space="preserve"> the</w:t>
      </w:r>
      <w:r w:rsidR="002B6ADA" w:rsidRPr="001D7DC5">
        <w:rPr>
          <w:rFonts w:asciiTheme="majorBidi" w:hAnsiTheme="majorBidi" w:cstheme="majorBidi"/>
          <w:color w:val="000000" w:themeColor="text1"/>
          <w:sz w:val="24"/>
          <w:szCs w:val="24"/>
          <w:lang w:val="en-US"/>
        </w:rPr>
        <w:t xml:space="preserve"> (consultative)</w:t>
      </w:r>
      <w:r w:rsidR="00897E6C" w:rsidRPr="001D7DC5">
        <w:rPr>
          <w:rFonts w:asciiTheme="majorBidi" w:hAnsiTheme="majorBidi" w:cstheme="majorBidi"/>
          <w:color w:val="000000" w:themeColor="text1"/>
          <w:sz w:val="24"/>
          <w:szCs w:val="24"/>
          <w:lang w:val="en-US"/>
        </w:rPr>
        <w:t xml:space="preserve"> town</w:t>
      </w:r>
      <w:r w:rsidRPr="001D7DC5">
        <w:rPr>
          <w:rFonts w:asciiTheme="majorBidi" w:hAnsiTheme="majorBidi" w:cstheme="majorBidi"/>
          <w:color w:val="000000" w:themeColor="text1"/>
          <w:sz w:val="24"/>
          <w:szCs w:val="24"/>
          <w:lang w:val="en-US"/>
        </w:rPr>
        <w:t xml:space="preserve"> councils</w:t>
      </w:r>
      <w:r w:rsidR="00897E6C" w:rsidRPr="001D7DC5">
        <w:rPr>
          <w:rFonts w:asciiTheme="majorBidi" w:hAnsiTheme="majorBidi" w:cstheme="majorBidi"/>
          <w:color w:val="000000" w:themeColor="text1"/>
          <w:sz w:val="24"/>
          <w:szCs w:val="24"/>
          <w:lang w:val="en-US"/>
        </w:rPr>
        <w:t xml:space="preserve"> (</w:t>
      </w:r>
      <w:proofErr w:type="spellStart"/>
      <w:r w:rsidR="00897E6C" w:rsidRPr="001D7DC5">
        <w:rPr>
          <w:rFonts w:asciiTheme="majorBidi" w:hAnsiTheme="majorBidi" w:cstheme="majorBidi"/>
          <w:i/>
          <w:iCs/>
          <w:color w:val="000000" w:themeColor="text1"/>
          <w:sz w:val="24"/>
          <w:szCs w:val="24"/>
          <w:lang w:val="en-US"/>
        </w:rPr>
        <w:t>kent</w:t>
      </w:r>
      <w:proofErr w:type="spellEnd"/>
      <w:r w:rsidR="00897E6C" w:rsidRPr="001D7DC5">
        <w:rPr>
          <w:rFonts w:asciiTheme="majorBidi" w:hAnsiTheme="majorBidi" w:cstheme="majorBidi"/>
          <w:i/>
          <w:iCs/>
          <w:color w:val="000000" w:themeColor="text1"/>
          <w:sz w:val="24"/>
          <w:szCs w:val="24"/>
          <w:lang w:val="en-US"/>
        </w:rPr>
        <w:t xml:space="preserve"> </w:t>
      </w:r>
      <w:proofErr w:type="spellStart"/>
      <w:r w:rsidR="00897E6C" w:rsidRPr="001D7DC5">
        <w:rPr>
          <w:rFonts w:asciiTheme="majorBidi" w:hAnsiTheme="majorBidi" w:cstheme="majorBidi"/>
          <w:i/>
          <w:iCs/>
          <w:color w:val="000000" w:themeColor="text1"/>
          <w:sz w:val="24"/>
          <w:szCs w:val="24"/>
          <w:lang w:val="en-US"/>
        </w:rPr>
        <w:t>konseyi</w:t>
      </w:r>
      <w:proofErr w:type="spellEnd"/>
      <w:r w:rsidR="00897E6C" w:rsidRPr="001D7DC5">
        <w:rPr>
          <w:rFonts w:asciiTheme="majorBidi" w:hAnsiTheme="majorBidi" w:cstheme="majorBidi"/>
          <w:color w:val="000000" w:themeColor="text1"/>
          <w:sz w:val="24"/>
          <w:szCs w:val="24"/>
          <w:lang w:val="en-US"/>
        </w:rPr>
        <w:t>)</w:t>
      </w:r>
      <w:r w:rsidRPr="001D7DC5">
        <w:rPr>
          <w:rFonts w:asciiTheme="majorBidi" w:hAnsiTheme="majorBidi" w:cstheme="majorBidi"/>
          <w:color w:val="000000" w:themeColor="text1"/>
          <w:sz w:val="24"/>
          <w:szCs w:val="24"/>
          <w:lang w:val="en-US"/>
        </w:rPr>
        <w:t>. This</w:t>
      </w:r>
      <w:r w:rsidR="00096AE8" w:rsidRPr="001D7DC5">
        <w:rPr>
          <w:rFonts w:asciiTheme="majorBidi" w:hAnsiTheme="majorBidi" w:cstheme="majorBidi"/>
          <w:color w:val="000000" w:themeColor="text1"/>
          <w:sz w:val="24"/>
          <w:szCs w:val="24"/>
          <w:lang w:val="en-US"/>
        </w:rPr>
        <w:t xml:space="preserve"> "common melting pot" </w:t>
      </w:r>
      <w:r w:rsidRPr="001D7DC5">
        <w:rPr>
          <w:rFonts w:asciiTheme="majorBidi" w:hAnsiTheme="majorBidi" w:cstheme="majorBidi"/>
          <w:color w:val="000000" w:themeColor="text1"/>
          <w:sz w:val="24"/>
          <w:szCs w:val="24"/>
          <w:lang w:val="en-US"/>
        </w:rPr>
        <w:t xml:space="preserve">approach </w:t>
      </w:r>
      <w:r w:rsidR="0056207B" w:rsidRPr="001D7DC5">
        <w:rPr>
          <w:rFonts w:asciiTheme="majorBidi" w:hAnsiTheme="majorBidi" w:cstheme="majorBidi"/>
          <w:color w:val="000000" w:themeColor="text1"/>
          <w:sz w:val="24"/>
          <w:szCs w:val="24"/>
          <w:lang w:val="en-US"/>
        </w:rPr>
        <w:t xml:space="preserve">foresees to treat the </w:t>
      </w:r>
      <w:r w:rsidRPr="001D7DC5">
        <w:rPr>
          <w:rFonts w:asciiTheme="majorBidi" w:hAnsiTheme="majorBidi" w:cstheme="majorBidi"/>
          <w:color w:val="000000" w:themeColor="text1"/>
          <w:sz w:val="24"/>
          <w:szCs w:val="24"/>
          <w:lang w:val="en-US"/>
        </w:rPr>
        <w:t xml:space="preserve">demands and views of </w:t>
      </w:r>
      <w:r w:rsidR="00A30A47" w:rsidRPr="001D7DC5">
        <w:rPr>
          <w:rFonts w:asciiTheme="majorBidi" w:hAnsiTheme="majorBidi" w:cstheme="majorBidi"/>
          <w:color w:val="000000" w:themeColor="text1"/>
          <w:sz w:val="24"/>
          <w:szCs w:val="24"/>
          <w:lang w:val="en-US"/>
        </w:rPr>
        <w:t>foreigners within</w:t>
      </w:r>
      <w:r w:rsidRPr="001D7DC5">
        <w:rPr>
          <w:rFonts w:asciiTheme="majorBidi" w:hAnsiTheme="majorBidi" w:cstheme="majorBidi"/>
          <w:color w:val="000000" w:themeColor="text1"/>
          <w:sz w:val="24"/>
          <w:szCs w:val="24"/>
          <w:lang w:val="en-US"/>
        </w:rPr>
        <w:t xml:space="preserve"> general participatory mechanisms.</w:t>
      </w:r>
    </w:p>
    <w:p w:rsidR="005936CB" w:rsidRPr="001D7DC5" w:rsidRDefault="002C0A8B" w:rsidP="00D04695">
      <w:pPr>
        <w:jc w:val="both"/>
        <w:rPr>
          <w:rFonts w:asciiTheme="majorBidi" w:hAnsiTheme="majorBidi" w:cstheme="majorBidi"/>
          <w:color w:val="000000" w:themeColor="text1"/>
          <w:sz w:val="24"/>
          <w:szCs w:val="24"/>
          <w:lang w:val="en-US"/>
        </w:rPr>
      </w:pPr>
      <w:r w:rsidRPr="001D7DC5">
        <w:rPr>
          <w:rFonts w:asciiTheme="majorBidi" w:hAnsiTheme="majorBidi" w:cstheme="majorBidi"/>
          <w:color w:val="000000" w:themeColor="text1"/>
          <w:sz w:val="24"/>
          <w:szCs w:val="24"/>
          <w:lang w:val="en-US"/>
        </w:rPr>
        <w:t xml:space="preserve">For this purpose, </w:t>
      </w:r>
      <w:r w:rsidR="003F7EF5" w:rsidRPr="001D7DC5">
        <w:rPr>
          <w:rFonts w:asciiTheme="majorBidi" w:hAnsiTheme="majorBidi" w:cstheme="majorBidi"/>
          <w:color w:val="000000" w:themeColor="text1"/>
          <w:sz w:val="24"/>
          <w:szCs w:val="24"/>
          <w:lang w:val="en-US"/>
        </w:rPr>
        <w:t xml:space="preserve">the Regulation of Town </w:t>
      </w:r>
      <w:r w:rsidRPr="001D7DC5">
        <w:rPr>
          <w:rFonts w:asciiTheme="majorBidi" w:hAnsiTheme="majorBidi" w:cstheme="majorBidi"/>
          <w:color w:val="000000" w:themeColor="text1"/>
          <w:sz w:val="24"/>
          <w:szCs w:val="24"/>
          <w:lang w:val="en-US"/>
        </w:rPr>
        <w:t>Council</w:t>
      </w:r>
      <w:r w:rsidR="003F7EF5" w:rsidRPr="001D7DC5">
        <w:rPr>
          <w:rFonts w:asciiTheme="majorBidi" w:hAnsiTheme="majorBidi" w:cstheme="majorBidi"/>
          <w:color w:val="000000" w:themeColor="text1"/>
          <w:sz w:val="24"/>
          <w:szCs w:val="24"/>
          <w:lang w:val="en-US"/>
        </w:rPr>
        <w:t>s</w:t>
      </w:r>
      <w:r w:rsidRPr="001D7DC5">
        <w:rPr>
          <w:rFonts w:asciiTheme="majorBidi" w:hAnsiTheme="majorBidi" w:cstheme="majorBidi"/>
          <w:color w:val="000000" w:themeColor="text1"/>
          <w:sz w:val="24"/>
          <w:szCs w:val="24"/>
          <w:lang w:val="en-US"/>
        </w:rPr>
        <w:t xml:space="preserve"> may </w:t>
      </w:r>
      <w:r w:rsidR="00D04695" w:rsidRPr="001D7DC5">
        <w:rPr>
          <w:rFonts w:asciiTheme="majorBidi" w:hAnsiTheme="majorBidi" w:cstheme="majorBidi"/>
          <w:color w:val="000000" w:themeColor="text1"/>
          <w:sz w:val="24"/>
          <w:szCs w:val="24"/>
          <w:lang w:val="en-US"/>
        </w:rPr>
        <w:t xml:space="preserve">be amended </w:t>
      </w:r>
      <w:r w:rsidRPr="001D7DC5">
        <w:rPr>
          <w:rFonts w:asciiTheme="majorBidi" w:hAnsiTheme="majorBidi" w:cstheme="majorBidi"/>
          <w:color w:val="000000" w:themeColor="text1"/>
          <w:sz w:val="24"/>
          <w:szCs w:val="24"/>
          <w:lang w:val="en-US"/>
        </w:rPr>
        <w:t>as follows:</w:t>
      </w:r>
    </w:p>
    <w:p w:rsidR="00412556" w:rsidRPr="001D7DC5" w:rsidRDefault="00412556" w:rsidP="00DD60C0">
      <w:pPr>
        <w:pStyle w:val="ListeParagraf"/>
        <w:numPr>
          <w:ilvl w:val="0"/>
          <w:numId w:val="12"/>
        </w:numPr>
        <w:jc w:val="both"/>
        <w:rPr>
          <w:rFonts w:asciiTheme="majorBidi" w:eastAsia="Times New Roman" w:hAnsiTheme="majorBidi" w:cstheme="majorBidi"/>
          <w:color w:val="000000" w:themeColor="text1"/>
          <w:sz w:val="24"/>
          <w:szCs w:val="24"/>
          <w:lang w:val="en-US"/>
        </w:rPr>
      </w:pPr>
      <w:r w:rsidRPr="001D7DC5">
        <w:rPr>
          <w:rFonts w:asciiTheme="majorBidi" w:hAnsiTheme="majorBidi" w:cstheme="majorBidi"/>
          <w:color w:val="000000" w:themeColor="text1"/>
          <w:sz w:val="24"/>
          <w:szCs w:val="24"/>
          <w:lang w:val="en-US"/>
        </w:rPr>
        <w:t xml:space="preserve">The duties of the </w:t>
      </w:r>
      <w:r w:rsidR="00EA02E3" w:rsidRPr="001D7DC5">
        <w:rPr>
          <w:rFonts w:asciiTheme="majorBidi" w:hAnsiTheme="majorBidi" w:cstheme="majorBidi"/>
          <w:color w:val="000000" w:themeColor="text1"/>
          <w:sz w:val="24"/>
          <w:szCs w:val="24"/>
          <w:lang w:val="en-US"/>
        </w:rPr>
        <w:t>town</w:t>
      </w:r>
      <w:r w:rsidRPr="001D7DC5">
        <w:rPr>
          <w:rFonts w:asciiTheme="majorBidi" w:hAnsiTheme="majorBidi" w:cstheme="majorBidi"/>
          <w:color w:val="000000" w:themeColor="text1"/>
          <w:sz w:val="24"/>
          <w:szCs w:val="24"/>
          <w:lang w:val="en-US"/>
        </w:rPr>
        <w:t xml:space="preserve"> council. Article 6/ğ: </w:t>
      </w:r>
      <w:r w:rsidR="00DD60C0" w:rsidRPr="001D7DC5">
        <w:rPr>
          <w:rFonts w:asciiTheme="majorBidi" w:hAnsiTheme="majorBidi" w:cstheme="majorBidi"/>
          <w:color w:val="000000" w:themeColor="text1"/>
          <w:sz w:val="24"/>
          <w:szCs w:val="24"/>
          <w:lang w:val="en-US"/>
        </w:rPr>
        <w:t>In order t</w:t>
      </w:r>
      <w:r w:rsidR="00277755" w:rsidRPr="001D7DC5">
        <w:rPr>
          <w:rFonts w:asciiTheme="majorBidi" w:hAnsiTheme="majorBidi" w:cstheme="majorBidi"/>
          <w:color w:val="000000" w:themeColor="text1"/>
          <w:sz w:val="24"/>
          <w:szCs w:val="24"/>
          <w:lang w:val="en-US"/>
        </w:rPr>
        <w:t xml:space="preserve">o </w:t>
      </w:r>
      <w:r w:rsidRPr="001D7DC5">
        <w:rPr>
          <w:rFonts w:asciiTheme="majorBidi" w:hAnsiTheme="majorBidi" w:cstheme="majorBidi"/>
          <w:color w:val="000000" w:themeColor="text1"/>
          <w:sz w:val="24"/>
          <w:szCs w:val="24"/>
          <w:lang w:val="en-US"/>
        </w:rPr>
        <w:t>increase the activ</w:t>
      </w:r>
      <w:r w:rsidR="00E9157E" w:rsidRPr="001D7DC5">
        <w:rPr>
          <w:rFonts w:asciiTheme="majorBidi" w:hAnsiTheme="majorBidi" w:cstheme="majorBidi"/>
          <w:color w:val="000000" w:themeColor="text1"/>
          <w:sz w:val="24"/>
          <w:szCs w:val="24"/>
          <w:lang w:val="en-US"/>
        </w:rPr>
        <w:t xml:space="preserve">e involvement </w:t>
      </w:r>
      <w:r w:rsidR="0040193F" w:rsidRPr="001D7DC5">
        <w:rPr>
          <w:rFonts w:asciiTheme="majorBidi" w:hAnsiTheme="majorBidi" w:cstheme="majorBidi"/>
          <w:color w:val="000000" w:themeColor="text1"/>
          <w:sz w:val="24"/>
          <w:szCs w:val="24"/>
          <w:lang w:val="en-US"/>
        </w:rPr>
        <w:t xml:space="preserve">of </w:t>
      </w:r>
      <w:r w:rsidRPr="001D7DC5">
        <w:rPr>
          <w:rFonts w:asciiTheme="majorBidi" w:hAnsiTheme="majorBidi" w:cstheme="majorBidi"/>
          <w:color w:val="000000" w:themeColor="text1"/>
          <w:sz w:val="24"/>
          <w:szCs w:val="24"/>
          <w:lang w:val="en-US"/>
        </w:rPr>
        <w:t>children, you</w:t>
      </w:r>
      <w:r w:rsidR="00EF6EE7" w:rsidRPr="001D7DC5">
        <w:rPr>
          <w:rFonts w:asciiTheme="majorBidi" w:hAnsiTheme="majorBidi" w:cstheme="majorBidi"/>
          <w:color w:val="000000" w:themeColor="text1"/>
          <w:sz w:val="24"/>
          <w:szCs w:val="24"/>
          <w:lang w:val="en-US"/>
        </w:rPr>
        <w:t>ngsters,</w:t>
      </w:r>
      <w:r w:rsidRPr="001D7DC5">
        <w:rPr>
          <w:rFonts w:asciiTheme="majorBidi" w:hAnsiTheme="majorBidi" w:cstheme="majorBidi"/>
          <w:color w:val="000000" w:themeColor="text1"/>
          <w:sz w:val="24"/>
          <w:szCs w:val="24"/>
          <w:lang w:val="en-US"/>
        </w:rPr>
        <w:t xml:space="preserve"> women, handicapped</w:t>
      </w:r>
      <w:r w:rsidR="0027031D" w:rsidRPr="001D7DC5">
        <w:rPr>
          <w:rFonts w:asciiTheme="majorBidi" w:hAnsiTheme="majorBidi" w:cstheme="majorBidi"/>
          <w:color w:val="000000" w:themeColor="text1"/>
          <w:sz w:val="24"/>
          <w:szCs w:val="24"/>
          <w:lang w:val="en-US"/>
        </w:rPr>
        <w:t>,</w:t>
      </w:r>
      <w:r w:rsidRPr="001D7DC5">
        <w:rPr>
          <w:rFonts w:asciiTheme="majorBidi" w:hAnsiTheme="majorBidi" w:cstheme="majorBidi"/>
          <w:color w:val="000000" w:themeColor="text1"/>
          <w:sz w:val="24"/>
          <w:szCs w:val="24"/>
          <w:lang w:val="en-US"/>
        </w:rPr>
        <w:t xml:space="preserve"> and </w:t>
      </w:r>
      <w:r w:rsidRPr="001D7DC5">
        <w:rPr>
          <w:rFonts w:asciiTheme="majorBidi" w:hAnsiTheme="majorBidi" w:cstheme="majorBidi"/>
          <w:color w:val="000000" w:themeColor="text1"/>
          <w:sz w:val="24"/>
          <w:szCs w:val="24"/>
          <w:u w:val="single"/>
          <w:lang w:val="en-US"/>
        </w:rPr>
        <w:t xml:space="preserve">foreigners </w:t>
      </w:r>
      <w:r w:rsidRPr="001D7DC5">
        <w:rPr>
          <w:rFonts w:asciiTheme="majorBidi" w:hAnsiTheme="majorBidi" w:cstheme="majorBidi"/>
          <w:color w:val="000000" w:themeColor="text1"/>
          <w:sz w:val="24"/>
          <w:szCs w:val="24"/>
          <w:lang w:val="en-US"/>
        </w:rPr>
        <w:t xml:space="preserve">in </w:t>
      </w:r>
      <w:r w:rsidR="002C1E6F" w:rsidRPr="001D7DC5">
        <w:rPr>
          <w:rFonts w:asciiTheme="majorBidi" w:hAnsiTheme="majorBidi" w:cstheme="majorBidi"/>
          <w:color w:val="000000" w:themeColor="text1"/>
          <w:sz w:val="24"/>
          <w:szCs w:val="24"/>
          <w:lang w:val="en-US"/>
        </w:rPr>
        <w:t xml:space="preserve">the </w:t>
      </w:r>
      <w:r w:rsidRPr="001D7DC5">
        <w:rPr>
          <w:rFonts w:asciiTheme="majorBidi" w:hAnsiTheme="majorBidi" w:cstheme="majorBidi"/>
          <w:color w:val="000000" w:themeColor="text1"/>
          <w:sz w:val="24"/>
          <w:szCs w:val="24"/>
          <w:lang w:val="en-US"/>
        </w:rPr>
        <w:t xml:space="preserve">social life and </w:t>
      </w:r>
      <w:r w:rsidR="009934EC" w:rsidRPr="001D7DC5">
        <w:rPr>
          <w:rFonts w:asciiTheme="majorBidi" w:hAnsiTheme="majorBidi" w:cstheme="majorBidi"/>
          <w:color w:val="000000" w:themeColor="text1"/>
          <w:sz w:val="24"/>
          <w:szCs w:val="24"/>
          <w:lang w:val="en-US"/>
        </w:rPr>
        <w:t xml:space="preserve">to </w:t>
      </w:r>
      <w:r w:rsidRPr="001D7DC5">
        <w:rPr>
          <w:rFonts w:asciiTheme="majorBidi" w:hAnsiTheme="majorBidi" w:cstheme="majorBidi"/>
          <w:color w:val="000000" w:themeColor="text1"/>
          <w:sz w:val="24"/>
          <w:szCs w:val="24"/>
          <w:lang w:val="en-US"/>
        </w:rPr>
        <w:t>enable them to take an active role in local decision-making.</w:t>
      </w:r>
    </w:p>
    <w:p w:rsidR="00625CD7" w:rsidRPr="001D7DC5" w:rsidRDefault="00412556" w:rsidP="00A724B1">
      <w:pPr>
        <w:pStyle w:val="ListeParagraf"/>
        <w:numPr>
          <w:ilvl w:val="0"/>
          <w:numId w:val="12"/>
        </w:numPr>
        <w:jc w:val="both"/>
        <w:rPr>
          <w:rFonts w:asciiTheme="majorBidi" w:eastAsia="Times New Roman" w:hAnsiTheme="majorBidi" w:cstheme="majorBidi"/>
          <w:color w:val="000000" w:themeColor="text1"/>
          <w:sz w:val="24"/>
          <w:szCs w:val="24"/>
          <w:lang w:val="en-US"/>
        </w:rPr>
      </w:pPr>
      <w:r w:rsidRPr="001D7DC5">
        <w:rPr>
          <w:rFonts w:asciiTheme="majorBidi" w:hAnsiTheme="majorBidi" w:cstheme="majorBidi"/>
          <w:color w:val="000000" w:themeColor="text1"/>
          <w:sz w:val="24"/>
          <w:szCs w:val="24"/>
          <w:lang w:val="en-US"/>
        </w:rPr>
        <w:lastRenderedPageBreak/>
        <w:t xml:space="preserve">The </w:t>
      </w:r>
      <w:r w:rsidR="00722D0E" w:rsidRPr="001D7DC5">
        <w:rPr>
          <w:rFonts w:asciiTheme="majorBidi" w:hAnsiTheme="majorBidi" w:cstheme="majorBidi"/>
          <w:color w:val="000000" w:themeColor="text1"/>
          <w:sz w:val="24"/>
          <w:szCs w:val="24"/>
          <w:lang w:val="en-US"/>
        </w:rPr>
        <w:t xml:space="preserve">membership in town </w:t>
      </w:r>
      <w:r w:rsidRPr="001D7DC5">
        <w:rPr>
          <w:rFonts w:asciiTheme="majorBidi" w:hAnsiTheme="majorBidi" w:cstheme="majorBidi"/>
          <w:color w:val="000000" w:themeColor="text1"/>
          <w:sz w:val="24"/>
          <w:szCs w:val="24"/>
          <w:lang w:val="en-US"/>
        </w:rPr>
        <w:t>council. Article 8/h (</w:t>
      </w:r>
      <w:r w:rsidR="00BB33D1" w:rsidRPr="001D7DC5">
        <w:rPr>
          <w:rFonts w:asciiTheme="majorBidi" w:hAnsiTheme="majorBidi" w:cstheme="majorBidi"/>
          <w:color w:val="000000" w:themeColor="text1"/>
          <w:sz w:val="24"/>
          <w:szCs w:val="24"/>
          <w:lang w:val="en-US"/>
        </w:rPr>
        <w:t>to</w:t>
      </w:r>
      <w:r w:rsidRPr="001D7DC5">
        <w:rPr>
          <w:rFonts w:asciiTheme="majorBidi" w:hAnsiTheme="majorBidi" w:cstheme="majorBidi"/>
          <w:color w:val="000000" w:themeColor="text1"/>
          <w:sz w:val="24"/>
          <w:szCs w:val="24"/>
          <w:lang w:val="en-US"/>
        </w:rPr>
        <w:t xml:space="preserve"> be added): "</w:t>
      </w:r>
      <w:r w:rsidR="0092579F" w:rsidRPr="001D7DC5">
        <w:rPr>
          <w:rFonts w:asciiTheme="majorBidi" w:hAnsiTheme="majorBidi" w:cstheme="majorBidi"/>
          <w:color w:val="000000" w:themeColor="text1"/>
          <w:sz w:val="24"/>
          <w:szCs w:val="24"/>
          <w:lang w:val="en-US"/>
        </w:rPr>
        <w:t>R</w:t>
      </w:r>
      <w:r w:rsidRPr="001D7DC5">
        <w:rPr>
          <w:rFonts w:asciiTheme="majorBidi" w:hAnsiTheme="majorBidi" w:cstheme="majorBidi"/>
          <w:color w:val="000000" w:themeColor="text1"/>
          <w:sz w:val="24"/>
          <w:szCs w:val="24"/>
          <w:lang w:val="en-US"/>
        </w:rPr>
        <w:t xml:space="preserve">epresentatives of the </w:t>
      </w:r>
      <w:r w:rsidR="00F14D0E" w:rsidRPr="001D7DC5">
        <w:rPr>
          <w:rFonts w:asciiTheme="majorBidi" w:hAnsiTheme="majorBidi" w:cstheme="majorBidi"/>
          <w:color w:val="000000" w:themeColor="text1"/>
          <w:sz w:val="24"/>
          <w:szCs w:val="24"/>
          <w:lang w:val="en-US"/>
        </w:rPr>
        <w:t>associations or</w:t>
      </w:r>
      <w:r w:rsidRPr="001D7DC5">
        <w:rPr>
          <w:rFonts w:asciiTheme="majorBidi" w:hAnsiTheme="majorBidi" w:cstheme="majorBidi"/>
          <w:color w:val="000000" w:themeColor="text1"/>
          <w:sz w:val="24"/>
          <w:szCs w:val="24"/>
          <w:lang w:val="en-US"/>
        </w:rPr>
        <w:t xml:space="preserve"> platforms </w:t>
      </w:r>
      <w:r w:rsidR="0092579F" w:rsidRPr="001D7DC5">
        <w:rPr>
          <w:rFonts w:asciiTheme="majorBidi" w:hAnsiTheme="majorBidi" w:cstheme="majorBidi"/>
          <w:color w:val="000000" w:themeColor="text1"/>
          <w:sz w:val="24"/>
          <w:szCs w:val="24"/>
          <w:lang w:val="en-US"/>
        </w:rPr>
        <w:t xml:space="preserve">established </w:t>
      </w:r>
      <w:r w:rsidR="000C46B8" w:rsidRPr="001D7DC5">
        <w:rPr>
          <w:rFonts w:asciiTheme="majorBidi" w:hAnsiTheme="majorBidi" w:cstheme="majorBidi"/>
          <w:color w:val="000000" w:themeColor="text1"/>
          <w:sz w:val="24"/>
          <w:szCs w:val="24"/>
          <w:lang w:val="en-US"/>
        </w:rPr>
        <w:t xml:space="preserve">by </w:t>
      </w:r>
      <w:r w:rsidRPr="001D7DC5">
        <w:rPr>
          <w:rFonts w:asciiTheme="majorBidi" w:hAnsiTheme="majorBidi" w:cstheme="majorBidi"/>
          <w:color w:val="000000" w:themeColor="text1"/>
          <w:sz w:val="24"/>
          <w:szCs w:val="24"/>
          <w:lang w:val="en-US"/>
        </w:rPr>
        <w:t>foreigner</w:t>
      </w:r>
      <w:r w:rsidR="000D428D" w:rsidRPr="001D7DC5">
        <w:rPr>
          <w:rFonts w:asciiTheme="majorBidi" w:hAnsiTheme="majorBidi" w:cstheme="majorBidi"/>
          <w:color w:val="000000" w:themeColor="text1"/>
          <w:sz w:val="24"/>
          <w:szCs w:val="24"/>
          <w:lang w:val="en-US"/>
        </w:rPr>
        <w:t>s</w:t>
      </w:r>
      <w:r w:rsidRPr="001D7DC5">
        <w:rPr>
          <w:rFonts w:asciiTheme="majorBidi" w:hAnsiTheme="majorBidi" w:cstheme="majorBidi"/>
          <w:color w:val="000000" w:themeColor="text1"/>
          <w:sz w:val="24"/>
          <w:szCs w:val="24"/>
          <w:lang w:val="en-US"/>
        </w:rPr>
        <w:t xml:space="preserve"> resid</w:t>
      </w:r>
      <w:r w:rsidR="000D428D" w:rsidRPr="001D7DC5">
        <w:rPr>
          <w:rFonts w:asciiTheme="majorBidi" w:hAnsiTheme="majorBidi" w:cstheme="majorBidi"/>
          <w:color w:val="000000" w:themeColor="text1"/>
          <w:sz w:val="24"/>
          <w:szCs w:val="24"/>
          <w:lang w:val="en-US"/>
        </w:rPr>
        <w:t>ing</w:t>
      </w:r>
      <w:r w:rsidRPr="001D7DC5">
        <w:rPr>
          <w:rFonts w:asciiTheme="majorBidi" w:hAnsiTheme="majorBidi" w:cstheme="majorBidi"/>
          <w:color w:val="000000" w:themeColor="text1"/>
          <w:sz w:val="24"/>
          <w:szCs w:val="24"/>
          <w:lang w:val="en-US"/>
        </w:rPr>
        <w:t xml:space="preserve"> in the </w:t>
      </w:r>
      <w:r w:rsidR="00A301DD" w:rsidRPr="001D7DC5">
        <w:rPr>
          <w:rFonts w:asciiTheme="majorBidi" w:hAnsiTheme="majorBidi" w:cstheme="majorBidi"/>
          <w:color w:val="000000" w:themeColor="text1"/>
          <w:sz w:val="24"/>
          <w:szCs w:val="24"/>
          <w:lang w:val="en-US"/>
        </w:rPr>
        <w:t>town/</w:t>
      </w:r>
      <w:r w:rsidRPr="001D7DC5">
        <w:rPr>
          <w:rFonts w:asciiTheme="majorBidi" w:hAnsiTheme="majorBidi" w:cstheme="majorBidi"/>
          <w:color w:val="000000" w:themeColor="text1"/>
          <w:sz w:val="24"/>
          <w:szCs w:val="24"/>
          <w:lang w:val="en-US"/>
        </w:rPr>
        <w:t>city can be</w:t>
      </w:r>
      <w:r w:rsidR="004537DB" w:rsidRPr="001D7DC5">
        <w:rPr>
          <w:rFonts w:asciiTheme="majorBidi" w:hAnsiTheme="majorBidi" w:cstheme="majorBidi"/>
          <w:color w:val="000000" w:themeColor="text1"/>
          <w:sz w:val="24"/>
          <w:szCs w:val="24"/>
          <w:lang w:val="en-US"/>
        </w:rPr>
        <w:t>come</w:t>
      </w:r>
      <w:r w:rsidRPr="001D7DC5">
        <w:rPr>
          <w:rFonts w:asciiTheme="majorBidi" w:hAnsiTheme="majorBidi" w:cstheme="majorBidi"/>
          <w:color w:val="000000" w:themeColor="text1"/>
          <w:sz w:val="24"/>
          <w:szCs w:val="24"/>
          <w:lang w:val="en-US"/>
        </w:rPr>
        <w:t xml:space="preserve"> member of the </w:t>
      </w:r>
      <w:r w:rsidR="00A724B1" w:rsidRPr="001D7DC5">
        <w:rPr>
          <w:rFonts w:asciiTheme="majorBidi" w:hAnsiTheme="majorBidi" w:cstheme="majorBidi"/>
          <w:color w:val="000000" w:themeColor="text1"/>
          <w:sz w:val="24"/>
          <w:szCs w:val="24"/>
          <w:lang w:val="en-US"/>
        </w:rPr>
        <w:t>town</w:t>
      </w:r>
      <w:r w:rsidRPr="001D7DC5">
        <w:rPr>
          <w:rFonts w:asciiTheme="majorBidi" w:hAnsiTheme="majorBidi" w:cstheme="majorBidi"/>
          <w:color w:val="000000" w:themeColor="text1"/>
          <w:sz w:val="24"/>
          <w:szCs w:val="24"/>
          <w:lang w:val="en-US"/>
        </w:rPr>
        <w:t xml:space="preserve"> council."</w:t>
      </w:r>
    </w:p>
    <w:p w:rsidR="00F14D0E" w:rsidRPr="001D7DC5" w:rsidRDefault="00F14D0E" w:rsidP="00F14D0E">
      <w:pPr>
        <w:pStyle w:val="ListeParagraf"/>
        <w:jc w:val="both"/>
        <w:rPr>
          <w:rFonts w:asciiTheme="majorBidi" w:eastAsia="Times New Roman" w:hAnsiTheme="majorBidi" w:cstheme="majorBidi"/>
          <w:color w:val="000000" w:themeColor="text1"/>
          <w:sz w:val="24"/>
          <w:szCs w:val="24"/>
          <w:lang w:val="en-US"/>
        </w:rPr>
      </w:pPr>
    </w:p>
    <w:p w:rsidR="00722ED1" w:rsidRPr="001D7DC5" w:rsidRDefault="00625CD7" w:rsidP="004F46F8">
      <w:pPr>
        <w:jc w:val="both"/>
        <w:rPr>
          <w:rFonts w:asciiTheme="majorBidi" w:hAnsiTheme="majorBidi" w:cstheme="majorBidi"/>
          <w:b/>
          <w:bCs/>
          <w:color w:val="000000" w:themeColor="text1"/>
          <w:sz w:val="24"/>
          <w:szCs w:val="24"/>
          <w:highlight w:val="yellow"/>
          <w:lang w:val="en-US"/>
        </w:rPr>
      </w:pPr>
      <w:r w:rsidRPr="001D7DC5">
        <w:rPr>
          <w:rFonts w:asciiTheme="majorBidi" w:eastAsia="Times New Roman" w:hAnsiTheme="majorBidi" w:cstheme="majorBidi"/>
          <w:b/>
          <w:bCs/>
          <w:color w:val="000000" w:themeColor="text1"/>
          <w:sz w:val="24"/>
          <w:szCs w:val="24"/>
          <w:lang w:val="en-US"/>
        </w:rPr>
        <w:t>6.2.1.2.</w:t>
      </w:r>
      <w:r w:rsidR="00A30A47" w:rsidRPr="001D7DC5">
        <w:rPr>
          <w:rFonts w:asciiTheme="majorBidi" w:eastAsia="Times New Roman" w:hAnsiTheme="majorBidi" w:cstheme="majorBidi"/>
          <w:b/>
          <w:bCs/>
          <w:color w:val="000000" w:themeColor="text1"/>
          <w:sz w:val="24"/>
          <w:szCs w:val="24"/>
          <w:lang w:val="en-US"/>
        </w:rPr>
        <w:t xml:space="preserve"> </w:t>
      </w:r>
      <w:r w:rsidR="00412556" w:rsidRPr="001D7DC5">
        <w:rPr>
          <w:rFonts w:asciiTheme="majorBidi" w:hAnsiTheme="majorBidi" w:cstheme="majorBidi"/>
          <w:b/>
          <w:bCs/>
          <w:color w:val="000000" w:themeColor="text1"/>
          <w:sz w:val="24"/>
          <w:szCs w:val="24"/>
          <w:lang w:val="en-US"/>
        </w:rPr>
        <w:t xml:space="preserve">Method of </w:t>
      </w:r>
      <w:r w:rsidR="004F46F8">
        <w:rPr>
          <w:rFonts w:asciiTheme="majorBidi" w:hAnsiTheme="majorBidi" w:cstheme="majorBidi"/>
          <w:b/>
          <w:bCs/>
          <w:color w:val="000000" w:themeColor="text1"/>
          <w:sz w:val="24"/>
          <w:szCs w:val="24"/>
          <w:lang w:val="en-US"/>
        </w:rPr>
        <w:t>E</w:t>
      </w:r>
      <w:r w:rsidR="00412556" w:rsidRPr="001D7DC5">
        <w:rPr>
          <w:rFonts w:asciiTheme="majorBidi" w:hAnsiTheme="majorBidi" w:cstheme="majorBidi"/>
          <w:b/>
          <w:bCs/>
          <w:color w:val="000000" w:themeColor="text1"/>
          <w:sz w:val="24"/>
          <w:szCs w:val="24"/>
          <w:lang w:val="en-US"/>
        </w:rPr>
        <w:t xml:space="preserve">stablishment of </w:t>
      </w:r>
      <w:r w:rsidR="004F46F8">
        <w:rPr>
          <w:rFonts w:asciiTheme="majorBidi" w:hAnsiTheme="majorBidi" w:cstheme="majorBidi"/>
          <w:b/>
          <w:bCs/>
          <w:color w:val="000000" w:themeColor="text1"/>
          <w:sz w:val="24"/>
          <w:szCs w:val="24"/>
          <w:lang w:val="en-US"/>
        </w:rPr>
        <w:t>C</w:t>
      </w:r>
      <w:r w:rsidR="009A7826" w:rsidRPr="001D7DC5">
        <w:rPr>
          <w:rFonts w:asciiTheme="majorBidi" w:hAnsiTheme="majorBidi" w:cstheme="majorBidi"/>
          <w:b/>
          <w:bCs/>
          <w:color w:val="000000" w:themeColor="text1"/>
          <w:sz w:val="24"/>
          <w:szCs w:val="24"/>
          <w:lang w:val="en-US"/>
        </w:rPr>
        <w:t xml:space="preserve">onsultative </w:t>
      </w:r>
      <w:r w:rsidR="004F46F8">
        <w:rPr>
          <w:rFonts w:asciiTheme="majorBidi" w:hAnsiTheme="majorBidi" w:cstheme="majorBidi"/>
          <w:b/>
          <w:bCs/>
          <w:color w:val="000000" w:themeColor="text1"/>
          <w:sz w:val="24"/>
          <w:szCs w:val="24"/>
          <w:lang w:val="en-US"/>
        </w:rPr>
        <w:t>C</w:t>
      </w:r>
      <w:r w:rsidR="004A4372" w:rsidRPr="001D7DC5">
        <w:rPr>
          <w:rFonts w:asciiTheme="majorBidi" w:hAnsiTheme="majorBidi" w:cstheme="majorBidi"/>
          <w:b/>
          <w:bCs/>
          <w:color w:val="000000" w:themeColor="text1"/>
          <w:sz w:val="24"/>
          <w:szCs w:val="24"/>
          <w:lang w:val="en-US"/>
        </w:rPr>
        <w:t xml:space="preserve">ouncils </w:t>
      </w:r>
      <w:r w:rsidR="004F46F8">
        <w:rPr>
          <w:rFonts w:asciiTheme="majorBidi" w:hAnsiTheme="majorBidi" w:cstheme="majorBidi"/>
          <w:b/>
          <w:bCs/>
          <w:color w:val="000000" w:themeColor="text1"/>
          <w:sz w:val="24"/>
          <w:szCs w:val="24"/>
          <w:lang w:val="en-US"/>
        </w:rPr>
        <w:t>S</w:t>
      </w:r>
      <w:r w:rsidR="004A4372" w:rsidRPr="001D7DC5">
        <w:rPr>
          <w:rFonts w:asciiTheme="majorBidi" w:hAnsiTheme="majorBidi" w:cstheme="majorBidi"/>
          <w:b/>
          <w:bCs/>
          <w:color w:val="000000" w:themeColor="text1"/>
          <w:sz w:val="24"/>
          <w:szCs w:val="24"/>
          <w:lang w:val="en-US"/>
        </w:rPr>
        <w:t xml:space="preserve">pecific for </w:t>
      </w:r>
      <w:r w:rsidR="004F46F8">
        <w:rPr>
          <w:rFonts w:asciiTheme="majorBidi" w:hAnsiTheme="majorBidi" w:cstheme="majorBidi"/>
          <w:b/>
          <w:bCs/>
          <w:color w:val="000000" w:themeColor="text1"/>
          <w:sz w:val="24"/>
          <w:szCs w:val="24"/>
          <w:lang w:val="en-US"/>
        </w:rPr>
        <w:t>F</w:t>
      </w:r>
      <w:r w:rsidR="00412556" w:rsidRPr="001D7DC5">
        <w:rPr>
          <w:rFonts w:asciiTheme="majorBidi" w:hAnsiTheme="majorBidi" w:cstheme="majorBidi"/>
          <w:b/>
          <w:bCs/>
          <w:color w:val="000000" w:themeColor="text1"/>
          <w:sz w:val="24"/>
          <w:szCs w:val="24"/>
          <w:lang w:val="en-US"/>
        </w:rPr>
        <w:t>oreign</w:t>
      </w:r>
      <w:r w:rsidR="004A4372" w:rsidRPr="001D7DC5">
        <w:rPr>
          <w:rFonts w:asciiTheme="majorBidi" w:hAnsiTheme="majorBidi" w:cstheme="majorBidi"/>
          <w:b/>
          <w:bCs/>
          <w:color w:val="000000" w:themeColor="text1"/>
          <w:sz w:val="24"/>
          <w:szCs w:val="24"/>
          <w:lang w:val="en-US"/>
        </w:rPr>
        <w:t>ers</w:t>
      </w:r>
    </w:p>
    <w:p w:rsidR="00D57D1D" w:rsidRPr="001D7DC5" w:rsidRDefault="00624409" w:rsidP="006E6EE8">
      <w:pPr>
        <w:jc w:val="both"/>
        <w:rPr>
          <w:rFonts w:asciiTheme="majorBidi" w:hAnsiTheme="majorBidi" w:cstheme="majorBidi"/>
          <w:sz w:val="24"/>
          <w:szCs w:val="24"/>
          <w:lang w:val="en-US"/>
        </w:rPr>
      </w:pPr>
      <w:r w:rsidRPr="001D7DC5">
        <w:rPr>
          <w:rFonts w:asciiTheme="majorBidi" w:hAnsiTheme="majorBidi" w:cstheme="majorBidi"/>
          <w:sz w:val="24"/>
          <w:szCs w:val="24"/>
          <w:lang w:val="en-US"/>
        </w:rPr>
        <w:t>This method foresees the establishment of spec</w:t>
      </w:r>
      <w:r w:rsidR="006D3297" w:rsidRPr="001D7DC5">
        <w:rPr>
          <w:rFonts w:asciiTheme="majorBidi" w:hAnsiTheme="majorBidi" w:cstheme="majorBidi"/>
          <w:sz w:val="24"/>
          <w:szCs w:val="24"/>
          <w:lang w:val="en-US"/>
        </w:rPr>
        <w:t xml:space="preserve">ialized boards for foreigners. </w:t>
      </w:r>
      <w:r w:rsidR="00D73CDC" w:rsidRPr="001D7DC5">
        <w:rPr>
          <w:rFonts w:asciiTheme="majorBidi" w:hAnsiTheme="majorBidi" w:cstheme="majorBidi"/>
          <w:sz w:val="24"/>
          <w:szCs w:val="24"/>
          <w:lang w:val="en-US"/>
        </w:rPr>
        <w:t xml:space="preserve">In </w:t>
      </w:r>
      <w:r w:rsidR="00A30A47" w:rsidRPr="001D7DC5">
        <w:rPr>
          <w:rFonts w:asciiTheme="majorBidi" w:hAnsiTheme="majorBidi" w:cstheme="majorBidi"/>
          <w:sz w:val="24"/>
          <w:szCs w:val="24"/>
          <w:lang w:val="en-US"/>
        </w:rPr>
        <w:t>Europe</w:t>
      </w:r>
      <w:r w:rsidR="00D73CDC" w:rsidRPr="001D7DC5">
        <w:rPr>
          <w:rFonts w:asciiTheme="majorBidi" w:hAnsiTheme="majorBidi" w:cstheme="majorBidi"/>
          <w:sz w:val="24"/>
          <w:szCs w:val="24"/>
          <w:lang w:val="en-US"/>
        </w:rPr>
        <w:t>, s</w:t>
      </w:r>
      <w:r w:rsidRPr="001D7DC5">
        <w:rPr>
          <w:rFonts w:asciiTheme="majorBidi" w:hAnsiTheme="majorBidi" w:cstheme="majorBidi"/>
          <w:sz w:val="24"/>
          <w:szCs w:val="24"/>
          <w:lang w:val="en-US"/>
        </w:rPr>
        <w:t xml:space="preserve">tarting </w:t>
      </w:r>
      <w:r w:rsidR="00D73CDC" w:rsidRPr="001D7DC5">
        <w:rPr>
          <w:rFonts w:asciiTheme="majorBidi" w:hAnsiTheme="majorBidi" w:cstheme="majorBidi"/>
          <w:sz w:val="24"/>
          <w:szCs w:val="24"/>
          <w:lang w:val="en-US"/>
        </w:rPr>
        <w:t>from</w:t>
      </w:r>
      <w:r w:rsidRPr="001D7DC5">
        <w:rPr>
          <w:rFonts w:asciiTheme="majorBidi" w:hAnsiTheme="majorBidi" w:cstheme="majorBidi"/>
          <w:sz w:val="24"/>
          <w:szCs w:val="24"/>
          <w:lang w:val="en-US"/>
        </w:rPr>
        <w:t xml:space="preserve"> 1960s</w:t>
      </w:r>
      <w:r w:rsidR="00345C48" w:rsidRPr="001D7DC5">
        <w:rPr>
          <w:rFonts w:asciiTheme="majorBidi" w:hAnsiTheme="majorBidi" w:cstheme="majorBidi"/>
          <w:sz w:val="24"/>
          <w:szCs w:val="24"/>
          <w:lang w:val="en-US"/>
        </w:rPr>
        <w:t>-</w:t>
      </w:r>
      <w:r w:rsidRPr="001D7DC5">
        <w:rPr>
          <w:rFonts w:asciiTheme="majorBidi" w:hAnsiTheme="majorBidi" w:cstheme="majorBidi"/>
          <w:sz w:val="24"/>
          <w:szCs w:val="24"/>
          <w:lang w:val="en-US"/>
        </w:rPr>
        <w:t>70s</w:t>
      </w:r>
      <w:r w:rsidR="00D73CDC" w:rsidRPr="001D7DC5">
        <w:rPr>
          <w:rFonts w:asciiTheme="majorBidi" w:hAnsiTheme="majorBidi" w:cstheme="majorBidi"/>
          <w:sz w:val="24"/>
          <w:szCs w:val="24"/>
          <w:lang w:val="en-US"/>
        </w:rPr>
        <w:t>,</w:t>
      </w:r>
      <w:r w:rsidRPr="001D7DC5">
        <w:rPr>
          <w:rFonts w:asciiTheme="majorBidi" w:hAnsiTheme="majorBidi" w:cstheme="majorBidi"/>
          <w:sz w:val="24"/>
          <w:szCs w:val="24"/>
          <w:lang w:val="en-US"/>
        </w:rPr>
        <w:t xml:space="preserve"> "Foreign</w:t>
      </w:r>
      <w:r w:rsidR="0039563B" w:rsidRPr="001D7DC5">
        <w:rPr>
          <w:rFonts w:asciiTheme="majorBidi" w:hAnsiTheme="majorBidi" w:cstheme="majorBidi"/>
          <w:sz w:val="24"/>
          <w:szCs w:val="24"/>
          <w:lang w:val="en-US"/>
        </w:rPr>
        <w:t xml:space="preserve"> Consultative </w:t>
      </w:r>
      <w:r w:rsidRPr="001D7DC5">
        <w:rPr>
          <w:rFonts w:asciiTheme="majorBidi" w:hAnsiTheme="majorBidi" w:cstheme="majorBidi"/>
          <w:sz w:val="24"/>
          <w:szCs w:val="24"/>
          <w:lang w:val="en-US"/>
        </w:rPr>
        <w:t>Council</w:t>
      </w:r>
      <w:r w:rsidR="0039563B" w:rsidRPr="001D7DC5">
        <w:rPr>
          <w:rFonts w:asciiTheme="majorBidi" w:hAnsiTheme="majorBidi" w:cstheme="majorBidi"/>
          <w:sz w:val="24"/>
          <w:szCs w:val="24"/>
          <w:lang w:val="en-US"/>
        </w:rPr>
        <w:t>s</w:t>
      </w:r>
      <w:r w:rsidRPr="001D7DC5">
        <w:rPr>
          <w:rFonts w:asciiTheme="majorBidi" w:hAnsiTheme="majorBidi" w:cstheme="majorBidi"/>
          <w:sz w:val="24"/>
          <w:szCs w:val="24"/>
          <w:lang w:val="en-US"/>
        </w:rPr>
        <w:t>" w</w:t>
      </w:r>
      <w:r w:rsidR="0039563B" w:rsidRPr="001D7DC5">
        <w:rPr>
          <w:rFonts w:asciiTheme="majorBidi" w:hAnsiTheme="majorBidi" w:cstheme="majorBidi"/>
          <w:sz w:val="24"/>
          <w:szCs w:val="24"/>
          <w:lang w:val="en-US"/>
        </w:rPr>
        <w:t xml:space="preserve">ere </w:t>
      </w:r>
      <w:r w:rsidRPr="001D7DC5">
        <w:rPr>
          <w:rFonts w:asciiTheme="majorBidi" w:hAnsiTheme="majorBidi" w:cstheme="majorBidi"/>
          <w:sz w:val="24"/>
          <w:szCs w:val="24"/>
          <w:lang w:val="en-US"/>
        </w:rPr>
        <w:t xml:space="preserve">formed </w:t>
      </w:r>
      <w:r w:rsidR="0059366C" w:rsidRPr="001D7DC5">
        <w:rPr>
          <w:rFonts w:asciiTheme="majorBidi" w:hAnsiTheme="majorBidi" w:cstheme="majorBidi"/>
          <w:sz w:val="24"/>
          <w:szCs w:val="24"/>
          <w:lang w:val="en-US"/>
        </w:rPr>
        <w:t xml:space="preserve">at the level of </w:t>
      </w:r>
      <w:r w:rsidR="00290F55" w:rsidRPr="001D7DC5">
        <w:rPr>
          <w:rFonts w:asciiTheme="majorBidi" w:hAnsiTheme="majorBidi" w:cstheme="majorBidi"/>
          <w:sz w:val="24"/>
          <w:szCs w:val="24"/>
          <w:lang w:val="en-US"/>
        </w:rPr>
        <w:t>many</w:t>
      </w:r>
      <w:r w:rsidR="00D41732" w:rsidRPr="001D7DC5">
        <w:rPr>
          <w:rFonts w:asciiTheme="majorBidi" w:hAnsiTheme="majorBidi" w:cstheme="majorBidi"/>
          <w:sz w:val="24"/>
          <w:szCs w:val="24"/>
          <w:lang w:val="en-US"/>
        </w:rPr>
        <w:t xml:space="preserve"> </w:t>
      </w:r>
      <w:r w:rsidR="0059366C" w:rsidRPr="001D7DC5">
        <w:rPr>
          <w:rFonts w:asciiTheme="majorBidi" w:hAnsiTheme="majorBidi" w:cstheme="majorBidi"/>
          <w:sz w:val="24"/>
          <w:szCs w:val="24"/>
          <w:lang w:val="en-US"/>
        </w:rPr>
        <w:t>municipalities</w:t>
      </w:r>
      <w:r w:rsidRPr="001D7DC5">
        <w:rPr>
          <w:rFonts w:asciiTheme="majorBidi" w:hAnsiTheme="majorBidi" w:cstheme="majorBidi"/>
          <w:sz w:val="24"/>
          <w:szCs w:val="24"/>
          <w:lang w:val="en-US"/>
        </w:rPr>
        <w:t xml:space="preserve">, sometimes </w:t>
      </w:r>
      <w:r w:rsidR="007048D3" w:rsidRPr="001D7DC5">
        <w:rPr>
          <w:rFonts w:asciiTheme="majorBidi" w:hAnsiTheme="majorBidi" w:cstheme="majorBidi"/>
          <w:sz w:val="24"/>
          <w:szCs w:val="24"/>
          <w:lang w:val="en-US"/>
        </w:rPr>
        <w:t>also at the level of region</w:t>
      </w:r>
      <w:r w:rsidR="00F23E7B" w:rsidRPr="001D7DC5">
        <w:rPr>
          <w:rFonts w:asciiTheme="majorBidi" w:hAnsiTheme="majorBidi" w:cstheme="majorBidi"/>
          <w:sz w:val="24"/>
          <w:szCs w:val="24"/>
          <w:lang w:val="en-US"/>
        </w:rPr>
        <w:t>al governments</w:t>
      </w:r>
      <w:r w:rsidR="007048D3" w:rsidRPr="001D7DC5">
        <w:rPr>
          <w:rFonts w:asciiTheme="majorBidi" w:hAnsiTheme="majorBidi" w:cstheme="majorBidi"/>
          <w:sz w:val="24"/>
          <w:szCs w:val="24"/>
          <w:lang w:val="en-US"/>
        </w:rPr>
        <w:t>.</w:t>
      </w:r>
      <w:r w:rsidR="00117FD7" w:rsidRPr="001D7DC5">
        <w:rPr>
          <w:rFonts w:asciiTheme="majorBidi" w:hAnsiTheme="majorBidi" w:cstheme="majorBidi"/>
          <w:sz w:val="24"/>
          <w:szCs w:val="24"/>
          <w:lang w:val="en-US"/>
        </w:rPr>
        <w:t xml:space="preserve"> </w:t>
      </w:r>
      <w:r w:rsidR="00BF2C97" w:rsidRPr="001D7DC5">
        <w:rPr>
          <w:rFonts w:asciiTheme="majorBidi" w:hAnsiTheme="majorBidi" w:cstheme="majorBidi"/>
          <w:sz w:val="24"/>
          <w:szCs w:val="24"/>
          <w:lang w:val="en-US"/>
        </w:rPr>
        <w:t xml:space="preserve">These councils were established by decision of municipal councils </w:t>
      </w:r>
      <w:r w:rsidR="00DE17DF" w:rsidRPr="001D7DC5">
        <w:rPr>
          <w:rFonts w:asciiTheme="majorBidi" w:hAnsiTheme="majorBidi" w:cstheme="majorBidi"/>
          <w:sz w:val="24"/>
          <w:szCs w:val="24"/>
          <w:lang w:val="en-US"/>
        </w:rPr>
        <w:t xml:space="preserve">and were seen </w:t>
      </w:r>
      <w:r w:rsidRPr="001D7DC5">
        <w:rPr>
          <w:rFonts w:asciiTheme="majorBidi" w:hAnsiTheme="majorBidi" w:cstheme="majorBidi"/>
          <w:sz w:val="24"/>
          <w:szCs w:val="24"/>
          <w:lang w:val="en-US"/>
        </w:rPr>
        <w:t>as bridge between local decision-makers and immigrant community</w:t>
      </w:r>
      <w:r w:rsidR="006827E9" w:rsidRPr="001D7DC5">
        <w:rPr>
          <w:rFonts w:asciiTheme="majorBidi" w:hAnsiTheme="majorBidi" w:cstheme="majorBidi"/>
          <w:sz w:val="24"/>
          <w:szCs w:val="24"/>
          <w:lang w:val="en-US"/>
        </w:rPr>
        <w:t xml:space="preserve"> in the </w:t>
      </w:r>
      <w:r w:rsidR="00701792" w:rsidRPr="001D7DC5">
        <w:rPr>
          <w:rFonts w:asciiTheme="majorBidi" w:hAnsiTheme="majorBidi" w:cstheme="majorBidi"/>
          <w:sz w:val="24"/>
          <w:szCs w:val="24"/>
          <w:lang w:val="en-US"/>
        </w:rPr>
        <w:t xml:space="preserve">municipalities with large concentration of immigrants, </w:t>
      </w:r>
      <w:r w:rsidR="00AC2DF0" w:rsidRPr="001D7DC5">
        <w:rPr>
          <w:rFonts w:asciiTheme="majorBidi" w:hAnsiTheme="majorBidi" w:cstheme="majorBidi"/>
          <w:sz w:val="24"/>
          <w:szCs w:val="24"/>
          <w:lang w:val="en-US"/>
        </w:rPr>
        <w:t>as well as</w:t>
      </w:r>
      <w:r w:rsidR="00001859">
        <w:rPr>
          <w:rFonts w:asciiTheme="majorBidi" w:hAnsiTheme="majorBidi" w:cstheme="majorBidi"/>
          <w:sz w:val="24"/>
          <w:szCs w:val="24"/>
          <w:lang w:val="en-US"/>
        </w:rPr>
        <w:t xml:space="preserve"> a</w:t>
      </w:r>
      <w:r w:rsidR="00AC2DF0" w:rsidRPr="001D7DC5">
        <w:rPr>
          <w:rFonts w:asciiTheme="majorBidi" w:hAnsiTheme="majorBidi" w:cstheme="majorBidi"/>
          <w:sz w:val="24"/>
          <w:szCs w:val="24"/>
          <w:lang w:val="en-US"/>
        </w:rPr>
        <w:t xml:space="preserve"> tool </w:t>
      </w:r>
      <w:r w:rsidR="006E6EE8">
        <w:rPr>
          <w:rFonts w:asciiTheme="majorBidi" w:hAnsiTheme="majorBidi" w:cstheme="majorBidi"/>
          <w:sz w:val="24"/>
          <w:szCs w:val="24"/>
          <w:lang w:val="en-US"/>
        </w:rPr>
        <w:t>for</w:t>
      </w:r>
      <w:r w:rsidR="00AC2DF0"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participation of immigrants in local public life</w:t>
      </w:r>
      <w:r w:rsidR="009B4767">
        <w:rPr>
          <w:rFonts w:asciiTheme="majorBidi" w:hAnsiTheme="majorBidi" w:cstheme="majorBidi"/>
          <w:sz w:val="24"/>
          <w:szCs w:val="24"/>
          <w:lang w:val="en-US"/>
        </w:rPr>
        <w:t>.</w:t>
      </w:r>
    </w:p>
    <w:p w:rsidR="009B1B2A" w:rsidRPr="001D7DC5" w:rsidRDefault="00012CFF" w:rsidP="00C97F7E">
      <w:pPr>
        <w:jc w:val="both"/>
        <w:rPr>
          <w:rFonts w:asciiTheme="majorBidi" w:hAnsiTheme="majorBidi" w:cstheme="majorBidi"/>
          <w:sz w:val="24"/>
          <w:szCs w:val="24"/>
          <w:highlight w:val="yellow"/>
          <w:lang w:val="en-US"/>
        </w:rPr>
      </w:pPr>
      <w:r w:rsidRPr="001D7DC5">
        <w:rPr>
          <w:rFonts w:asciiTheme="majorBidi" w:hAnsiTheme="majorBidi" w:cstheme="majorBidi"/>
          <w:sz w:val="24"/>
          <w:szCs w:val="24"/>
          <w:lang w:val="en-US"/>
        </w:rPr>
        <w:t xml:space="preserve">The basic approach </w:t>
      </w:r>
      <w:r w:rsidR="00B33F49" w:rsidRPr="001D7DC5">
        <w:rPr>
          <w:rFonts w:asciiTheme="majorBidi" w:hAnsiTheme="majorBidi" w:cstheme="majorBidi"/>
          <w:sz w:val="24"/>
          <w:szCs w:val="24"/>
          <w:lang w:val="en-US"/>
        </w:rPr>
        <w:t xml:space="preserve">in </w:t>
      </w:r>
      <w:r w:rsidRPr="001D7DC5">
        <w:rPr>
          <w:rFonts w:asciiTheme="majorBidi" w:hAnsiTheme="majorBidi" w:cstheme="majorBidi"/>
          <w:sz w:val="24"/>
          <w:szCs w:val="24"/>
          <w:lang w:val="en-US"/>
        </w:rPr>
        <w:t>this method can be de</w:t>
      </w:r>
      <w:r w:rsidR="00C97F7E">
        <w:rPr>
          <w:rFonts w:asciiTheme="majorBidi" w:hAnsiTheme="majorBidi" w:cstheme="majorBidi"/>
          <w:sz w:val="24"/>
          <w:szCs w:val="24"/>
          <w:lang w:val="en-US"/>
        </w:rPr>
        <w:t xml:space="preserve">scribed </w:t>
      </w:r>
      <w:r w:rsidRPr="001D7DC5">
        <w:rPr>
          <w:rFonts w:asciiTheme="majorBidi" w:hAnsiTheme="majorBidi" w:cstheme="majorBidi"/>
          <w:sz w:val="24"/>
          <w:szCs w:val="24"/>
          <w:lang w:val="en-US"/>
        </w:rPr>
        <w:t xml:space="preserve">as </w:t>
      </w:r>
      <w:r w:rsidR="00C97F7E">
        <w:rPr>
          <w:rFonts w:asciiTheme="majorBidi" w:hAnsiTheme="majorBidi" w:cstheme="majorBidi"/>
          <w:sz w:val="24"/>
          <w:szCs w:val="24"/>
          <w:lang w:val="en-US"/>
        </w:rPr>
        <w:t xml:space="preserve">to </w:t>
      </w:r>
      <w:r w:rsidR="000F3A6B" w:rsidRPr="001D7DC5">
        <w:rPr>
          <w:rFonts w:asciiTheme="majorBidi" w:hAnsiTheme="majorBidi" w:cstheme="majorBidi"/>
          <w:sz w:val="24"/>
          <w:szCs w:val="24"/>
          <w:lang w:val="en-US"/>
        </w:rPr>
        <w:t xml:space="preserve">tailor </w:t>
      </w:r>
      <w:r w:rsidRPr="001D7DC5">
        <w:rPr>
          <w:rFonts w:asciiTheme="majorBidi" w:hAnsiTheme="majorBidi" w:cstheme="majorBidi"/>
          <w:sz w:val="24"/>
          <w:szCs w:val="24"/>
          <w:lang w:val="en-US"/>
        </w:rPr>
        <w:t xml:space="preserve">specialized platforms for special need groups. </w:t>
      </w:r>
      <w:r w:rsidR="005C5AF2" w:rsidRPr="001D7DC5">
        <w:rPr>
          <w:rFonts w:asciiTheme="majorBidi" w:hAnsiTheme="majorBidi" w:cstheme="majorBidi"/>
          <w:sz w:val="24"/>
          <w:szCs w:val="24"/>
          <w:lang w:val="en-US"/>
        </w:rPr>
        <w:t xml:space="preserve">As a practice in the field of </w:t>
      </w:r>
      <w:r w:rsidRPr="001D7DC5">
        <w:rPr>
          <w:rFonts w:asciiTheme="majorBidi" w:hAnsiTheme="majorBidi" w:cstheme="majorBidi"/>
          <w:sz w:val="24"/>
          <w:szCs w:val="24"/>
          <w:lang w:val="en-US"/>
        </w:rPr>
        <w:t>participatory democracy</w:t>
      </w:r>
      <w:r w:rsidR="00AF34A8" w:rsidRPr="001D7DC5">
        <w:rPr>
          <w:rFonts w:asciiTheme="majorBidi" w:hAnsiTheme="majorBidi" w:cstheme="majorBidi"/>
          <w:sz w:val="24"/>
          <w:szCs w:val="24"/>
          <w:lang w:val="en-US"/>
        </w:rPr>
        <w:t xml:space="preserve">, this </w:t>
      </w:r>
      <w:r w:rsidRPr="001D7DC5">
        <w:rPr>
          <w:rFonts w:asciiTheme="majorBidi" w:hAnsiTheme="majorBidi" w:cstheme="majorBidi"/>
          <w:sz w:val="24"/>
          <w:szCs w:val="24"/>
          <w:lang w:val="en-US"/>
        </w:rPr>
        <w:t xml:space="preserve">experience </w:t>
      </w:r>
      <w:r w:rsidR="00AF34A8" w:rsidRPr="001D7DC5">
        <w:rPr>
          <w:rFonts w:asciiTheme="majorBidi" w:hAnsiTheme="majorBidi" w:cstheme="majorBidi"/>
          <w:sz w:val="24"/>
          <w:szCs w:val="24"/>
          <w:lang w:val="en-US"/>
        </w:rPr>
        <w:t xml:space="preserve">of </w:t>
      </w:r>
      <w:r w:rsidRPr="001D7DC5">
        <w:rPr>
          <w:rFonts w:asciiTheme="majorBidi" w:hAnsiTheme="majorBidi" w:cstheme="majorBidi"/>
          <w:sz w:val="24"/>
          <w:szCs w:val="24"/>
          <w:lang w:val="en-US"/>
        </w:rPr>
        <w:t>"group/sector</w:t>
      </w:r>
      <w:r w:rsidR="00AF34A8" w:rsidRPr="001D7DC5">
        <w:rPr>
          <w:rFonts w:asciiTheme="majorBidi" w:hAnsiTheme="majorBidi" w:cstheme="majorBidi"/>
          <w:sz w:val="24"/>
          <w:szCs w:val="24"/>
          <w:lang w:val="en-US"/>
        </w:rPr>
        <w:t>-specific</w:t>
      </w:r>
      <w:r w:rsidRPr="001D7DC5">
        <w:rPr>
          <w:rFonts w:asciiTheme="majorBidi" w:hAnsiTheme="majorBidi" w:cstheme="majorBidi"/>
          <w:sz w:val="24"/>
          <w:szCs w:val="24"/>
          <w:lang w:val="en-US"/>
        </w:rPr>
        <w:t xml:space="preserve">" </w:t>
      </w:r>
      <w:r w:rsidR="00431CA5" w:rsidRPr="001D7DC5">
        <w:rPr>
          <w:rFonts w:asciiTheme="majorBidi" w:hAnsiTheme="majorBidi" w:cstheme="majorBidi"/>
          <w:sz w:val="24"/>
          <w:szCs w:val="24"/>
          <w:lang w:val="en-US"/>
        </w:rPr>
        <w:t xml:space="preserve">bodies </w:t>
      </w:r>
      <w:r w:rsidRPr="001D7DC5">
        <w:rPr>
          <w:rFonts w:asciiTheme="majorBidi" w:hAnsiTheme="majorBidi" w:cstheme="majorBidi"/>
          <w:sz w:val="24"/>
          <w:szCs w:val="24"/>
          <w:lang w:val="en-US"/>
        </w:rPr>
        <w:t>is no</w:t>
      </w:r>
      <w:r w:rsidR="00431CA5" w:rsidRPr="001D7DC5">
        <w:rPr>
          <w:rFonts w:asciiTheme="majorBidi" w:hAnsiTheme="majorBidi" w:cstheme="majorBidi"/>
          <w:sz w:val="24"/>
          <w:szCs w:val="24"/>
          <w:lang w:val="en-US"/>
        </w:rPr>
        <w:t>t</w:t>
      </w:r>
      <w:r w:rsidRPr="001D7DC5">
        <w:rPr>
          <w:rFonts w:asciiTheme="majorBidi" w:hAnsiTheme="majorBidi" w:cstheme="majorBidi"/>
          <w:sz w:val="24"/>
          <w:szCs w:val="24"/>
          <w:lang w:val="en-US"/>
        </w:rPr>
        <w:t xml:space="preserve"> strange to Turkey.</w:t>
      </w:r>
      <w:r w:rsidR="00431CA5"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 xml:space="preserve">For example, </w:t>
      </w:r>
      <w:r w:rsidR="00D602C7" w:rsidRPr="001D7DC5">
        <w:rPr>
          <w:rFonts w:asciiTheme="majorBidi" w:hAnsiTheme="majorBidi" w:cstheme="majorBidi"/>
          <w:sz w:val="24"/>
          <w:szCs w:val="24"/>
          <w:lang w:val="en-US"/>
        </w:rPr>
        <w:t>the</w:t>
      </w:r>
      <w:r w:rsidRPr="001D7DC5">
        <w:rPr>
          <w:rFonts w:asciiTheme="majorBidi" w:hAnsiTheme="majorBidi" w:cstheme="majorBidi"/>
          <w:sz w:val="24"/>
          <w:szCs w:val="24"/>
          <w:lang w:val="en-US"/>
        </w:rPr>
        <w:t xml:space="preserve"> Istanbul Youth Assembly, set up by the Istanbul Metropolitan Municipality, is "Istanbul Metropolitan Municipal Assembly's (non-executive) lower tier" </w:t>
      </w:r>
      <w:proofErr w:type="gramStart"/>
      <w:r w:rsidRPr="001D7DC5">
        <w:rPr>
          <w:rFonts w:asciiTheme="majorBidi" w:hAnsiTheme="majorBidi" w:cstheme="majorBidi"/>
          <w:sz w:val="24"/>
          <w:szCs w:val="24"/>
          <w:lang w:val="en-US"/>
        </w:rPr>
        <w:t>organ</w:t>
      </w:r>
      <w:r w:rsidR="00C54F80" w:rsidRPr="001D7DC5">
        <w:rPr>
          <w:rFonts w:asciiTheme="majorBidi" w:hAnsiTheme="majorBidi" w:cstheme="majorBidi"/>
          <w:sz w:val="24"/>
          <w:szCs w:val="24"/>
          <w:lang w:val="en-US"/>
        </w:rPr>
        <w:t>,</w:t>
      </w:r>
      <w:proofErr w:type="gramEnd"/>
      <w:r w:rsidR="00206D7F" w:rsidRPr="001D7DC5">
        <w:rPr>
          <w:rFonts w:asciiTheme="majorBidi" w:hAnsiTheme="majorBidi" w:cstheme="majorBidi"/>
          <w:sz w:val="24"/>
          <w:szCs w:val="24"/>
          <w:lang w:val="en-US"/>
        </w:rPr>
        <w:t xml:space="preserve"> </w:t>
      </w:r>
      <w:r w:rsidR="00EC1D9D" w:rsidRPr="001D7DC5">
        <w:rPr>
          <w:rFonts w:asciiTheme="majorBidi" w:hAnsiTheme="majorBidi" w:cstheme="majorBidi"/>
          <w:sz w:val="24"/>
          <w:szCs w:val="24"/>
          <w:lang w:val="en-US"/>
        </w:rPr>
        <w:t xml:space="preserve">targeting </w:t>
      </w:r>
      <w:r w:rsidR="00206D7F" w:rsidRPr="001D7DC5">
        <w:rPr>
          <w:rFonts w:asciiTheme="majorBidi" w:hAnsiTheme="majorBidi" w:cstheme="majorBidi"/>
          <w:sz w:val="24"/>
          <w:szCs w:val="24"/>
          <w:lang w:val="en-US"/>
        </w:rPr>
        <w:t>young people aged 16-25</w:t>
      </w:r>
      <w:r w:rsidRPr="001D7DC5">
        <w:rPr>
          <w:rFonts w:asciiTheme="majorBidi" w:hAnsiTheme="majorBidi" w:cstheme="majorBidi"/>
          <w:sz w:val="24"/>
          <w:szCs w:val="24"/>
          <w:lang w:val="en-US"/>
        </w:rPr>
        <w:t>.</w:t>
      </w:r>
      <w:r w:rsidR="00E462E2" w:rsidRPr="001D7DC5">
        <w:rPr>
          <w:rStyle w:val="DipnotBavurusu"/>
          <w:rFonts w:asciiTheme="majorBidi" w:hAnsiTheme="majorBidi" w:cstheme="majorBidi"/>
          <w:sz w:val="24"/>
          <w:szCs w:val="24"/>
          <w:lang w:val="en-US"/>
        </w:rPr>
        <w:footnoteReference w:id="23"/>
      </w:r>
      <w:r w:rsidR="00C52BA7"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In many other municipalities (</w:t>
      </w:r>
      <w:r w:rsidR="00513486" w:rsidRPr="001D7DC5">
        <w:rPr>
          <w:rFonts w:asciiTheme="majorBidi" w:hAnsiTheme="majorBidi" w:cstheme="majorBidi"/>
          <w:sz w:val="24"/>
          <w:szCs w:val="24"/>
          <w:lang w:val="en-US"/>
        </w:rPr>
        <w:t>within t</w:t>
      </w:r>
      <w:r w:rsidR="0014317C" w:rsidRPr="001D7DC5">
        <w:rPr>
          <w:rFonts w:asciiTheme="majorBidi" w:hAnsiTheme="majorBidi" w:cstheme="majorBidi"/>
          <w:sz w:val="24"/>
          <w:szCs w:val="24"/>
          <w:lang w:val="en-US"/>
        </w:rPr>
        <w:t>h</w:t>
      </w:r>
      <w:r w:rsidR="00513486" w:rsidRPr="001D7DC5">
        <w:rPr>
          <w:rFonts w:asciiTheme="majorBidi" w:hAnsiTheme="majorBidi" w:cstheme="majorBidi"/>
          <w:sz w:val="24"/>
          <w:szCs w:val="24"/>
          <w:lang w:val="en-US"/>
        </w:rPr>
        <w:t>e</w:t>
      </w:r>
      <w:r w:rsidR="0014317C" w:rsidRPr="001D7DC5">
        <w:rPr>
          <w:rFonts w:asciiTheme="majorBidi" w:hAnsiTheme="majorBidi" w:cstheme="majorBidi"/>
          <w:sz w:val="24"/>
          <w:szCs w:val="24"/>
          <w:lang w:val="en-US"/>
        </w:rPr>
        <w:t xml:space="preserve"> </w:t>
      </w:r>
      <w:r w:rsidR="00513486" w:rsidRPr="001D7DC5">
        <w:rPr>
          <w:rFonts w:asciiTheme="majorBidi" w:hAnsiTheme="majorBidi" w:cstheme="majorBidi"/>
          <w:sz w:val="24"/>
          <w:szCs w:val="24"/>
          <w:lang w:val="en-US"/>
        </w:rPr>
        <w:t xml:space="preserve">framework of </w:t>
      </w:r>
      <w:r w:rsidR="0014317C" w:rsidRPr="001D7DC5">
        <w:rPr>
          <w:rFonts w:asciiTheme="majorBidi" w:hAnsiTheme="majorBidi" w:cstheme="majorBidi"/>
          <w:sz w:val="24"/>
          <w:szCs w:val="24"/>
          <w:lang w:val="en-US"/>
        </w:rPr>
        <w:t>town council</w:t>
      </w:r>
      <w:r w:rsidR="00122BD1" w:rsidRPr="001D7DC5">
        <w:rPr>
          <w:rFonts w:asciiTheme="majorBidi" w:hAnsiTheme="majorBidi" w:cstheme="majorBidi"/>
          <w:sz w:val="24"/>
          <w:szCs w:val="24"/>
          <w:lang w:val="en-US"/>
        </w:rPr>
        <w:t>s</w:t>
      </w:r>
      <w:r w:rsidRPr="001D7DC5">
        <w:rPr>
          <w:rFonts w:asciiTheme="majorBidi" w:hAnsiTheme="majorBidi" w:cstheme="majorBidi"/>
          <w:sz w:val="24"/>
          <w:szCs w:val="24"/>
          <w:lang w:val="en-US"/>
        </w:rPr>
        <w:t>) "youth council</w:t>
      </w:r>
      <w:r w:rsidR="00122BD1" w:rsidRPr="001D7DC5">
        <w:rPr>
          <w:rFonts w:asciiTheme="majorBidi" w:hAnsiTheme="majorBidi" w:cstheme="majorBidi"/>
          <w:sz w:val="24"/>
          <w:szCs w:val="24"/>
          <w:lang w:val="en-US"/>
        </w:rPr>
        <w:t>s</w:t>
      </w:r>
      <w:r w:rsidRPr="001D7DC5">
        <w:rPr>
          <w:rFonts w:asciiTheme="majorBidi" w:hAnsiTheme="majorBidi" w:cstheme="majorBidi"/>
          <w:sz w:val="24"/>
          <w:szCs w:val="24"/>
          <w:lang w:val="en-US"/>
        </w:rPr>
        <w:t>" or "</w:t>
      </w:r>
      <w:r w:rsidR="00122BD1" w:rsidRPr="001D7DC5">
        <w:rPr>
          <w:rFonts w:asciiTheme="majorBidi" w:hAnsiTheme="majorBidi" w:cstheme="majorBidi"/>
          <w:sz w:val="24"/>
          <w:szCs w:val="24"/>
          <w:lang w:val="en-US"/>
        </w:rPr>
        <w:t>elderly cou</w:t>
      </w:r>
      <w:r w:rsidRPr="001D7DC5">
        <w:rPr>
          <w:rFonts w:asciiTheme="majorBidi" w:hAnsiTheme="majorBidi" w:cstheme="majorBidi"/>
          <w:sz w:val="24"/>
          <w:szCs w:val="24"/>
          <w:lang w:val="en-US"/>
        </w:rPr>
        <w:t>ncil</w:t>
      </w:r>
      <w:r w:rsidR="00122BD1" w:rsidRPr="001D7DC5">
        <w:rPr>
          <w:rFonts w:asciiTheme="majorBidi" w:hAnsiTheme="majorBidi" w:cstheme="majorBidi"/>
          <w:sz w:val="24"/>
          <w:szCs w:val="24"/>
          <w:lang w:val="en-US"/>
        </w:rPr>
        <w:t>s</w:t>
      </w:r>
      <w:r w:rsidRPr="001D7DC5">
        <w:rPr>
          <w:rFonts w:asciiTheme="majorBidi" w:hAnsiTheme="majorBidi" w:cstheme="majorBidi"/>
          <w:sz w:val="24"/>
          <w:szCs w:val="24"/>
          <w:lang w:val="en-US"/>
        </w:rPr>
        <w:t>" ha</w:t>
      </w:r>
      <w:r w:rsidR="00300492" w:rsidRPr="001D7DC5">
        <w:rPr>
          <w:rFonts w:asciiTheme="majorBidi" w:hAnsiTheme="majorBidi" w:cstheme="majorBidi"/>
          <w:sz w:val="24"/>
          <w:szCs w:val="24"/>
          <w:lang w:val="en-US"/>
        </w:rPr>
        <w:t>ve</w:t>
      </w:r>
      <w:r w:rsidRPr="001D7DC5">
        <w:rPr>
          <w:rFonts w:asciiTheme="majorBidi" w:hAnsiTheme="majorBidi" w:cstheme="majorBidi"/>
          <w:sz w:val="24"/>
          <w:szCs w:val="24"/>
          <w:lang w:val="en-US"/>
        </w:rPr>
        <w:t xml:space="preserve"> been established.</w:t>
      </w:r>
    </w:p>
    <w:p w:rsidR="008A597D" w:rsidRPr="001D7DC5" w:rsidRDefault="008A597D" w:rsidP="00517E8A">
      <w:pPr>
        <w:jc w:val="both"/>
        <w:rPr>
          <w:rFonts w:asciiTheme="majorBidi" w:hAnsiTheme="majorBidi" w:cstheme="majorBidi"/>
          <w:b/>
          <w:bCs/>
          <w:sz w:val="24"/>
          <w:szCs w:val="24"/>
          <w:highlight w:val="yellow"/>
          <w:lang w:val="en-US"/>
        </w:rPr>
      </w:pPr>
    </w:p>
    <w:p w:rsidR="00E43008" w:rsidRPr="001D7DC5" w:rsidRDefault="00DE01C9" w:rsidP="00C637E6">
      <w:pPr>
        <w:jc w:val="both"/>
        <w:rPr>
          <w:rFonts w:asciiTheme="majorBidi" w:hAnsiTheme="majorBidi" w:cstheme="majorBidi"/>
          <w:b/>
          <w:bCs/>
          <w:sz w:val="24"/>
          <w:szCs w:val="24"/>
          <w:highlight w:val="yellow"/>
          <w:lang w:val="en-US"/>
        </w:rPr>
      </w:pPr>
      <w:r w:rsidRPr="001D7DC5">
        <w:rPr>
          <w:rFonts w:asciiTheme="majorBidi" w:hAnsiTheme="majorBidi" w:cstheme="majorBidi"/>
          <w:b/>
          <w:bCs/>
          <w:sz w:val="24"/>
          <w:szCs w:val="24"/>
          <w:lang w:val="en-US"/>
        </w:rPr>
        <w:t xml:space="preserve">6.3. </w:t>
      </w:r>
      <w:r w:rsidR="00012CFF" w:rsidRPr="001D7DC5">
        <w:rPr>
          <w:rFonts w:asciiTheme="majorBidi" w:hAnsiTheme="majorBidi" w:cstheme="majorBidi"/>
          <w:b/>
          <w:bCs/>
          <w:sz w:val="24"/>
          <w:szCs w:val="24"/>
          <w:lang w:val="en-US"/>
        </w:rPr>
        <w:t xml:space="preserve">VOTING RIGHT FOR FOREIGNERS </w:t>
      </w:r>
      <w:r w:rsidR="00C637E6" w:rsidRPr="001D7DC5">
        <w:rPr>
          <w:rFonts w:asciiTheme="majorBidi" w:hAnsiTheme="majorBidi" w:cstheme="majorBidi"/>
          <w:b/>
          <w:bCs/>
          <w:sz w:val="24"/>
          <w:szCs w:val="24"/>
          <w:lang w:val="en-US"/>
        </w:rPr>
        <w:t xml:space="preserve">IN </w:t>
      </w:r>
      <w:r w:rsidR="00012CFF" w:rsidRPr="001D7DC5">
        <w:rPr>
          <w:rFonts w:asciiTheme="majorBidi" w:hAnsiTheme="majorBidi" w:cstheme="majorBidi"/>
          <w:b/>
          <w:bCs/>
          <w:sz w:val="24"/>
          <w:szCs w:val="24"/>
          <w:lang w:val="en-US"/>
        </w:rPr>
        <w:t>LOCAL ELECTIONS</w:t>
      </w:r>
    </w:p>
    <w:p w:rsidR="00F97C44" w:rsidRPr="001D7DC5" w:rsidRDefault="00F97C44" w:rsidP="004E2C86">
      <w:pPr>
        <w:jc w:val="both"/>
        <w:rPr>
          <w:rFonts w:asciiTheme="majorBidi" w:hAnsiTheme="majorBidi" w:cstheme="majorBidi"/>
          <w:b/>
          <w:bCs/>
          <w:sz w:val="24"/>
          <w:szCs w:val="24"/>
          <w:lang w:val="en-US"/>
        </w:rPr>
      </w:pPr>
      <w:r w:rsidRPr="001D7DC5">
        <w:rPr>
          <w:rFonts w:asciiTheme="majorBidi" w:hAnsiTheme="majorBidi" w:cstheme="majorBidi"/>
          <w:b/>
          <w:bCs/>
          <w:sz w:val="24"/>
          <w:szCs w:val="24"/>
          <w:lang w:val="en-US"/>
        </w:rPr>
        <w:t xml:space="preserve">6.3.1. </w:t>
      </w:r>
      <w:r w:rsidR="004E2C86">
        <w:rPr>
          <w:rFonts w:asciiTheme="majorBidi" w:hAnsiTheme="majorBidi" w:cstheme="majorBidi"/>
          <w:b/>
          <w:bCs/>
          <w:sz w:val="24"/>
          <w:szCs w:val="24"/>
          <w:lang w:val="en-US"/>
        </w:rPr>
        <w:t>P</w:t>
      </w:r>
      <w:r w:rsidR="006B1BE7" w:rsidRPr="001D7DC5">
        <w:rPr>
          <w:rFonts w:asciiTheme="majorBidi" w:hAnsiTheme="majorBidi" w:cstheme="majorBidi"/>
          <w:b/>
          <w:bCs/>
          <w:sz w:val="24"/>
          <w:szCs w:val="24"/>
          <w:lang w:val="en-US"/>
        </w:rPr>
        <w:t xml:space="preserve">ractice of </w:t>
      </w:r>
      <w:r w:rsidR="004E2C86">
        <w:rPr>
          <w:rFonts w:asciiTheme="majorBidi" w:hAnsiTheme="majorBidi" w:cstheme="majorBidi"/>
          <w:b/>
          <w:bCs/>
          <w:sz w:val="24"/>
          <w:szCs w:val="24"/>
          <w:lang w:val="en-US"/>
        </w:rPr>
        <w:t>V</w:t>
      </w:r>
      <w:r w:rsidR="006B1BE7" w:rsidRPr="001D7DC5">
        <w:rPr>
          <w:rFonts w:asciiTheme="majorBidi" w:hAnsiTheme="majorBidi" w:cstheme="majorBidi"/>
          <w:b/>
          <w:bCs/>
          <w:sz w:val="24"/>
          <w:szCs w:val="24"/>
          <w:lang w:val="en-US"/>
        </w:rPr>
        <w:t xml:space="preserve">oting </w:t>
      </w:r>
      <w:r w:rsidR="004E2C86">
        <w:rPr>
          <w:rFonts w:asciiTheme="majorBidi" w:hAnsiTheme="majorBidi" w:cstheme="majorBidi"/>
          <w:b/>
          <w:bCs/>
          <w:sz w:val="24"/>
          <w:szCs w:val="24"/>
          <w:lang w:val="en-US"/>
        </w:rPr>
        <w:t>R</w:t>
      </w:r>
      <w:r w:rsidR="00012CFF" w:rsidRPr="001D7DC5">
        <w:rPr>
          <w:rFonts w:asciiTheme="majorBidi" w:hAnsiTheme="majorBidi" w:cstheme="majorBidi"/>
          <w:b/>
          <w:bCs/>
          <w:sz w:val="24"/>
          <w:szCs w:val="24"/>
          <w:lang w:val="en-US"/>
        </w:rPr>
        <w:t xml:space="preserve">ight of </w:t>
      </w:r>
      <w:r w:rsidR="004E2C86">
        <w:rPr>
          <w:rFonts w:asciiTheme="majorBidi" w:hAnsiTheme="majorBidi" w:cstheme="majorBidi"/>
          <w:b/>
          <w:bCs/>
          <w:sz w:val="24"/>
          <w:szCs w:val="24"/>
          <w:lang w:val="en-US"/>
        </w:rPr>
        <w:t>F</w:t>
      </w:r>
      <w:r w:rsidR="00012CFF" w:rsidRPr="001D7DC5">
        <w:rPr>
          <w:rFonts w:asciiTheme="majorBidi" w:hAnsiTheme="majorBidi" w:cstheme="majorBidi"/>
          <w:b/>
          <w:bCs/>
          <w:sz w:val="24"/>
          <w:szCs w:val="24"/>
          <w:lang w:val="en-US"/>
        </w:rPr>
        <w:t xml:space="preserve">oreigners </w:t>
      </w:r>
      <w:r w:rsidR="006B1BE7" w:rsidRPr="001D7DC5">
        <w:rPr>
          <w:rFonts w:asciiTheme="majorBidi" w:hAnsiTheme="majorBidi" w:cstheme="majorBidi"/>
          <w:b/>
          <w:bCs/>
          <w:sz w:val="24"/>
          <w:szCs w:val="24"/>
          <w:lang w:val="en-US"/>
        </w:rPr>
        <w:t xml:space="preserve">at </w:t>
      </w:r>
      <w:r w:rsidR="004E2C86">
        <w:rPr>
          <w:rFonts w:asciiTheme="majorBidi" w:hAnsiTheme="majorBidi" w:cstheme="majorBidi"/>
          <w:b/>
          <w:bCs/>
          <w:sz w:val="24"/>
          <w:szCs w:val="24"/>
          <w:lang w:val="en-US"/>
        </w:rPr>
        <w:t>L</w:t>
      </w:r>
      <w:r w:rsidR="006B1BE7" w:rsidRPr="001D7DC5">
        <w:rPr>
          <w:rFonts w:asciiTheme="majorBidi" w:hAnsiTheme="majorBidi" w:cstheme="majorBidi"/>
          <w:b/>
          <w:bCs/>
          <w:sz w:val="24"/>
          <w:szCs w:val="24"/>
          <w:lang w:val="en-US"/>
        </w:rPr>
        <w:t xml:space="preserve">ocal </w:t>
      </w:r>
      <w:r w:rsidR="004E2C86">
        <w:rPr>
          <w:rFonts w:asciiTheme="majorBidi" w:hAnsiTheme="majorBidi" w:cstheme="majorBidi"/>
          <w:b/>
          <w:bCs/>
          <w:sz w:val="24"/>
          <w:szCs w:val="24"/>
          <w:lang w:val="en-US"/>
        </w:rPr>
        <w:t>L</w:t>
      </w:r>
      <w:r w:rsidR="006B1BE7" w:rsidRPr="001D7DC5">
        <w:rPr>
          <w:rFonts w:asciiTheme="majorBidi" w:hAnsiTheme="majorBidi" w:cstheme="majorBidi"/>
          <w:b/>
          <w:bCs/>
          <w:sz w:val="24"/>
          <w:szCs w:val="24"/>
          <w:lang w:val="en-US"/>
        </w:rPr>
        <w:t>evel</w:t>
      </w:r>
    </w:p>
    <w:p w:rsidR="00F94785" w:rsidRPr="001D7DC5" w:rsidRDefault="00A61AE5" w:rsidP="00413D0B">
      <w:pPr>
        <w:jc w:val="both"/>
        <w:rPr>
          <w:rFonts w:asciiTheme="majorBidi" w:hAnsiTheme="majorBidi" w:cstheme="majorBidi"/>
          <w:sz w:val="24"/>
          <w:szCs w:val="24"/>
          <w:lang w:val="en-US"/>
        </w:rPr>
      </w:pPr>
      <w:proofErr w:type="gramStart"/>
      <w:r w:rsidRPr="001D7DC5">
        <w:rPr>
          <w:rFonts w:asciiTheme="majorBidi" w:hAnsiTheme="majorBidi" w:cstheme="majorBidi"/>
          <w:sz w:val="24"/>
          <w:szCs w:val="24"/>
          <w:lang w:val="en-US"/>
        </w:rPr>
        <w:t xml:space="preserve">The right to vote in </w:t>
      </w:r>
      <w:r w:rsidR="00B4270E">
        <w:rPr>
          <w:rFonts w:asciiTheme="majorBidi" w:hAnsiTheme="majorBidi" w:cstheme="majorBidi"/>
          <w:sz w:val="24"/>
          <w:szCs w:val="24"/>
          <w:lang w:val="en-US"/>
        </w:rPr>
        <w:t xml:space="preserve">the </w:t>
      </w:r>
      <w:r w:rsidRPr="001D7DC5">
        <w:rPr>
          <w:rFonts w:asciiTheme="majorBidi" w:hAnsiTheme="majorBidi" w:cstheme="majorBidi"/>
          <w:sz w:val="24"/>
          <w:szCs w:val="24"/>
          <w:lang w:val="en-US"/>
        </w:rPr>
        <w:t>local</w:t>
      </w:r>
      <w:r w:rsidR="003E0B9F" w:rsidRPr="001D7DC5">
        <w:rPr>
          <w:rFonts w:asciiTheme="majorBidi" w:hAnsiTheme="majorBidi" w:cstheme="majorBidi"/>
          <w:sz w:val="24"/>
          <w:szCs w:val="24"/>
          <w:lang w:val="en-US"/>
        </w:rPr>
        <w:t xml:space="preserve"> election</w:t>
      </w:r>
      <w:r w:rsidR="00B049F0" w:rsidRPr="001D7DC5">
        <w:rPr>
          <w:rFonts w:asciiTheme="majorBidi" w:hAnsiTheme="majorBidi" w:cstheme="majorBidi"/>
          <w:sz w:val="24"/>
          <w:szCs w:val="24"/>
          <w:lang w:val="en-US"/>
        </w:rPr>
        <w:t>s</w:t>
      </w:r>
      <w:r w:rsidR="00BF0A63" w:rsidRPr="001D7DC5">
        <w:rPr>
          <w:rFonts w:asciiTheme="majorBidi" w:hAnsiTheme="majorBidi" w:cstheme="majorBidi"/>
          <w:sz w:val="24"/>
          <w:szCs w:val="24"/>
          <w:lang w:val="en-US"/>
        </w:rPr>
        <w:t xml:space="preserve">, which is considered as </w:t>
      </w:r>
      <w:r w:rsidRPr="001D7DC5">
        <w:rPr>
          <w:rFonts w:asciiTheme="majorBidi" w:hAnsiTheme="majorBidi" w:cstheme="majorBidi"/>
          <w:sz w:val="24"/>
          <w:szCs w:val="24"/>
          <w:lang w:val="en-US"/>
        </w:rPr>
        <w:t xml:space="preserve">a tool </w:t>
      </w:r>
      <w:r w:rsidR="00143187" w:rsidRPr="001D7DC5">
        <w:rPr>
          <w:rFonts w:asciiTheme="majorBidi" w:hAnsiTheme="majorBidi" w:cstheme="majorBidi"/>
          <w:sz w:val="24"/>
          <w:szCs w:val="24"/>
          <w:lang w:val="en-US"/>
        </w:rPr>
        <w:t xml:space="preserve">for </w:t>
      </w:r>
      <w:r w:rsidRPr="001D7DC5">
        <w:rPr>
          <w:rFonts w:asciiTheme="majorBidi" w:hAnsiTheme="majorBidi" w:cstheme="majorBidi"/>
          <w:sz w:val="24"/>
          <w:szCs w:val="24"/>
          <w:lang w:val="en-US"/>
        </w:rPr>
        <w:t xml:space="preserve">increasing </w:t>
      </w:r>
      <w:r w:rsidR="00A070C6" w:rsidRPr="001D7DC5">
        <w:rPr>
          <w:rFonts w:asciiTheme="majorBidi" w:hAnsiTheme="majorBidi" w:cstheme="majorBidi"/>
          <w:sz w:val="24"/>
          <w:szCs w:val="24"/>
          <w:lang w:val="en-US"/>
        </w:rPr>
        <w:t xml:space="preserve">the </w:t>
      </w:r>
      <w:r w:rsidRPr="001D7DC5">
        <w:rPr>
          <w:rFonts w:asciiTheme="majorBidi" w:hAnsiTheme="majorBidi" w:cstheme="majorBidi"/>
          <w:sz w:val="24"/>
          <w:szCs w:val="24"/>
          <w:lang w:val="en-US"/>
        </w:rPr>
        <w:t xml:space="preserve">participation of foreigners in </w:t>
      </w:r>
      <w:r w:rsidR="00A070C6" w:rsidRPr="001D7DC5">
        <w:rPr>
          <w:rFonts w:asciiTheme="majorBidi" w:hAnsiTheme="majorBidi" w:cstheme="majorBidi"/>
          <w:sz w:val="24"/>
          <w:szCs w:val="24"/>
          <w:lang w:val="en-US"/>
        </w:rPr>
        <w:t xml:space="preserve">local </w:t>
      </w:r>
      <w:r w:rsidRPr="001D7DC5">
        <w:rPr>
          <w:rFonts w:asciiTheme="majorBidi" w:hAnsiTheme="majorBidi" w:cstheme="majorBidi"/>
          <w:sz w:val="24"/>
          <w:szCs w:val="24"/>
          <w:lang w:val="en-US"/>
        </w:rPr>
        <w:t xml:space="preserve">public life and </w:t>
      </w:r>
      <w:r w:rsidR="008D637E" w:rsidRPr="001D7DC5">
        <w:rPr>
          <w:rFonts w:asciiTheme="majorBidi" w:hAnsiTheme="majorBidi" w:cstheme="majorBidi"/>
          <w:sz w:val="24"/>
          <w:szCs w:val="24"/>
          <w:lang w:val="en-US"/>
        </w:rPr>
        <w:t>for</w:t>
      </w:r>
      <w:r w:rsidRPr="001D7DC5">
        <w:rPr>
          <w:rFonts w:asciiTheme="majorBidi" w:hAnsiTheme="majorBidi" w:cstheme="majorBidi"/>
          <w:sz w:val="24"/>
          <w:szCs w:val="24"/>
          <w:lang w:val="en-US"/>
        </w:rPr>
        <w:t xml:space="preserve"> rais</w:t>
      </w:r>
      <w:r w:rsidR="008D637E" w:rsidRPr="001D7DC5">
        <w:rPr>
          <w:rFonts w:asciiTheme="majorBidi" w:hAnsiTheme="majorBidi" w:cstheme="majorBidi"/>
          <w:sz w:val="24"/>
          <w:szCs w:val="24"/>
          <w:lang w:val="en-US"/>
        </w:rPr>
        <w:t>ing</w:t>
      </w:r>
      <w:r w:rsidRPr="001D7DC5">
        <w:rPr>
          <w:rFonts w:asciiTheme="majorBidi" w:hAnsiTheme="majorBidi" w:cstheme="majorBidi"/>
          <w:sz w:val="24"/>
          <w:szCs w:val="24"/>
          <w:lang w:val="en-US"/>
        </w:rPr>
        <w:t xml:space="preserve"> the standard</w:t>
      </w:r>
      <w:r w:rsidR="008D637E" w:rsidRPr="001D7DC5">
        <w:rPr>
          <w:rFonts w:asciiTheme="majorBidi" w:hAnsiTheme="majorBidi" w:cstheme="majorBidi"/>
          <w:sz w:val="24"/>
          <w:szCs w:val="24"/>
          <w:lang w:val="en-US"/>
        </w:rPr>
        <w:t>s</w:t>
      </w:r>
      <w:r w:rsidRPr="001D7DC5">
        <w:rPr>
          <w:rFonts w:asciiTheme="majorBidi" w:hAnsiTheme="majorBidi" w:cstheme="majorBidi"/>
          <w:sz w:val="24"/>
          <w:szCs w:val="24"/>
          <w:lang w:val="en-US"/>
        </w:rPr>
        <w:t xml:space="preserve"> of local democracy</w:t>
      </w:r>
      <w:r w:rsidR="001D15D4" w:rsidRPr="001D7DC5">
        <w:rPr>
          <w:rFonts w:asciiTheme="majorBidi" w:hAnsiTheme="majorBidi" w:cstheme="majorBidi"/>
          <w:sz w:val="24"/>
          <w:szCs w:val="24"/>
          <w:lang w:val="en-US"/>
        </w:rPr>
        <w:t>,</w:t>
      </w:r>
      <w:r w:rsidR="00DC1CC5" w:rsidRPr="001D7DC5">
        <w:rPr>
          <w:rFonts w:asciiTheme="majorBidi" w:hAnsiTheme="majorBidi" w:cstheme="majorBidi"/>
          <w:sz w:val="24"/>
          <w:szCs w:val="24"/>
          <w:lang w:val="en-US"/>
        </w:rPr>
        <w:t xml:space="preserve"> has</w:t>
      </w:r>
      <w:r w:rsidR="001D15D4" w:rsidRPr="001D7DC5">
        <w:rPr>
          <w:rFonts w:asciiTheme="majorBidi" w:hAnsiTheme="majorBidi" w:cstheme="majorBidi"/>
          <w:sz w:val="24"/>
          <w:szCs w:val="24"/>
          <w:lang w:val="en-US"/>
        </w:rPr>
        <w:t xml:space="preserve"> </w:t>
      </w:r>
      <w:r w:rsidR="00DC1CC5" w:rsidRPr="001D7DC5">
        <w:rPr>
          <w:rFonts w:asciiTheme="majorBidi" w:hAnsiTheme="majorBidi" w:cstheme="majorBidi"/>
          <w:sz w:val="24"/>
          <w:szCs w:val="24"/>
          <w:lang w:val="en-US"/>
        </w:rPr>
        <w:t xml:space="preserve">a </w:t>
      </w:r>
      <w:r w:rsidR="001D15D4" w:rsidRPr="001D7DC5">
        <w:rPr>
          <w:rFonts w:asciiTheme="majorBidi" w:hAnsiTheme="majorBidi" w:cstheme="majorBidi"/>
          <w:sz w:val="24"/>
          <w:szCs w:val="24"/>
          <w:lang w:val="en-US"/>
        </w:rPr>
        <w:t>two-way effect</w:t>
      </w:r>
      <w:r w:rsidRPr="001D7DC5">
        <w:rPr>
          <w:rFonts w:asciiTheme="majorBidi" w:hAnsiTheme="majorBidi" w:cstheme="majorBidi"/>
          <w:sz w:val="24"/>
          <w:szCs w:val="24"/>
          <w:lang w:val="en-US"/>
        </w:rPr>
        <w:t>.</w:t>
      </w:r>
      <w:proofErr w:type="gramEnd"/>
      <w:r w:rsidR="008E6851"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 xml:space="preserve">On </w:t>
      </w:r>
      <w:r w:rsidR="00A30A47" w:rsidRPr="001D7DC5">
        <w:rPr>
          <w:rFonts w:asciiTheme="majorBidi" w:hAnsiTheme="majorBidi" w:cstheme="majorBidi"/>
          <w:sz w:val="24"/>
          <w:szCs w:val="24"/>
          <w:lang w:val="en-US"/>
        </w:rPr>
        <w:t>one hand</w:t>
      </w:r>
      <w:r w:rsidRPr="001D7DC5">
        <w:rPr>
          <w:rFonts w:asciiTheme="majorBidi" w:hAnsiTheme="majorBidi" w:cstheme="majorBidi"/>
          <w:sz w:val="24"/>
          <w:szCs w:val="24"/>
          <w:lang w:val="en-US"/>
        </w:rPr>
        <w:t xml:space="preserve"> </w:t>
      </w:r>
      <w:r w:rsidR="00B20CB1" w:rsidRPr="001D7DC5">
        <w:rPr>
          <w:rFonts w:asciiTheme="majorBidi" w:hAnsiTheme="majorBidi" w:cstheme="majorBidi"/>
          <w:sz w:val="24"/>
          <w:szCs w:val="24"/>
          <w:lang w:val="en-US"/>
        </w:rPr>
        <w:t xml:space="preserve">it </w:t>
      </w:r>
      <w:r w:rsidRPr="001D7DC5">
        <w:rPr>
          <w:rFonts w:asciiTheme="majorBidi" w:hAnsiTheme="majorBidi" w:cstheme="majorBidi"/>
          <w:sz w:val="24"/>
          <w:szCs w:val="24"/>
          <w:lang w:val="en-US"/>
        </w:rPr>
        <w:t xml:space="preserve">promotes the interest and participation of foreign community </w:t>
      </w:r>
      <w:r w:rsidR="00EB3441" w:rsidRPr="001D7DC5">
        <w:rPr>
          <w:rFonts w:asciiTheme="majorBidi" w:hAnsiTheme="majorBidi" w:cstheme="majorBidi"/>
          <w:sz w:val="24"/>
          <w:szCs w:val="24"/>
          <w:lang w:val="en-US"/>
        </w:rPr>
        <w:t xml:space="preserve">in </w:t>
      </w:r>
      <w:r w:rsidRPr="001D7DC5">
        <w:rPr>
          <w:rFonts w:asciiTheme="majorBidi" w:hAnsiTheme="majorBidi" w:cstheme="majorBidi"/>
          <w:sz w:val="24"/>
          <w:szCs w:val="24"/>
          <w:lang w:val="en-US"/>
        </w:rPr>
        <w:t>local public life</w:t>
      </w:r>
      <w:r w:rsidR="006A128E"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 xml:space="preserve">on the other hand, </w:t>
      </w:r>
      <w:r w:rsidR="00EC6A65" w:rsidRPr="001D7DC5">
        <w:rPr>
          <w:rFonts w:asciiTheme="majorBidi" w:hAnsiTheme="majorBidi" w:cstheme="majorBidi"/>
          <w:sz w:val="24"/>
          <w:szCs w:val="24"/>
          <w:lang w:val="en-US"/>
        </w:rPr>
        <w:t>it</w:t>
      </w:r>
      <w:r w:rsidRPr="001D7DC5">
        <w:rPr>
          <w:rFonts w:asciiTheme="majorBidi" w:hAnsiTheme="majorBidi" w:cstheme="majorBidi"/>
          <w:sz w:val="24"/>
          <w:szCs w:val="24"/>
          <w:lang w:val="en-US"/>
        </w:rPr>
        <w:t xml:space="preserve"> increases the interest of local government and local politic</w:t>
      </w:r>
      <w:r w:rsidR="00DB42F9" w:rsidRPr="001D7DC5">
        <w:rPr>
          <w:rFonts w:asciiTheme="majorBidi" w:hAnsiTheme="majorBidi" w:cstheme="majorBidi"/>
          <w:sz w:val="24"/>
          <w:szCs w:val="24"/>
          <w:lang w:val="en-US"/>
        </w:rPr>
        <w:t>ian</w:t>
      </w:r>
      <w:r w:rsidRPr="001D7DC5">
        <w:rPr>
          <w:rFonts w:asciiTheme="majorBidi" w:hAnsiTheme="majorBidi" w:cstheme="majorBidi"/>
          <w:sz w:val="24"/>
          <w:szCs w:val="24"/>
          <w:lang w:val="en-US"/>
        </w:rPr>
        <w:t xml:space="preserve">s to </w:t>
      </w:r>
      <w:r w:rsidR="00413D0B">
        <w:rPr>
          <w:rFonts w:asciiTheme="majorBidi" w:hAnsiTheme="majorBidi" w:cstheme="majorBidi"/>
          <w:sz w:val="24"/>
          <w:szCs w:val="24"/>
          <w:lang w:val="en-US"/>
        </w:rPr>
        <w:t xml:space="preserve">the </w:t>
      </w:r>
      <w:r w:rsidRPr="001D7DC5">
        <w:rPr>
          <w:rFonts w:asciiTheme="majorBidi" w:hAnsiTheme="majorBidi" w:cstheme="majorBidi"/>
          <w:sz w:val="24"/>
          <w:szCs w:val="24"/>
          <w:lang w:val="en-US"/>
        </w:rPr>
        <w:t xml:space="preserve">foreigners </w:t>
      </w:r>
      <w:r w:rsidR="00125BD0" w:rsidRPr="001D7DC5">
        <w:rPr>
          <w:rFonts w:asciiTheme="majorBidi" w:hAnsiTheme="majorBidi" w:cstheme="majorBidi"/>
          <w:sz w:val="24"/>
          <w:szCs w:val="24"/>
          <w:lang w:val="en-US"/>
        </w:rPr>
        <w:t>(</w:t>
      </w:r>
      <w:r w:rsidR="00DE1531" w:rsidRPr="001D7DC5">
        <w:rPr>
          <w:rFonts w:asciiTheme="majorBidi" w:hAnsiTheme="majorBidi" w:cstheme="majorBidi"/>
          <w:sz w:val="24"/>
          <w:szCs w:val="24"/>
          <w:lang w:val="en-US"/>
        </w:rPr>
        <w:t>“</w:t>
      </w:r>
      <w:r w:rsidR="00A31897" w:rsidRPr="001D7DC5">
        <w:rPr>
          <w:rFonts w:asciiTheme="majorBidi" w:hAnsiTheme="majorBidi" w:cstheme="majorBidi"/>
          <w:sz w:val="24"/>
          <w:szCs w:val="24"/>
          <w:lang w:val="en-US"/>
        </w:rPr>
        <w:t xml:space="preserve">for the sake of </w:t>
      </w:r>
      <w:r w:rsidR="00413D0B">
        <w:rPr>
          <w:rFonts w:asciiTheme="majorBidi" w:hAnsiTheme="majorBidi" w:cstheme="majorBidi"/>
          <w:sz w:val="24"/>
          <w:szCs w:val="24"/>
          <w:lang w:val="en-US"/>
        </w:rPr>
        <w:t xml:space="preserve">the </w:t>
      </w:r>
      <w:r w:rsidR="00DE1531" w:rsidRPr="001D7DC5">
        <w:rPr>
          <w:rFonts w:asciiTheme="majorBidi" w:hAnsiTheme="majorBidi" w:cstheme="majorBidi"/>
          <w:sz w:val="24"/>
          <w:szCs w:val="24"/>
          <w:lang w:val="en-US"/>
        </w:rPr>
        <w:t>ballot”</w:t>
      </w:r>
      <w:r w:rsidR="00125BD0" w:rsidRPr="001D7DC5">
        <w:rPr>
          <w:rFonts w:asciiTheme="majorBidi" w:hAnsiTheme="majorBidi" w:cstheme="majorBidi"/>
          <w:sz w:val="24"/>
          <w:szCs w:val="24"/>
          <w:lang w:val="en-US"/>
        </w:rPr>
        <w:t>)</w:t>
      </w:r>
      <w:r w:rsidRPr="001D7DC5">
        <w:rPr>
          <w:rFonts w:asciiTheme="majorBidi" w:hAnsiTheme="majorBidi" w:cstheme="majorBidi"/>
          <w:sz w:val="24"/>
          <w:szCs w:val="24"/>
          <w:lang w:val="en-US"/>
        </w:rPr>
        <w:t xml:space="preserve">, </w:t>
      </w:r>
      <w:r w:rsidR="00E92990" w:rsidRPr="001D7DC5">
        <w:rPr>
          <w:rFonts w:asciiTheme="majorBidi" w:hAnsiTheme="majorBidi" w:cstheme="majorBidi"/>
          <w:sz w:val="24"/>
          <w:szCs w:val="24"/>
          <w:lang w:val="en-US"/>
        </w:rPr>
        <w:t xml:space="preserve">and </w:t>
      </w:r>
      <w:r w:rsidRPr="001D7DC5">
        <w:rPr>
          <w:rFonts w:asciiTheme="majorBidi" w:hAnsiTheme="majorBidi" w:cstheme="majorBidi"/>
          <w:sz w:val="24"/>
          <w:szCs w:val="24"/>
          <w:lang w:val="en-US"/>
        </w:rPr>
        <w:t>thus</w:t>
      </w:r>
      <w:r w:rsidR="00E92990" w:rsidRPr="001D7DC5">
        <w:rPr>
          <w:rFonts w:asciiTheme="majorBidi" w:hAnsiTheme="majorBidi" w:cstheme="majorBidi"/>
          <w:sz w:val="24"/>
          <w:szCs w:val="24"/>
          <w:lang w:val="en-US"/>
        </w:rPr>
        <w:t xml:space="preserve"> has impact on the </w:t>
      </w:r>
      <w:r w:rsidR="009E48F3" w:rsidRPr="001D7DC5">
        <w:rPr>
          <w:rFonts w:asciiTheme="majorBidi" w:hAnsiTheme="majorBidi" w:cstheme="majorBidi"/>
          <w:sz w:val="24"/>
          <w:szCs w:val="24"/>
          <w:lang w:val="en-US"/>
        </w:rPr>
        <w:t xml:space="preserve">organization </w:t>
      </w:r>
      <w:r w:rsidR="00A30A47" w:rsidRPr="001D7DC5">
        <w:rPr>
          <w:rFonts w:asciiTheme="majorBidi" w:hAnsiTheme="majorBidi" w:cstheme="majorBidi"/>
          <w:sz w:val="24"/>
          <w:szCs w:val="24"/>
          <w:lang w:val="en-US"/>
        </w:rPr>
        <w:t>of local</w:t>
      </w:r>
      <w:r w:rsidRPr="001D7DC5">
        <w:rPr>
          <w:rFonts w:asciiTheme="majorBidi" w:hAnsiTheme="majorBidi" w:cstheme="majorBidi"/>
          <w:sz w:val="24"/>
          <w:szCs w:val="24"/>
          <w:lang w:val="en-US"/>
        </w:rPr>
        <w:t xml:space="preserve"> services.</w:t>
      </w:r>
    </w:p>
    <w:p w:rsidR="003D5914" w:rsidRPr="001D7DC5" w:rsidRDefault="00E974B3" w:rsidP="001066A1">
      <w:pPr>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The </w:t>
      </w:r>
      <w:r w:rsidR="00807C21" w:rsidRPr="001D7DC5">
        <w:rPr>
          <w:rFonts w:asciiTheme="majorBidi" w:hAnsiTheme="majorBidi" w:cstheme="majorBidi"/>
          <w:sz w:val="24"/>
          <w:szCs w:val="24"/>
          <w:lang w:val="en-US"/>
        </w:rPr>
        <w:t xml:space="preserve">local voting </w:t>
      </w:r>
      <w:r w:rsidRPr="001D7DC5">
        <w:rPr>
          <w:rFonts w:asciiTheme="majorBidi" w:hAnsiTheme="majorBidi" w:cstheme="majorBidi"/>
          <w:sz w:val="24"/>
          <w:szCs w:val="24"/>
          <w:lang w:val="en-US"/>
        </w:rPr>
        <w:t xml:space="preserve">right </w:t>
      </w:r>
      <w:r w:rsidR="00CD4E38" w:rsidRPr="001D7DC5">
        <w:rPr>
          <w:rFonts w:asciiTheme="majorBidi" w:hAnsiTheme="majorBidi" w:cstheme="majorBidi"/>
          <w:sz w:val="24"/>
          <w:szCs w:val="24"/>
          <w:lang w:val="en-US"/>
        </w:rPr>
        <w:t xml:space="preserve">is practiced </w:t>
      </w:r>
      <w:r w:rsidR="009D458B" w:rsidRPr="001D7DC5">
        <w:rPr>
          <w:rFonts w:asciiTheme="majorBidi" w:hAnsiTheme="majorBidi" w:cstheme="majorBidi"/>
          <w:sz w:val="24"/>
          <w:szCs w:val="24"/>
          <w:lang w:val="en-US"/>
        </w:rPr>
        <w:t xml:space="preserve">at local elections </w:t>
      </w:r>
      <w:r w:rsidR="00CD4E38" w:rsidRPr="001D7DC5">
        <w:rPr>
          <w:rFonts w:asciiTheme="majorBidi" w:hAnsiTheme="majorBidi" w:cstheme="majorBidi"/>
          <w:sz w:val="24"/>
          <w:szCs w:val="24"/>
          <w:lang w:val="en-US"/>
        </w:rPr>
        <w:t xml:space="preserve">after certain duration of residence. </w:t>
      </w:r>
      <w:r w:rsidRPr="001D7DC5">
        <w:rPr>
          <w:rFonts w:asciiTheme="majorBidi" w:hAnsiTheme="majorBidi" w:cstheme="majorBidi"/>
          <w:sz w:val="24"/>
          <w:szCs w:val="24"/>
          <w:lang w:val="en-US"/>
        </w:rPr>
        <w:t xml:space="preserve">In some instances, the right covers </w:t>
      </w:r>
      <w:r w:rsidR="00063274" w:rsidRPr="001D7DC5">
        <w:rPr>
          <w:rFonts w:asciiTheme="majorBidi" w:hAnsiTheme="majorBidi" w:cstheme="majorBidi"/>
          <w:sz w:val="24"/>
          <w:szCs w:val="24"/>
          <w:lang w:val="en-US"/>
        </w:rPr>
        <w:t xml:space="preserve">also </w:t>
      </w:r>
      <w:r w:rsidR="00A30A47" w:rsidRPr="001D7DC5">
        <w:rPr>
          <w:rFonts w:asciiTheme="majorBidi" w:hAnsiTheme="majorBidi" w:cstheme="majorBidi"/>
          <w:sz w:val="24"/>
          <w:szCs w:val="24"/>
          <w:lang w:val="en-US"/>
        </w:rPr>
        <w:t>the</w:t>
      </w:r>
      <w:r w:rsidR="00063274" w:rsidRPr="001D7DC5">
        <w:rPr>
          <w:rFonts w:asciiTheme="majorBidi" w:hAnsiTheme="majorBidi" w:cstheme="majorBidi"/>
          <w:sz w:val="24"/>
          <w:szCs w:val="24"/>
          <w:lang w:val="en-US"/>
        </w:rPr>
        <w:t xml:space="preserve"> right to be elected </w:t>
      </w:r>
      <w:r w:rsidRPr="001D7DC5">
        <w:rPr>
          <w:rFonts w:asciiTheme="majorBidi" w:hAnsiTheme="majorBidi" w:cstheme="majorBidi"/>
          <w:sz w:val="24"/>
          <w:szCs w:val="24"/>
          <w:lang w:val="en-US"/>
        </w:rPr>
        <w:t xml:space="preserve">for </w:t>
      </w:r>
      <w:r w:rsidR="00786A4B" w:rsidRPr="001D7DC5">
        <w:rPr>
          <w:rFonts w:asciiTheme="majorBidi" w:hAnsiTheme="majorBidi" w:cstheme="majorBidi"/>
          <w:sz w:val="24"/>
          <w:szCs w:val="24"/>
          <w:lang w:val="en-US"/>
        </w:rPr>
        <w:t xml:space="preserve">the </w:t>
      </w:r>
      <w:r w:rsidRPr="001D7DC5">
        <w:rPr>
          <w:rFonts w:asciiTheme="majorBidi" w:hAnsiTheme="majorBidi" w:cstheme="majorBidi"/>
          <w:sz w:val="24"/>
          <w:szCs w:val="24"/>
          <w:lang w:val="en-US"/>
        </w:rPr>
        <w:t xml:space="preserve">local council.  It is possible to divide this application into two </w:t>
      </w:r>
      <w:r w:rsidR="00AC4DF0" w:rsidRPr="001D7DC5">
        <w:rPr>
          <w:rFonts w:asciiTheme="majorBidi" w:hAnsiTheme="majorBidi" w:cstheme="majorBidi"/>
          <w:sz w:val="24"/>
          <w:szCs w:val="24"/>
          <w:lang w:val="en-US"/>
        </w:rPr>
        <w:t xml:space="preserve">main </w:t>
      </w:r>
      <w:r w:rsidRPr="001D7DC5">
        <w:rPr>
          <w:rFonts w:asciiTheme="majorBidi" w:hAnsiTheme="majorBidi" w:cstheme="majorBidi"/>
          <w:sz w:val="24"/>
          <w:szCs w:val="24"/>
          <w:lang w:val="en-US"/>
        </w:rPr>
        <w:t xml:space="preserve">parts: </w:t>
      </w:r>
      <w:r w:rsidR="00E776AA" w:rsidRPr="001D7DC5">
        <w:rPr>
          <w:rFonts w:asciiTheme="majorBidi" w:hAnsiTheme="majorBidi" w:cstheme="majorBidi"/>
          <w:sz w:val="24"/>
          <w:szCs w:val="24"/>
          <w:lang w:val="en-US"/>
        </w:rPr>
        <w:t xml:space="preserve">practices in the framework of </w:t>
      </w:r>
      <w:r w:rsidRPr="001D7DC5">
        <w:rPr>
          <w:rFonts w:asciiTheme="majorBidi" w:hAnsiTheme="majorBidi" w:cstheme="majorBidi"/>
          <w:sz w:val="24"/>
          <w:szCs w:val="24"/>
          <w:lang w:val="en-US"/>
        </w:rPr>
        <w:t>supranational or international political entit</w:t>
      </w:r>
      <w:r w:rsidR="00E776AA" w:rsidRPr="001D7DC5">
        <w:rPr>
          <w:rFonts w:asciiTheme="majorBidi" w:hAnsiTheme="majorBidi" w:cstheme="majorBidi"/>
          <w:sz w:val="24"/>
          <w:szCs w:val="24"/>
          <w:lang w:val="en-US"/>
        </w:rPr>
        <w:t>ies</w:t>
      </w:r>
      <w:r w:rsidRPr="001D7DC5">
        <w:rPr>
          <w:rFonts w:asciiTheme="majorBidi" w:hAnsiTheme="majorBidi" w:cstheme="majorBidi"/>
          <w:sz w:val="24"/>
          <w:szCs w:val="24"/>
          <w:lang w:val="en-US"/>
        </w:rPr>
        <w:t xml:space="preserve"> (European Union, the Commonwealth, etc.)</w:t>
      </w:r>
      <w:r w:rsidR="00392578" w:rsidRPr="001D7DC5">
        <w:rPr>
          <w:rFonts w:asciiTheme="majorBidi" w:hAnsiTheme="majorBidi" w:cstheme="majorBidi"/>
          <w:sz w:val="24"/>
          <w:szCs w:val="24"/>
          <w:lang w:val="en-US"/>
        </w:rPr>
        <w:t>,</w:t>
      </w:r>
      <w:r w:rsidRPr="001D7DC5">
        <w:rPr>
          <w:rFonts w:asciiTheme="majorBidi" w:hAnsiTheme="majorBidi" w:cstheme="majorBidi"/>
          <w:sz w:val="24"/>
          <w:szCs w:val="24"/>
          <w:lang w:val="en-US"/>
        </w:rPr>
        <w:t xml:space="preserve"> and </w:t>
      </w:r>
      <w:r w:rsidR="00392578" w:rsidRPr="001D7DC5">
        <w:rPr>
          <w:rFonts w:asciiTheme="majorBidi" w:hAnsiTheme="majorBidi" w:cstheme="majorBidi"/>
          <w:sz w:val="24"/>
          <w:szCs w:val="24"/>
          <w:lang w:val="en-US"/>
        </w:rPr>
        <w:t xml:space="preserve">the </w:t>
      </w:r>
      <w:r w:rsidRPr="001D7DC5">
        <w:rPr>
          <w:rFonts w:asciiTheme="majorBidi" w:hAnsiTheme="majorBidi" w:cstheme="majorBidi"/>
          <w:sz w:val="24"/>
          <w:szCs w:val="24"/>
          <w:lang w:val="en-US"/>
        </w:rPr>
        <w:t xml:space="preserve">national </w:t>
      </w:r>
      <w:r w:rsidR="00B73425" w:rsidRPr="001D7DC5">
        <w:rPr>
          <w:rFonts w:asciiTheme="majorBidi" w:hAnsiTheme="majorBidi" w:cstheme="majorBidi"/>
          <w:sz w:val="24"/>
          <w:szCs w:val="24"/>
          <w:lang w:val="en-US"/>
        </w:rPr>
        <w:t xml:space="preserve">level </w:t>
      </w:r>
      <w:r w:rsidRPr="001D7DC5">
        <w:rPr>
          <w:rFonts w:asciiTheme="majorBidi" w:hAnsiTheme="majorBidi" w:cstheme="majorBidi"/>
          <w:sz w:val="24"/>
          <w:szCs w:val="24"/>
          <w:lang w:val="en-US"/>
        </w:rPr>
        <w:t>ap</w:t>
      </w:r>
      <w:r w:rsidR="006D3297" w:rsidRPr="001D7DC5">
        <w:rPr>
          <w:rFonts w:asciiTheme="majorBidi" w:hAnsiTheme="majorBidi" w:cstheme="majorBidi"/>
          <w:sz w:val="24"/>
          <w:szCs w:val="24"/>
          <w:lang w:val="en-US"/>
        </w:rPr>
        <w:t>plications.</w:t>
      </w:r>
      <w:r w:rsidR="00E47CC1" w:rsidRPr="001D7DC5">
        <w:rPr>
          <w:rFonts w:asciiTheme="majorBidi" w:hAnsiTheme="majorBidi" w:cstheme="majorBidi"/>
          <w:sz w:val="24"/>
          <w:szCs w:val="24"/>
          <w:lang w:val="en-US"/>
        </w:rPr>
        <w:t xml:space="preserve"> </w:t>
      </w:r>
      <w:r w:rsidR="00413D0B">
        <w:rPr>
          <w:rFonts w:asciiTheme="majorBidi" w:hAnsiTheme="majorBidi" w:cstheme="majorBidi"/>
          <w:sz w:val="24"/>
          <w:szCs w:val="24"/>
          <w:lang w:val="en-US"/>
        </w:rPr>
        <w:t xml:space="preserve">Besides </w:t>
      </w:r>
      <w:r w:rsidR="00504A4B" w:rsidRPr="001D7DC5">
        <w:rPr>
          <w:rFonts w:asciiTheme="majorBidi" w:hAnsiTheme="majorBidi" w:cstheme="majorBidi"/>
          <w:sz w:val="24"/>
          <w:szCs w:val="24"/>
          <w:lang w:val="en-US"/>
        </w:rPr>
        <w:t xml:space="preserve">the exception of the right of </w:t>
      </w:r>
      <w:r w:rsidR="00407BCE" w:rsidRPr="001D7DC5">
        <w:rPr>
          <w:rFonts w:asciiTheme="majorBidi" w:hAnsiTheme="majorBidi" w:cstheme="majorBidi"/>
          <w:sz w:val="24"/>
          <w:szCs w:val="24"/>
          <w:lang w:val="en-US"/>
        </w:rPr>
        <w:t>t</w:t>
      </w:r>
      <w:r w:rsidR="00504A4B" w:rsidRPr="001D7DC5">
        <w:rPr>
          <w:rFonts w:asciiTheme="majorBidi" w:hAnsiTheme="majorBidi" w:cstheme="majorBidi"/>
          <w:sz w:val="24"/>
          <w:szCs w:val="24"/>
          <w:lang w:val="en-US"/>
        </w:rPr>
        <w:t>h</w:t>
      </w:r>
      <w:r w:rsidR="00407BCE" w:rsidRPr="001D7DC5">
        <w:rPr>
          <w:rFonts w:asciiTheme="majorBidi" w:hAnsiTheme="majorBidi" w:cstheme="majorBidi"/>
          <w:sz w:val="24"/>
          <w:szCs w:val="24"/>
          <w:lang w:val="en-US"/>
        </w:rPr>
        <w:t>e</w:t>
      </w:r>
      <w:r w:rsidR="00504A4B" w:rsidRPr="001D7DC5">
        <w:rPr>
          <w:rFonts w:asciiTheme="majorBidi" w:hAnsiTheme="majorBidi" w:cstheme="majorBidi"/>
          <w:sz w:val="24"/>
          <w:szCs w:val="24"/>
          <w:lang w:val="en-US"/>
        </w:rPr>
        <w:t xml:space="preserve"> citizen of the European Union </w:t>
      </w:r>
      <w:r w:rsidR="00407BCE" w:rsidRPr="001D7DC5">
        <w:rPr>
          <w:rFonts w:asciiTheme="majorBidi" w:hAnsiTheme="majorBidi" w:cstheme="majorBidi"/>
          <w:sz w:val="24"/>
          <w:szCs w:val="24"/>
          <w:lang w:val="en-US"/>
        </w:rPr>
        <w:t xml:space="preserve">to </w:t>
      </w:r>
      <w:r w:rsidR="0082733E" w:rsidRPr="001D7DC5">
        <w:rPr>
          <w:rFonts w:asciiTheme="majorBidi" w:hAnsiTheme="majorBidi" w:cstheme="majorBidi"/>
          <w:sz w:val="24"/>
          <w:szCs w:val="24"/>
          <w:lang w:val="en-US"/>
        </w:rPr>
        <w:t>participate in local elections in another EU country, s</w:t>
      </w:r>
      <w:r w:rsidR="006D3297" w:rsidRPr="001D7DC5">
        <w:rPr>
          <w:rFonts w:asciiTheme="majorBidi" w:hAnsiTheme="majorBidi" w:cstheme="majorBidi"/>
          <w:sz w:val="24"/>
          <w:szCs w:val="24"/>
          <w:lang w:val="en-US"/>
        </w:rPr>
        <w:t xml:space="preserve">ome countries </w:t>
      </w:r>
      <w:r w:rsidR="00051F30" w:rsidRPr="001D7DC5">
        <w:rPr>
          <w:rFonts w:asciiTheme="majorBidi" w:hAnsiTheme="majorBidi" w:cstheme="majorBidi"/>
          <w:sz w:val="24"/>
          <w:szCs w:val="24"/>
          <w:lang w:val="en-US"/>
        </w:rPr>
        <w:t>ha</w:t>
      </w:r>
      <w:r w:rsidR="00051F30">
        <w:rPr>
          <w:rFonts w:asciiTheme="majorBidi" w:hAnsiTheme="majorBidi" w:cstheme="majorBidi"/>
          <w:sz w:val="24"/>
          <w:szCs w:val="24"/>
          <w:lang w:val="en-US"/>
        </w:rPr>
        <w:t>ve</w:t>
      </w:r>
      <w:r w:rsidR="00051F30" w:rsidRPr="001D7DC5">
        <w:rPr>
          <w:rFonts w:asciiTheme="majorBidi" w:hAnsiTheme="majorBidi" w:cstheme="majorBidi"/>
          <w:sz w:val="24"/>
          <w:szCs w:val="24"/>
          <w:lang w:val="en-US"/>
        </w:rPr>
        <w:t xml:space="preserve"> been already listed above</w:t>
      </w:r>
      <w:r w:rsidR="00051F30" w:rsidRPr="001D7DC5">
        <w:rPr>
          <w:rFonts w:asciiTheme="majorBidi" w:hAnsiTheme="majorBidi" w:cstheme="majorBidi"/>
          <w:sz w:val="24"/>
          <w:szCs w:val="24"/>
          <w:lang w:val="en-US"/>
        </w:rPr>
        <w:t xml:space="preserve"> </w:t>
      </w:r>
      <w:r w:rsidR="00051F30">
        <w:rPr>
          <w:rFonts w:asciiTheme="majorBidi" w:hAnsiTheme="majorBidi" w:cstheme="majorBidi"/>
          <w:sz w:val="24"/>
          <w:szCs w:val="24"/>
          <w:lang w:val="en-US"/>
        </w:rPr>
        <w:t xml:space="preserve">which </w:t>
      </w:r>
      <w:r w:rsidR="00067C41" w:rsidRPr="001D7DC5">
        <w:rPr>
          <w:rFonts w:asciiTheme="majorBidi" w:hAnsiTheme="majorBidi" w:cstheme="majorBidi"/>
          <w:sz w:val="24"/>
          <w:szCs w:val="24"/>
          <w:lang w:val="en-US"/>
        </w:rPr>
        <w:t xml:space="preserve">granted </w:t>
      </w:r>
      <w:r w:rsidR="006D3297" w:rsidRPr="001D7DC5">
        <w:rPr>
          <w:rFonts w:asciiTheme="majorBidi" w:hAnsiTheme="majorBidi" w:cstheme="majorBidi"/>
          <w:sz w:val="24"/>
          <w:szCs w:val="24"/>
          <w:lang w:val="en-US"/>
        </w:rPr>
        <w:t xml:space="preserve">to foreigners </w:t>
      </w:r>
      <w:r w:rsidR="001066A1">
        <w:rPr>
          <w:rFonts w:asciiTheme="majorBidi" w:hAnsiTheme="majorBidi" w:cstheme="majorBidi"/>
          <w:sz w:val="24"/>
          <w:szCs w:val="24"/>
          <w:lang w:val="en-US"/>
        </w:rPr>
        <w:t xml:space="preserve">that </w:t>
      </w:r>
      <w:r w:rsidR="006D3297" w:rsidRPr="001D7DC5">
        <w:rPr>
          <w:rFonts w:asciiTheme="majorBidi" w:hAnsiTheme="majorBidi" w:cstheme="majorBidi"/>
          <w:sz w:val="24"/>
          <w:szCs w:val="24"/>
          <w:lang w:val="en-US"/>
        </w:rPr>
        <w:t xml:space="preserve">regularly </w:t>
      </w:r>
      <w:r w:rsidR="00E81FA4" w:rsidRPr="001D7DC5">
        <w:rPr>
          <w:rFonts w:asciiTheme="majorBidi" w:hAnsiTheme="majorBidi" w:cstheme="majorBidi"/>
          <w:sz w:val="24"/>
          <w:szCs w:val="24"/>
          <w:lang w:val="en-US"/>
        </w:rPr>
        <w:t>resid</w:t>
      </w:r>
      <w:r w:rsidR="001066A1">
        <w:rPr>
          <w:rFonts w:asciiTheme="majorBidi" w:hAnsiTheme="majorBidi" w:cstheme="majorBidi"/>
          <w:sz w:val="24"/>
          <w:szCs w:val="24"/>
          <w:lang w:val="en-US"/>
        </w:rPr>
        <w:t>e</w:t>
      </w:r>
      <w:r w:rsidR="00E81FA4" w:rsidRPr="001D7DC5">
        <w:rPr>
          <w:rFonts w:asciiTheme="majorBidi" w:hAnsiTheme="majorBidi" w:cstheme="majorBidi"/>
          <w:sz w:val="24"/>
          <w:szCs w:val="24"/>
          <w:lang w:val="en-US"/>
        </w:rPr>
        <w:t xml:space="preserve"> on their territory </w:t>
      </w:r>
      <w:r w:rsidR="00067C41" w:rsidRPr="001D7DC5">
        <w:rPr>
          <w:rFonts w:asciiTheme="majorBidi" w:hAnsiTheme="majorBidi" w:cstheme="majorBidi"/>
          <w:sz w:val="24"/>
          <w:szCs w:val="24"/>
          <w:lang w:val="en-US"/>
        </w:rPr>
        <w:t xml:space="preserve">the right to vote </w:t>
      </w:r>
      <w:r w:rsidR="006D3297" w:rsidRPr="001D7DC5">
        <w:rPr>
          <w:rFonts w:asciiTheme="majorBidi" w:hAnsiTheme="majorBidi" w:cstheme="majorBidi"/>
          <w:sz w:val="24"/>
          <w:szCs w:val="24"/>
          <w:lang w:val="en-US"/>
        </w:rPr>
        <w:t>in local elections</w:t>
      </w:r>
      <w:r w:rsidR="001B0AE1" w:rsidRPr="001D7DC5">
        <w:rPr>
          <w:rFonts w:asciiTheme="majorBidi" w:hAnsiTheme="majorBidi" w:cstheme="majorBidi"/>
          <w:sz w:val="24"/>
          <w:szCs w:val="24"/>
          <w:lang w:val="en-US"/>
        </w:rPr>
        <w:t>.</w:t>
      </w:r>
    </w:p>
    <w:p w:rsidR="00DB547D" w:rsidRPr="001D7DC5" w:rsidRDefault="00B41D5B" w:rsidP="00536E01">
      <w:pPr>
        <w:jc w:val="both"/>
        <w:rPr>
          <w:rFonts w:asciiTheme="majorBidi" w:hAnsiTheme="majorBidi" w:cstheme="majorBidi"/>
          <w:color w:val="000000" w:themeColor="text1"/>
          <w:sz w:val="24"/>
          <w:szCs w:val="24"/>
          <w:highlight w:val="yellow"/>
          <w:lang w:val="en-US"/>
        </w:rPr>
      </w:pPr>
      <w:r w:rsidRPr="001D7DC5">
        <w:rPr>
          <w:rFonts w:asciiTheme="majorBidi" w:hAnsiTheme="majorBidi" w:cstheme="majorBidi"/>
          <w:sz w:val="24"/>
          <w:szCs w:val="24"/>
          <w:lang w:val="en-US"/>
        </w:rPr>
        <w:lastRenderedPageBreak/>
        <w:t xml:space="preserve">The </w:t>
      </w:r>
      <w:r w:rsidR="008142F5" w:rsidRPr="001D7DC5">
        <w:rPr>
          <w:rFonts w:asciiTheme="majorBidi" w:hAnsiTheme="majorBidi" w:cstheme="majorBidi"/>
          <w:sz w:val="24"/>
          <w:szCs w:val="24"/>
          <w:lang w:val="en-US"/>
        </w:rPr>
        <w:t xml:space="preserve">fact that the </w:t>
      </w:r>
      <w:proofErr w:type="gramStart"/>
      <w:r w:rsidR="008142F5" w:rsidRPr="001D7DC5">
        <w:rPr>
          <w:rFonts w:asciiTheme="majorBidi" w:hAnsiTheme="majorBidi" w:cstheme="majorBidi"/>
          <w:sz w:val="24"/>
          <w:szCs w:val="24"/>
          <w:lang w:val="en-US"/>
        </w:rPr>
        <w:t>concept of voti</w:t>
      </w:r>
      <w:r w:rsidRPr="001D7DC5">
        <w:rPr>
          <w:rFonts w:asciiTheme="majorBidi" w:hAnsiTheme="majorBidi" w:cstheme="majorBidi"/>
          <w:sz w:val="24"/>
          <w:szCs w:val="24"/>
          <w:lang w:val="en-US"/>
        </w:rPr>
        <w:t>ng right</w:t>
      </w:r>
      <w:proofErr w:type="gramEnd"/>
      <w:r w:rsidRPr="001D7DC5">
        <w:rPr>
          <w:rFonts w:asciiTheme="majorBidi" w:hAnsiTheme="majorBidi" w:cstheme="majorBidi"/>
          <w:sz w:val="24"/>
          <w:szCs w:val="24"/>
          <w:lang w:val="en-US"/>
        </w:rPr>
        <w:t xml:space="preserve"> of </w:t>
      </w:r>
      <w:r w:rsidR="00687464" w:rsidRPr="001D7DC5">
        <w:rPr>
          <w:rFonts w:asciiTheme="majorBidi" w:hAnsiTheme="majorBidi" w:cstheme="majorBidi"/>
          <w:sz w:val="24"/>
          <w:szCs w:val="24"/>
          <w:lang w:val="en-US"/>
        </w:rPr>
        <w:t xml:space="preserve">long-resident </w:t>
      </w:r>
      <w:r w:rsidRPr="001D7DC5">
        <w:rPr>
          <w:rFonts w:asciiTheme="majorBidi" w:hAnsiTheme="majorBidi" w:cstheme="majorBidi"/>
          <w:sz w:val="24"/>
          <w:szCs w:val="24"/>
          <w:lang w:val="en-US"/>
        </w:rPr>
        <w:t xml:space="preserve">foreigners gains </w:t>
      </w:r>
      <w:r w:rsidR="00ED3E27">
        <w:rPr>
          <w:rFonts w:asciiTheme="majorBidi" w:hAnsiTheme="majorBidi" w:cstheme="majorBidi"/>
          <w:sz w:val="24"/>
          <w:szCs w:val="24"/>
          <w:lang w:val="en-US"/>
        </w:rPr>
        <w:t xml:space="preserve">a </w:t>
      </w:r>
      <w:r w:rsidRPr="001D7DC5">
        <w:rPr>
          <w:rFonts w:asciiTheme="majorBidi" w:hAnsiTheme="majorBidi" w:cstheme="majorBidi"/>
          <w:sz w:val="24"/>
          <w:szCs w:val="24"/>
          <w:lang w:val="en-US"/>
        </w:rPr>
        <w:t>broad acceptation</w:t>
      </w:r>
      <w:r w:rsidR="001009ED" w:rsidRPr="001D7DC5">
        <w:rPr>
          <w:rFonts w:asciiTheme="majorBidi" w:hAnsiTheme="majorBidi" w:cstheme="majorBidi"/>
          <w:sz w:val="24"/>
          <w:szCs w:val="24"/>
          <w:lang w:val="en-US"/>
        </w:rPr>
        <w:t xml:space="preserve"> is reflected in </w:t>
      </w:r>
      <w:r w:rsidR="0055048E" w:rsidRPr="001D7DC5">
        <w:rPr>
          <w:rFonts w:asciiTheme="majorBidi" w:hAnsiTheme="majorBidi" w:cstheme="majorBidi"/>
          <w:sz w:val="24"/>
          <w:szCs w:val="24"/>
          <w:lang w:val="en-US"/>
        </w:rPr>
        <w:t xml:space="preserve">the </w:t>
      </w:r>
      <w:r w:rsidR="00BA2FB2" w:rsidRPr="001D7DC5">
        <w:rPr>
          <w:rFonts w:asciiTheme="majorBidi" w:hAnsiTheme="majorBidi" w:cstheme="majorBidi"/>
          <w:sz w:val="24"/>
          <w:szCs w:val="24"/>
          <w:lang w:val="en-US"/>
        </w:rPr>
        <w:t xml:space="preserve">Additional Protocol </w:t>
      </w:r>
      <w:r w:rsidR="001A0098" w:rsidRPr="001D7DC5">
        <w:rPr>
          <w:rFonts w:asciiTheme="majorBidi" w:hAnsiTheme="majorBidi" w:cstheme="majorBidi"/>
          <w:sz w:val="24"/>
          <w:szCs w:val="24"/>
          <w:lang w:val="en-US"/>
        </w:rPr>
        <w:t xml:space="preserve">to </w:t>
      </w:r>
      <w:r w:rsidR="00BA2FB2" w:rsidRPr="001D7DC5">
        <w:rPr>
          <w:rFonts w:asciiTheme="majorBidi" w:hAnsiTheme="majorBidi" w:cstheme="majorBidi"/>
          <w:sz w:val="24"/>
          <w:szCs w:val="24"/>
          <w:lang w:val="en-US"/>
        </w:rPr>
        <w:t>the European Charter of Local Self-Government</w:t>
      </w:r>
      <w:r w:rsidR="00791CDC" w:rsidRPr="001D7DC5">
        <w:rPr>
          <w:rFonts w:asciiTheme="majorBidi" w:hAnsiTheme="majorBidi" w:cstheme="majorBidi"/>
          <w:sz w:val="24"/>
          <w:szCs w:val="24"/>
          <w:lang w:val="en-US"/>
        </w:rPr>
        <w:t xml:space="preserve"> adopted in 2009</w:t>
      </w:r>
      <w:r w:rsidR="00F60427">
        <w:rPr>
          <w:rFonts w:asciiTheme="majorBidi" w:hAnsiTheme="majorBidi" w:cstheme="majorBidi"/>
          <w:sz w:val="24"/>
          <w:szCs w:val="24"/>
          <w:lang w:val="en-US"/>
        </w:rPr>
        <w:t>.</w:t>
      </w:r>
      <w:r w:rsidR="008D5863" w:rsidRPr="001D7DC5">
        <w:rPr>
          <w:rStyle w:val="DipnotBavurusu"/>
          <w:rFonts w:asciiTheme="majorBidi" w:hAnsiTheme="majorBidi" w:cstheme="majorBidi"/>
          <w:color w:val="000000" w:themeColor="text1"/>
          <w:sz w:val="24"/>
          <w:szCs w:val="24"/>
          <w:lang w:val="en-US"/>
        </w:rPr>
        <w:footnoteReference w:id="24"/>
      </w:r>
      <w:r w:rsidR="00540C50" w:rsidRPr="001D7DC5">
        <w:rPr>
          <w:rFonts w:asciiTheme="majorBidi" w:hAnsiTheme="majorBidi" w:cstheme="majorBidi"/>
          <w:color w:val="000000" w:themeColor="text1"/>
          <w:sz w:val="24"/>
          <w:szCs w:val="24"/>
          <w:lang w:val="en-US"/>
        </w:rPr>
        <w:t xml:space="preserve"> </w:t>
      </w:r>
      <w:r w:rsidR="00FF5BE2" w:rsidRPr="001D7DC5">
        <w:rPr>
          <w:rFonts w:asciiTheme="majorBidi" w:hAnsiTheme="majorBidi" w:cstheme="majorBidi"/>
          <w:color w:val="000000" w:themeColor="text1"/>
          <w:sz w:val="24"/>
          <w:szCs w:val="24"/>
          <w:lang w:val="en-US"/>
        </w:rPr>
        <w:t>Th</w:t>
      </w:r>
      <w:r w:rsidR="006908C3" w:rsidRPr="001D7DC5">
        <w:rPr>
          <w:rFonts w:asciiTheme="majorBidi" w:hAnsiTheme="majorBidi" w:cstheme="majorBidi"/>
          <w:color w:val="000000" w:themeColor="text1"/>
          <w:sz w:val="24"/>
          <w:szCs w:val="24"/>
          <w:lang w:val="en-US"/>
        </w:rPr>
        <w:t>e</w:t>
      </w:r>
      <w:r w:rsidR="00FF5BE2" w:rsidRPr="001D7DC5">
        <w:rPr>
          <w:rFonts w:asciiTheme="majorBidi" w:hAnsiTheme="majorBidi" w:cstheme="majorBidi"/>
          <w:color w:val="000000" w:themeColor="text1"/>
          <w:sz w:val="24"/>
          <w:szCs w:val="24"/>
          <w:lang w:val="en-US"/>
        </w:rPr>
        <w:t xml:space="preserve"> </w:t>
      </w:r>
      <w:r w:rsidR="00091391" w:rsidRPr="001D7DC5">
        <w:rPr>
          <w:rFonts w:asciiTheme="majorBidi" w:hAnsiTheme="majorBidi" w:cstheme="majorBidi"/>
          <w:color w:val="000000" w:themeColor="text1"/>
          <w:sz w:val="24"/>
          <w:szCs w:val="24"/>
          <w:lang w:val="en-US"/>
        </w:rPr>
        <w:t>“</w:t>
      </w:r>
      <w:r w:rsidR="00932479" w:rsidRPr="001D7DC5">
        <w:rPr>
          <w:rFonts w:asciiTheme="majorBidi" w:hAnsiTheme="majorBidi" w:cstheme="majorBidi"/>
          <w:color w:val="000000" w:themeColor="text1"/>
          <w:sz w:val="24"/>
          <w:szCs w:val="24"/>
          <w:lang w:val="en-US"/>
        </w:rPr>
        <w:t>Additional Protocol to the European Charter of Local Self-Government on the right to participate in the affairs of a local authority</w:t>
      </w:r>
      <w:r w:rsidR="00091391" w:rsidRPr="001D7DC5">
        <w:rPr>
          <w:rFonts w:asciiTheme="majorBidi" w:hAnsiTheme="majorBidi" w:cstheme="majorBidi"/>
          <w:color w:val="000000" w:themeColor="text1"/>
          <w:sz w:val="24"/>
          <w:szCs w:val="24"/>
          <w:lang w:val="en-US"/>
        </w:rPr>
        <w:t xml:space="preserve">” </w:t>
      </w:r>
      <w:r w:rsidR="00BA2FB2" w:rsidRPr="001D7DC5">
        <w:rPr>
          <w:rFonts w:asciiTheme="majorBidi" w:hAnsiTheme="majorBidi" w:cstheme="majorBidi"/>
          <w:sz w:val="24"/>
          <w:szCs w:val="24"/>
          <w:lang w:val="en-US"/>
        </w:rPr>
        <w:t xml:space="preserve">paves the way </w:t>
      </w:r>
      <w:r w:rsidR="001D23AB" w:rsidRPr="001D7DC5">
        <w:rPr>
          <w:rFonts w:asciiTheme="majorBidi" w:hAnsiTheme="majorBidi" w:cstheme="majorBidi"/>
          <w:sz w:val="24"/>
          <w:szCs w:val="24"/>
          <w:lang w:val="en-US"/>
        </w:rPr>
        <w:t xml:space="preserve">for </w:t>
      </w:r>
      <w:r w:rsidR="00BA2FB2" w:rsidRPr="001D7DC5">
        <w:rPr>
          <w:rFonts w:asciiTheme="majorBidi" w:hAnsiTheme="majorBidi" w:cstheme="majorBidi"/>
          <w:sz w:val="24"/>
          <w:szCs w:val="24"/>
          <w:lang w:val="en-US"/>
        </w:rPr>
        <w:t>foreigners</w:t>
      </w:r>
      <w:r w:rsidR="001D23AB" w:rsidRPr="001D7DC5">
        <w:rPr>
          <w:rFonts w:asciiTheme="majorBidi" w:hAnsiTheme="majorBidi" w:cstheme="majorBidi"/>
          <w:sz w:val="24"/>
          <w:szCs w:val="24"/>
          <w:lang w:val="en-US"/>
        </w:rPr>
        <w:t>’</w:t>
      </w:r>
      <w:r w:rsidR="00BA2FB2" w:rsidRPr="001D7DC5">
        <w:rPr>
          <w:rFonts w:asciiTheme="majorBidi" w:hAnsiTheme="majorBidi" w:cstheme="majorBidi"/>
          <w:sz w:val="24"/>
          <w:szCs w:val="24"/>
          <w:lang w:val="en-US"/>
        </w:rPr>
        <w:t xml:space="preserve"> </w:t>
      </w:r>
      <w:r w:rsidR="00536E01" w:rsidRPr="001D7DC5">
        <w:rPr>
          <w:rFonts w:asciiTheme="majorBidi" w:hAnsiTheme="majorBidi" w:cstheme="majorBidi"/>
          <w:sz w:val="24"/>
          <w:szCs w:val="24"/>
          <w:lang w:val="en-US"/>
        </w:rPr>
        <w:t>right to</w:t>
      </w:r>
      <w:r w:rsidR="00BA2FB2" w:rsidRPr="001D7DC5">
        <w:rPr>
          <w:rFonts w:asciiTheme="majorBidi" w:hAnsiTheme="majorBidi" w:cstheme="majorBidi"/>
          <w:sz w:val="24"/>
          <w:szCs w:val="24"/>
          <w:lang w:val="en-US"/>
        </w:rPr>
        <w:t xml:space="preserve"> vote in local elections</w:t>
      </w:r>
      <w:r w:rsidR="000A2243" w:rsidRPr="001D7DC5">
        <w:rPr>
          <w:rFonts w:asciiTheme="majorBidi" w:hAnsiTheme="majorBidi" w:cstheme="majorBidi"/>
          <w:sz w:val="24"/>
          <w:szCs w:val="24"/>
          <w:lang w:val="en-US"/>
        </w:rPr>
        <w:t xml:space="preserve"> as follows</w:t>
      </w:r>
      <w:r w:rsidR="00BA2FB2" w:rsidRPr="001D7DC5">
        <w:rPr>
          <w:rFonts w:asciiTheme="majorBidi" w:hAnsiTheme="majorBidi" w:cstheme="majorBidi"/>
          <w:sz w:val="24"/>
          <w:szCs w:val="24"/>
          <w:lang w:val="en-US"/>
        </w:rPr>
        <w:t>:</w:t>
      </w:r>
      <w:r w:rsidR="00DB547D" w:rsidRPr="001D7DC5">
        <w:rPr>
          <w:rFonts w:asciiTheme="majorBidi" w:hAnsiTheme="majorBidi" w:cstheme="majorBidi"/>
          <w:color w:val="000000" w:themeColor="text1"/>
          <w:sz w:val="24"/>
          <w:szCs w:val="24"/>
          <w:lang w:val="en-US"/>
        </w:rPr>
        <w:t> </w:t>
      </w:r>
    </w:p>
    <w:p w:rsidR="00DB547D" w:rsidRPr="001D7DC5" w:rsidRDefault="00C7606A" w:rsidP="00FA2F27">
      <w:pPr>
        <w:spacing w:after="120"/>
        <w:ind w:left="708"/>
        <w:jc w:val="both"/>
        <w:rPr>
          <w:rFonts w:asciiTheme="majorBidi" w:hAnsiTheme="majorBidi" w:cstheme="majorBidi"/>
          <w:color w:val="000000" w:themeColor="text1"/>
          <w:sz w:val="24"/>
          <w:szCs w:val="24"/>
          <w:lang w:val="en-US"/>
        </w:rPr>
      </w:pPr>
      <w:r w:rsidRPr="001D7DC5">
        <w:rPr>
          <w:rFonts w:asciiTheme="majorBidi" w:hAnsiTheme="majorBidi" w:cstheme="majorBidi"/>
          <w:color w:val="000000" w:themeColor="text1"/>
          <w:sz w:val="24"/>
          <w:szCs w:val="24"/>
          <w:lang w:val="en-US"/>
        </w:rPr>
        <w:t>Article 4.2</w:t>
      </w:r>
      <w:r w:rsidR="00810514" w:rsidRPr="001D7DC5">
        <w:rPr>
          <w:rFonts w:asciiTheme="majorBidi" w:hAnsiTheme="majorBidi" w:cstheme="majorBidi"/>
          <w:color w:val="000000" w:themeColor="text1"/>
          <w:sz w:val="24"/>
          <w:szCs w:val="24"/>
          <w:lang w:val="en-US"/>
        </w:rPr>
        <w:t>.</w:t>
      </w:r>
      <w:r w:rsidR="006B7163" w:rsidRPr="001D7DC5">
        <w:rPr>
          <w:rFonts w:asciiTheme="majorBidi" w:hAnsiTheme="majorBidi" w:cstheme="majorBidi"/>
          <w:color w:val="000000" w:themeColor="text1"/>
          <w:sz w:val="24"/>
          <w:szCs w:val="24"/>
          <w:lang w:val="en-US"/>
        </w:rPr>
        <w:t>:</w:t>
      </w:r>
      <w:r w:rsidRPr="001D7DC5">
        <w:rPr>
          <w:rFonts w:asciiTheme="majorBidi" w:hAnsiTheme="majorBidi" w:cstheme="majorBidi"/>
          <w:color w:val="000000" w:themeColor="text1"/>
          <w:sz w:val="24"/>
          <w:szCs w:val="24"/>
          <w:lang w:val="en-US"/>
        </w:rPr>
        <w:t xml:space="preserve"> The law shall also </w:t>
      </w:r>
      <w:proofErr w:type="spellStart"/>
      <w:r w:rsidRPr="001D7DC5">
        <w:rPr>
          <w:rFonts w:asciiTheme="majorBidi" w:hAnsiTheme="majorBidi" w:cstheme="majorBidi"/>
          <w:color w:val="000000" w:themeColor="text1"/>
          <w:sz w:val="24"/>
          <w:szCs w:val="24"/>
          <w:lang w:val="en-US"/>
        </w:rPr>
        <w:t>recognise</w:t>
      </w:r>
      <w:proofErr w:type="spellEnd"/>
      <w:r w:rsidRPr="001D7DC5">
        <w:rPr>
          <w:rFonts w:asciiTheme="majorBidi" w:hAnsiTheme="majorBidi" w:cstheme="majorBidi"/>
          <w:color w:val="000000" w:themeColor="text1"/>
          <w:sz w:val="24"/>
          <w:szCs w:val="24"/>
          <w:lang w:val="en-US"/>
        </w:rPr>
        <w:t xml:space="preserve"> </w:t>
      </w:r>
      <w:r w:rsidRPr="001D7DC5">
        <w:rPr>
          <w:rFonts w:asciiTheme="majorBidi" w:hAnsiTheme="majorBidi" w:cstheme="majorBidi"/>
          <w:color w:val="000000" w:themeColor="text1"/>
          <w:sz w:val="24"/>
          <w:szCs w:val="24"/>
          <w:u w:val="single"/>
          <w:lang w:val="en-US"/>
        </w:rPr>
        <w:t>the right of other persons to so participate</w:t>
      </w:r>
      <w:r w:rsidRPr="001D7DC5">
        <w:rPr>
          <w:rFonts w:asciiTheme="majorBidi" w:hAnsiTheme="majorBidi" w:cstheme="majorBidi"/>
          <w:color w:val="000000" w:themeColor="text1"/>
          <w:sz w:val="24"/>
          <w:szCs w:val="24"/>
          <w:lang w:val="en-US"/>
        </w:rPr>
        <w:t xml:space="preserve"> </w:t>
      </w:r>
      <w:r w:rsidR="00EC4C2D" w:rsidRPr="001D7DC5">
        <w:rPr>
          <w:rFonts w:asciiTheme="majorBidi" w:hAnsiTheme="majorBidi" w:cstheme="majorBidi"/>
          <w:color w:val="000000" w:themeColor="text1"/>
          <w:sz w:val="24"/>
          <w:szCs w:val="24"/>
          <w:lang w:val="en-US"/>
        </w:rPr>
        <w:t xml:space="preserve">[in local elections] </w:t>
      </w:r>
      <w:r w:rsidRPr="001D7DC5">
        <w:rPr>
          <w:rFonts w:asciiTheme="majorBidi" w:hAnsiTheme="majorBidi" w:cstheme="majorBidi"/>
          <w:color w:val="000000" w:themeColor="text1"/>
          <w:sz w:val="24"/>
          <w:szCs w:val="24"/>
          <w:lang w:val="en-US"/>
        </w:rPr>
        <w:t>where the party, in accordance with its own constitutional order, so decides or where this accords with the party’s international legal obligations</w:t>
      </w:r>
      <w:r w:rsidR="00FA2F27" w:rsidRPr="001D7DC5">
        <w:rPr>
          <w:rFonts w:asciiTheme="majorBidi" w:hAnsiTheme="majorBidi" w:cstheme="majorBidi"/>
          <w:color w:val="000000" w:themeColor="text1"/>
          <w:sz w:val="24"/>
          <w:szCs w:val="24"/>
          <w:lang w:val="en-US"/>
        </w:rPr>
        <w:t xml:space="preserve">. </w:t>
      </w:r>
    </w:p>
    <w:p w:rsidR="008C730D" w:rsidRPr="001D7DC5" w:rsidRDefault="008C730D" w:rsidP="008C730D">
      <w:pPr>
        <w:spacing w:after="120"/>
        <w:jc w:val="both"/>
        <w:rPr>
          <w:rFonts w:asciiTheme="majorBidi" w:hAnsiTheme="majorBidi" w:cstheme="majorBidi"/>
          <w:b/>
          <w:bCs/>
          <w:sz w:val="24"/>
          <w:szCs w:val="24"/>
          <w:lang w:val="en-US"/>
        </w:rPr>
      </w:pPr>
    </w:p>
    <w:p w:rsidR="006D3297" w:rsidRPr="001D7DC5" w:rsidRDefault="006D3297" w:rsidP="00ED3E27">
      <w:pPr>
        <w:spacing w:after="120"/>
        <w:jc w:val="both"/>
        <w:rPr>
          <w:rFonts w:ascii="Times New Roman" w:hAnsi="Times New Roman"/>
          <w:sz w:val="24"/>
          <w:szCs w:val="24"/>
          <w:lang w:val="en-US"/>
        </w:rPr>
      </w:pPr>
      <w:r w:rsidRPr="001D7DC5">
        <w:rPr>
          <w:rFonts w:asciiTheme="majorBidi" w:hAnsiTheme="majorBidi" w:cstheme="majorBidi"/>
          <w:b/>
          <w:bCs/>
          <w:sz w:val="24"/>
          <w:szCs w:val="24"/>
          <w:lang w:val="en-US"/>
        </w:rPr>
        <w:t xml:space="preserve">6.3.2. Foreigners’ </w:t>
      </w:r>
      <w:r w:rsidR="00ED3E27">
        <w:rPr>
          <w:rFonts w:asciiTheme="majorBidi" w:hAnsiTheme="majorBidi" w:cstheme="majorBidi"/>
          <w:b/>
          <w:bCs/>
          <w:sz w:val="24"/>
          <w:szCs w:val="24"/>
          <w:lang w:val="en-US"/>
        </w:rPr>
        <w:t>R</w:t>
      </w:r>
      <w:r w:rsidRPr="001D7DC5">
        <w:rPr>
          <w:rFonts w:asciiTheme="majorBidi" w:hAnsiTheme="majorBidi" w:cstheme="majorBidi"/>
          <w:b/>
          <w:bCs/>
          <w:sz w:val="24"/>
          <w:szCs w:val="24"/>
          <w:lang w:val="en-US"/>
        </w:rPr>
        <w:t xml:space="preserve">ight to </w:t>
      </w:r>
      <w:r w:rsidR="00ED3E27">
        <w:rPr>
          <w:rFonts w:asciiTheme="majorBidi" w:hAnsiTheme="majorBidi" w:cstheme="majorBidi"/>
          <w:b/>
          <w:bCs/>
          <w:sz w:val="24"/>
          <w:szCs w:val="24"/>
          <w:lang w:val="en-US"/>
        </w:rPr>
        <w:t>V</w:t>
      </w:r>
      <w:r w:rsidRPr="001D7DC5">
        <w:rPr>
          <w:rFonts w:asciiTheme="majorBidi" w:hAnsiTheme="majorBidi" w:cstheme="majorBidi"/>
          <w:b/>
          <w:bCs/>
          <w:sz w:val="24"/>
          <w:szCs w:val="24"/>
          <w:lang w:val="en-US"/>
        </w:rPr>
        <w:t xml:space="preserve">ote in </w:t>
      </w:r>
      <w:r w:rsidR="00ED3E27">
        <w:rPr>
          <w:rFonts w:asciiTheme="majorBidi" w:hAnsiTheme="majorBidi" w:cstheme="majorBidi"/>
          <w:b/>
          <w:bCs/>
          <w:sz w:val="24"/>
          <w:szCs w:val="24"/>
          <w:lang w:val="en-US"/>
        </w:rPr>
        <w:t>L</w:t>
      </w:r>
      <w:r w:rsidRPr="001D7DC5">
        <w:rPr>
          <w:rFonts w:asciiTheme="majorBidi" w:hAnsiTheme="majorBidi" w:cstheme="majorBidi"/>
          <w:b/>
          <w:bCs/>
          <w:sz w:val="24"/>
          <w:szCs w:val="24"/>
          <w:lang w:val="en-US"/>
        </w:rPr>
        <w:t xml:space="preserve">ocal </w:t>
      </w:r>
      <w:r w:rsidR="00ED3E27">
        <w:rPr>
          <w:rFonts w:asciiTheme="majorBidi" w:hAnsiTheme="majorBidi" w:cstheme="majorBidi"/>
          <w:b/>
          <w:bCs/>
          <w:sz w:val="24"/>
          <w:szCs w:val="24"/>
          <w:lang w:val="en-US"/>
        </w:rPr>
        <w:t>E</w:t>
      </w:r>
      <w:r w:rsidRPr="001D7DC5">
        <w:rPr>
          <w:rFonts w:asciiTheme="majorBidi" w:hAnsiTheme="majorBidi" w:cstheme="majorBidi"/>
          <w:b/>
          <w:bCs/>
          <w:sz w:val="24"/>
          <w:szCs w:val="24"/>
          <w:lang w:val="en-US"/>
        </w:rPr>
        <w:t xml:space="preserve">lections in Turkey </w:t>
      </w:r>
    </w:p>
    <w:p w:rsidR="006D3297" w:rsidRPr="001D7DC5" w:rsidRDefault="002C196D" w:rsidP="002C196D">
      <w:pPr>
        <w:spacing w:after="120"/>
        <w:jc w:val="both"/>
        <w:rPr>
          <w:rFonts w:ascii="Times New Roman" w:hAnsi="Times New Roman"/>
          <w:sz w:val="24"/>
          <w:szCs w:val="24"/>
          <w:lang w:val="en-US"/>
        </w:rPr>
      </w:pPr>
      <w:r>
        <w:rPr>
          <w:rFonts w:ascii="Times New Roman" w:hAnsi="Times New Roman"/>
          <w:sz w:val="24"/>
          <w:szCs w:val="24"/>
          <w:lang w:val="en-US"/>
        </w:rPr>
        <w:t>T</w:t>
      </w:r>
      <w:r w:rsidR="00CB3236" w:rsidRPr="001D7DC5">
        <w:rPr>
          <w:rFonts w:ascii="Times New Roman" w:hAnsi="Times New Roman"/>
          <w:sz w:val="24"/>
          <w:szCs w:val="24"/>
          <w:lang w:val="en-US"/>
        </w:rPr>
        <w:t xml:space="preserve">he ideas </w:t>
      </w:r>
      <w:r w:rsidR="006D3297" w:rsidRPr="001D7DC5">
        <w:rPr>
          <w:rFonts w:ascii="Times New Roman" w:hAnsi="Times New Roman"/>
          <w:sz w:val="24"/>
          <w:szCs w:val="24"/>
          <w:lang w:val="en-US"/>
        </w:rPr>
        <w:t xml:space="preserve">included in the “White Paper on </w:t>
      </w:r>
      <w:r w:rsidR="00CB3236" w:rsidRPr="001D7DC5">
        <w:rPr>
          <w:rFonts w:ascii="Times New Roman" w:hAnsi="Times New Roman"/>
          <w:sz w:val="24"/>
          <w:szCs w:val="24"/>
          <w:lang w:val="en-US"/>
        </w:rPr>
        <w:t>Intercultural Dialogue</w:t>
      </w:r>
      <w:r w:rsidR="006D3297" w:rsidRPr="001D7DC5">
        <w:rPr>
          <w:rFonts w:ascii="Times New Roman" w:hAnsi="Times New Roman"/>
          <w:sz w:val="24"/>
          <w:szCs w:val="24"/>
          <w:lang w:val="en-US"/>
        </w:rPr>
        <w:t xml:space="preserve">” launched by the Council of Europe and </w:t>
      </w:r>
      <w:r w:rsidR="00D574C2" w:rsidRPr="001D7DC5">
        <w:rPr>
          <w:rFonts w:ascii="Times New Roman" w:hAnsi="Times New Roman"/>
          <w:sz w:val="24"/>
          <w:szCs w:val="24"/>
          <w:lang w:val="en-US"/>
        </w:rPr>
        <w:t xml:space="preserve">implicitly accepted by </w:t>
      </w:r>
      <w:r w:rsidR="006D3297" w:rsidRPr="001D7DC5">
        <w:rPr>
          <w:rFonts w:ascii="Times New Roman" w:hAnsi="Times New Roman"/>
          <w:sz w:val="24"/>
          <w:szCs w:val="24"/>
          <w:lang w:val="en-US"/>
        </w:rPr>
        <w:t>Turkey</w:t>
      </w:r>
      <w:r w:rsidRPr="002C196D">
        <w:rPr>
          <w:rFonts w:ascii="Times New Roman" w:hAnsi="Times New Roman"/>
          <w:sz w:val="24"/>
          <w:szCs w:val="24"/>
          <w:lang w:val="en-US"/>
        </w:rPr>
        <w:t xml:space="preserve"> </w:t>
      </w:r>
      <w:r>
        <w:rPr>
          <w:rFonts w:ascii="Times New Roman" w:hAnsi="Times New Roman"/>
          <w:sz w:val="24"/>
          <w:szCs w:val="24"/>
          <w:lang w:val="en-US"/>
        </w:rPr>
        <w:t xml:space="preserve">have </w:t>
      </w:r>
      <w:r w:rsidRPr="001D7DC5">
        <w:rPr>
          <w:rFonts w:ascii="Times New Roman" w:hAnsi="Times New Roman"/>
          <w:sz w:val="24"/>
          <w:szCs w:val="24"/>
          <w:lang w:val="en-US"/>
        </w:rPr>
        <w:t>been already pointed at</w:t>
      </w:r>
      <w:r>
        <w:rPr>
          <w:rFonts w:ascii="Times New Roman" w:hAnsi="Times New Roman"/>
          <w:sz w:val="24"/>
          <w:szCs w:val="24"/>
          <w:lang w:val="en-US"/>
        </w:rPr>
        <w:t xml:space="preserve"> above</w:t>
      </w:r>
      <w:r w:rsidR="006D3297" w:rsidRPr="001D7DC5">
        <w:rPr>
          <w:rFonts w:ascii="Times New Roman" w:hAnsi="Times New Roman"/>
          <w:sz w:val="24"/>
          <w:szCs w:val="24"/>
          <w:lang w:val="en-US"/>
        </w:rPr>
        <w:t xml:space="preserve">. </w:t>
      </w:r>
      <w:r w:rsidR="001A5A0D" w:rsidRPr="001D7DC5">
        <w:rPr>
          <w:rFonts w:ascii="Times New Roman" w:hAnsi="Times New Roman"/>
          <w:sz w:val="24"/>
          <w:szCs w:val="24"/>
          <w:lang w:val="en-US"/>
        </w:rPr>
        <w:t xml:space="preserve">The </w:t>
      </w:r>
      <w:r w:rsidR="006D46A4" w:rsidRPr="001D7DC5">
        <w:rPr>
          <w:rFonts w:ascii="Times New Roman" w:hAnsi="Times New Roman"/>
          <w:sz w:val="24"/>
          <w:szCs w:val="24"/>
          <w:lang w:val="en-US"/>
        </w:rPr>
        <w:t xml:space="preserve">Council of Europe’s </w:t>
      </w:r>
      <w:r w:rsidR="006D3297" w:rsidRPr="001D7DC5">
        <w:rPr>
          <w:rFonts w:ascii="Times New Roman" w:hAnsi="Times New Roman"/>
          <w:sz w:val="24"/>
          <w:szCs w:val="24"/>
          <w:lang w:val="en-US"/>
        </w:rPr>
        <w:t>“Recommendation 29 (1997) on the state of local and regional democracy in Turkey”</w:t>
      </w:r>
      <w:r w:rsidR="00042FE5" w:rsidRPr="001D7DC5">
        <w:rPr>
          <w:rFonts w:ascii="Times New Roman" w:hAnsi="Times New Roman"/>
          <w:sz w:val="24"/>
          <w:szCs w:val="24"/>
          <w:lang w:val="en-US"/>
        </w:rPr>
        <w:t xml:space="preserve">, which advises Turkey </w:t>
      </w:r>
      <w:r w:rsidR="003900E6" w:rsidRPr="001D7DC5">
        <w:rPr>
          <w:rFonts w:ascii="Times New Roman" w:hAnsi="Times New Roman"/>
          <w:sz w:val="24"/>
          <w:szCs w:val="24"/>
          <w:lang w:val="en-US"/>
        </w:rPr>
        <w:t xml:space="preserve">to </w:t>
      </w:r>
      <w:r w:rsidR="00992D4F" w:rsidRPr="001D7DC5">
        <w:rPr>
          <w:rFonts w:ascii="Times New Roman" w:hAnsi="Times New Roman"/>
          <w:sz w:val="24"/>
          <w:szCs w:val="24"/>
          <w:lang w:val="en-US"/>
        </w:rPr>
        <w:t xml:space="preserve">make necessary legal arrangements in order to </w:t>
      </w:r>
      <w:r w:rsidR="003900E6" w:rsidRPr="001D7DC5">
        <w:rPr>
          <w:rFonts w:ascii="Times New Roman" w:hAnsi="Times New Roman"/>
          <w:sz w:val="24"/>
          <w:szCs w:val="24"/>
          <w:lang w:val="en-US"/>
        </w:rPr>
        <w:t xml:space="preserve">grant </w:t>
      </w:r>
      <w:r w:rsidR="00992D4F" w:rsidRPr="001D7DC5">
        <w:rPr>
          <w:rFonts w:ascii="Times New Roman" w:hAnsi="Times New Roman"/>
          <w:sz w:val="24"/>
          <w:szCs w:val="24"/>
          <w:lang w:val="en-US"/>
        </w:rPr>
        <w:t xml:space="preserve">the </w:t>
      </w:r>
      <w:r w:rsidR="00266248" w:rsidRPr="001D7DC5">
        <w:rPr>
          <w:rFonts w:ascii="Times New Roman" w:hAnsi="Times New Roman"/>
          <w:sz w:val="24"/>
          <w:szCs w:val="24"/>
          <w:lang w:val="en-US"/>
        </w:rPr>
        <w:t>regular</w:t>
      </w:r>
      <w:r w:rsidR="001A054C" w:rsidRPr="001D7DC5">
        <w:rPr>
          <w:rFonts w:ascii="Times New Roman" w:hAnsi="Times New Roman"/>
          <w:sz w:val="24"/>
          <w:szCs w:val="24"/>
          <w:lang w:val="en-US"/>
        </w:rPr>
        <w:t>ly res</w:t>
      </w:r>
      <w:r w:rsidR="00B12E5B" w:rsidRPr="001D7DC5">
        <w:rPr>
          <w:rFonts w:ascii="Times New Roman" w:hAnsi="Times New Roman"/>
          <w:sz w:val="24"/>
          <w:szCs w:val="24"/>
          <w:lang w:val="en-US"/>
        </w:rPr>
        <w:t>iding</w:t>
      </w:r>
      <w:r w:rsidR="00266248" w:rsidRPr="001D7DC5">
        <w:rPr>
          <w:rFonts w:ascii="Times New Roman" w:hAnsi="Times New Roman"/>
          <w:sz w:val="24"/>
          <w:szCs w:val="24"/>
          <w:lang w:val="en-US"/>
        </w:rPr>
        <w:t xml:space="preserve"> </w:t>
      </w:r>
      <w:r w:rsidR="00992D4F" w:rsidRPr="001D7DC5">
        <w:rPr>
          <w:rFonts w:ascii="Times New Roman" w:hAnsi="Times New Roman"/>
          <w:sz w:val="24"/>
          <w:szCs w:val="24"/>
          <w:lang w:val="en-US"/>
        </w:rPr>
        <w:t>foreigner</w:t>
      </w:r>
      <w:r w:rsidR="00266248" w:rsidRPr="001D7DC5">
        <w:rPr>
          <w:rFonts w:ascii="Times New Roman" w:hAnsi="Times New Roman"/>
          <w:sz w:val="24"/>
          <w:szCs w:val="24"/>
          <w:lang w:val="en-US"/>
        </w:rPr>
        <w:t>s</w:t>
      </w:r>
      <w:r w:rsidR="00992D4F" w:rsidRPr="001D7DC5">
        <w:rPr>
          <w:rFonts w:ascii="Times New Roman" w:hAnsi="Times New Roman"/>
          <w:sz w:val="24"/>
          <w:szCs w:val="24"/>
          <w:lang w:val="en-US"/>
        </w:rPr>
        <w:t xml:space="preserve"> </w:t>
      </w:r>
      <w:r w:rsidR="003900E6" w:rsidRPr="001D7DC5">
        <w:rPr>
          <w:rFonts w:ascii="Times New Roman" w:hAnsi="Times New Roman"/>
          <w:sz w:val="24"/>
          <w:szCs w:val="24"/>
          <w:lang w:val="en-US"/>
        </w:rPr>
        <w:t xml:space="preserve">the </w:t>
      </w:r>
      <w:r w:rsidR="00FF507A" w:rsidRPr="001D7DC5">
        <w:rPr>
          <w:rFonts w:ascii="Times New Roman" w:hAnsi="Times New Roman"/>
          <w:sz w:val="24"/>
          <w:szCs w:val="24"/>
          <w:lang w:val="en-US"/>
        </w:rPr>
        <w:t xml:space="preserve">right to vote at local elections, </w:t>
      </w:r>
      <w:r w:rsidR="00210538" w:rsidRPr="001D7DC5">
        <w:rPr>
          <w:rFonts w:ascii="Times New Roman" w:hAnsi="Times New Roman"/>
          <w:sz w:val="24"/>
          <w:szCs w:val="24"/>
          <w:lang w:val="en-US"/>
        </w:rPr>
        <w:t>states that</w:t>
      </w:r>
      <w:r w:rsidR="00797262" w:rsidRPr="001D7DC5">
        <w:rPr>
          <w:rFonts w:ascii="Times New Roman" w:hAnsi="Times New Roman"/>
          <w:sz w:val="24"/>
          <w:szCs w:val="24"/>
          <w:lang w:val="en-US"/>
        </w:rPr>
        <w:t xml:space="preserve"> such development woul</w:t>
      </w:r>
      <w:r w:rsidR="002C6714" w:rsidRPr="001D7DC5">
        <w:rPr>
          <w:rFonts w:ascii="Times New Roman" w:hAnsi="Times New Roman"/>
          <w:sz w:val="24"/>
          <w:szCs w:val="24"/>
          <w:lang w:val="en-US"/>
        </w:rPr>
        <w:t>d</w:t>
      </w:r>
      <w:r w:rsidR="00797262" w:rsidRPr="001D7DC5">
        <w:rPr>
          <w:rFonts w:ascii="Times New Roman" w:hAnsi="Times New Roman"/>
          <w:sz w:val="24"/>
          <w:szCs w:val="24"/>
          <w:lang w:val="en-US"/>
        </w:rPr>
        <w:t xml:space="preserve"> contribute to the promotion, as a matter of reciprocity, of more democratic rights for Turkish migrants in other European countries</w:t>
      </w:r>
      <w:r w:rsidR="004C0DDB" w:rsidRPr="001D7DC5">
        <w:rPr>
          <w:rFonts w:ascii="Times New Roman" w:hAnsi="Times New Roman"/>
          <w:sz w:val="24"/>
          <w:szCs w:val="24"/>
          <w:lang w:val="en-US"/>
        </w:rPr>
        <w:t>.</w:t>
      </w:r>
      <w:r w:rsidR="00E84E68" w:rsidRPr="001D7DC5">
        <w:rPr>
          <w:rFonts w:ascii="Times New Roman" w:hAnsi="Times New Roman"/>
          <w:sz w:val="24"/>
          <w:szCs w:val="24"/>
          <w:lang w:val="en-US"/>
        </w:rPr>
        <w:t xml:space="preserve"> </w:t>
      </w:r>
      <w:r w:rsidR="006D3297" w:rsidRPr="001D7DC5">
        <w:rPr>
          <w:rFonts w:ascii="Times New Roman" w:hAnsi="Times New Roman"/>
          <w:sz w:val="24"/>
          <w:szCs w:val="24"/>
          <w:lang w:val="en-US"/>
        </w:rPr>
        <w:t xml:space="preserve">Given the fact that Turkish </w:t>
      </w:r>
      <w:r w:rsidR="00A45F6C" w:rsidRPr="001D7DC5">
        <w:rPr>
          <w:rFonts w:ascii="Times New Roman" w:hAnsi="Times New Roman"/>
          <w:sz w:val="24"/>
          <w:szCs w:val="24"/>
          <w:lang w:val="en-US"/>
        </w:rPr>
        <w:t xml:space="preserve">citizen </w:t>
      </w:r>
      <w:r w:rsidR="006D3297" w:rsidRPr="001D7DC5">
        <w:rPr>
          <w:rFonts w:ascii="Times New Roman" w:hAnsi="Times New Roman"/>
          <w:sz w:val="24"/>
          <w:szCs w:val="24"/>
          <w:lang w:val="en-US"/>
        </w:rPr>
        <w:t xml:space="preserve">in </w:t>
      </w:r>
      <w:r w:rsidR="004A164A" w:rsidRPr="001D7DC5">
        <w:rPr>
          <w:rFonts w:ascii="Times New Roman" w:hAnsi="Times New Roman"/>
          <w:sz w:val="24"/>
          <w:szCs w:val="24"/>
          <w:lang w:val="en-US"/>
        </w:rPr>
        <w:t>a number of</w:t>
      </w:r>
      <w:r w:rsidR="006D3297" w:rsidRPr="001D7DC5">
        <w:rPr>
          <w:rFonts w:ascii="Times New Roman" w:hAnsi="Times New Roman"/>
          <w:sz w:val="24"/>
          <w:szCs w:val="24"/>
          <w:lang w:val="en-US"/>
        </w:rPr>
        <w:t xml:space="preserve"> European countries have </w:t>
      </w:r>
      <w:r w:rsidR="003D3727" w:rsidRPr="001D7DC5">
        <w:rPr>
          <w:rFonts w:ascii="Times New Roman" w:hAnsi="Times New Roman"/>
          <w:sz w:val="24"/>
          <w:szCs w:val="24"/>
          <w:lang w:val="en-US"/>
        </w:rPr>
        <w:t>already been granted th</w:t>
      </w:r>
      <w:r w:rsidR="00197AD6" w:rsidRPr="001D7DC5">
        <w:rPr>
          <w:rFonts w:ascii="Times New Roman" w:hAnsi="Times New Roman"/>
          <w:sz w:val="24"/>
          <w:szCs w:val="24"/>
          <w:lang w:val="en-US"/>
        </w:rPr>
        <w:t>e</w:t>
      </w:r>
      <w:r w:rsidR="003D3727" w:rsidRPr="001D7DC5">
        <w:rPr>
          <w:rFonts w:ascii="Times New Roman" w:hAnsi="Times New Roman"/>
          <w:sz w:val="24"/>
          <w:szCs w:val="24"/>
          <w:lang w:val="en-US"/>
        </w:rPr>
        <w:t xml:space="preserve"> </w:t>
      </w:r>
      <w:r w:rsidR="006D3297" w:rsidRPr="001D7DC5">
        <w:rPr>
          <w:rFonts w:ascii="Times New Roman" w:hAnsi="Times New Roman"/>
          <w:sz w:val="24"/>
          <w:szCs w:val="24"/>
          <w:lang w:val="en-US"/>
        </w:rPr>
        <w:t xml:space="preserve">right to vote in </w:t>
      </w:r>
      <w:r w:rsidR="000260F2" w:rsidRPr="001D7DC5">
        <w:rPr>
          <w:rFonts w:ascii="Times New Roman" w:hAnsi="Times New Roman"/>
          <w:sz w:val="24"/>
          <w:szCs w:val="24"/>
          <w:lang w:val="en-US"/>
        </w:rPr>
        <w:t xml:space="preserve">local </w:t>
      </w:r>
      <w:r w:rsidR="006D3297" w:rsidRPr="001D7DC5">
        <w:rPr>
          <w:rFonts w:ascii="Times New Roman" w:hAnsi="Times New Roman"/>
          <w:sz w:val="24"/>
          <w:szCs w:val="24"/>
          <w:lang w:val="en-US"/>
        </w:rPr>
        <w:t xml:space="preserve">elections, it </w:t>
      </w:r>
      <w:r w:rsidR="00533905" w:rsidRPr="001D7DC5">
        <w:rPr>
          <w:rFonts w:ascii="Times New Roman" w:hAnsi="Times New Roman"/>
          <w:sz w:val="24"/>
          <w:szCs w:val="24"/>
          <w:lang w:val="en-US"/>
        </w:rPr>
        <w:t xml:space="preserve">will be </w:t>
      </w:r>
      <w:r w:rsidR="00B96DA7" w:rsidRPr="001D7DC5">
        <w:rPr>
          <w:rFonts w:ascii="Times New Roman" w:hAnsi="Times New Roman"/>
          <w:sz w:val="24"/>
          <w:szCs w:val="24"/>
          <w:lang w:val="en-US"/>
        </w:rPr>
        <w:t xml:space="preserve">appropriate </w:t>
      </w:r>
      <w:r w:rsidR="006D3297" w:rsidRPr="001D7DC5">
        <w:rPr>
          <w:rFonts w:ascii="Times New Roman" w:hAnsi="Times New Roman"/>
          <w:sz w:val="24"/>
          <w:szCs w:val="24"/>
          <w:lang w:val="en-US"/>
        </w:rPr>
        <w:t xml:space="preserve">to </w:t>
      </w:r>
      <w:r w:rsidR="0055775C" w:rsidRPr="001D7DC5">
        <w:rPr>
          <w:rFonts w:ascii="Times New Roman" w:hAnsi="Times New Roman"/>
          <w:sz w:val="24"/>
          <w:szCs w:val="24"/>
          <w:lang w:val="en-US"/>
        </w:rPr>
        <w:t xml:space="preserve">bring </w:t>
      </w:r>
      <w:r w:rsidR="006D3297" w:rsidRPr="001D7DC5">
        <w:rPr>
          <w:rFonts w:ascii="Times New Roman" w:hAnsi="Times New Roman"/>
          <w:sz w:val="24"/>
          <w:szCs w:val="24"/>
          <w:lang w:val="en-US"/>
        </w:rPr>
        <w:t xml:space="preserve">this issue to the </w:t>
      </w:r>
      <w:r w:rsidR="00F82644" w:rsidRPr="001D7DC5">
        <w:rPr>
          <w:rFonts w:ascii="Times New Roman" w:hAnsi="Times New Roman"/>
          <w:sz w:val="24"/>
          <w:szCs w:val="24"/>
          <w:lang w:val="en-US"/>
        </w:rPr>
        <w:t xml:space="preserve">political </w:t>
      </w:r>
      <w:r w:rsidR="006D3297" w:rsidRPr="001D7DC5">
        <w:rPr>
          <w:rFonts w:ascii="Times New Roman" w:hAnsi="Times New Roman"/>
          <w:sz w:val="24"/>
          <w:szCs w:val="24"/>
          <w:lang w:val="en-US"/>
        </w:rPr>
        <w:t>agenda in Turkey.</w:t>
      </w:r>
    </w:p>
    <w:p w:rsidR="006D3297" w:rsidRPr="001D7DC5" w:rsidRDefault="006D3297" w:rsidP="006D3297">
      <w:pPr>
        <w:spacing w:after="120"/>
        <w:jc w:val="both"/>
        <w:rPr>
          <w:rFonts w:ascii="Times New Roman" w:hAnsi="Times New Roman"/>
          <w:sz w:val="24"/>
          <w:szCs w:val="24"/>
          <w:lang w:val="en-US"/>
        </w:rPr>
      </w:pPr>
      <w:r w:rsidRPr="001D7DC5">
        <w:rPr>
          <w:rFonts w:ascii="Times New Roman" w:hAnsi="Times New Roman"/>
          <w:sz w:val="24"/>
          <w:szCs w:val="24"/>
          <w:lang w:val="en-US"/>
        </w:rPr>
        <w:t xml:space="preserve">To realize </w:t>
      </w:r>
      <w:r w:rsidR="009B4724" w:rsidRPr="001D7DC5">
        <w:rPr>
          <w:rFonts w:ascii="Times New Roman" w:hAnsi="Times New Roman"/>
          <w:sz w:val="24"/>
          <w:szCs w:val="24"/>
          <w:lang w:val="en-US"/>
        </w:rPr>
        <w:t xml:space="preserve">the </w:t>
      </w:r>
      <w:r w:rsidRPr="001D7DC5">
        <w:rPr>
          <w:rFonts w:ascii="Times New Roman" w:hAnsi="Times New Roman"/>
          <w:sz w:val="24"/>
          <w:szCs w:val="24"/>
          <w:lang w:val="en-US"/>
        </w:rPr>
        <w:t xml:space="preserve">voting right in </w:t>
      </w:r>
      <w:r w:rsidR="00C30771">
        <w:rPr>
          <w:rFonts w:ascii="Times New Roman" w:hAnsi="Times New Roman"/>
          <w:sz w:val="24"/>
          <w:szCs w:val="24"/>
          <w:lang w:val="en-US"/>
        </w:rPr>
        <w:t xml:space="preserve">the </w:t>
      </w:r>
      <w:r w:rsidRPr="001D7DC5">
        <w:rPr>
          <w:rFonts w:ascii="Times New Roman" w:hAnsi="Times New Roman"/>
          <w:sz w:val="24"/>
          <w:szCs w:val="24"/>
          <w:lang w:val="en-US"/>
        </w:rPr>
        <w:t>local election</w:t>
      </w:r>
      <w:r w:rsidR="009B4724" w:rsidRPr="001D7DC5">
        <w:rPr>
          <w:rFonts w:ascii="Times New Roman" w:hAnsi="Times New Roman"/>
          <w:sz w:val="24"/>
          <w:szCs w:val="24"/>
          <w:lang w:val="en-US"/>
        </w:rPr>
        <w:t>s</w:t>
      </w:r>
      <w:r w:rsidRPr="001D7DC5">
        <w:rPr>
          <w:rFonts w:ascii="Times New Roman" w:hAnsi="Times New Roman"/>
          <w:sz w:val="24"/>
          <w:szCs w:val="24"/>
          <w:lang w:val="en-US"/>
        </w:rPr>
        <w:t xml:space="preserve">, </w:t>
      </w:r>
      <w:r w:rsidR="009B4724" w:rsidRPr="001D7DC5">
        <w:rPr>
          <w:rFonts w:ascii="Times New Roman" w:hAnsi="Times New Roman"/>
          <w:sz w:val="24"/>
          <w:szCs w:val="24"/>
          <w:lang w:val="en-US"/>
        </w:rPr>
        <w:t xml:space="preserve">the </w:t>
      </w:r>
      <w:r w:rsidRPr="001D7DC5">
        <w:rPr>
          <w:rFonts w:ascii="Times New Roman" w:hAnsi="Times New Roman"/>
          <w:sz w:val="24"/>
          <w:szCs w:val="24"/>
          <w:lang w:val="en-US"/>
        </w:rPr>
        <w:t>following requirements can be listed:</w:t>
      </w:r>
    </w:p>
    <w:p w:rsidR="006D3297" w:rsidRPr="001D7DC5" w:rsidRDefault="006D3297" w:rsidP="003B6B9C">
      <w:pPr>
        <w:pStyle w:val="ListeParagraf"/>
        <w:numPr>
          <w:ilvl w:val="0"/>
          <w:numId w:val="14"/>
        </w:numPr>
        <w:spacing w:after="120"/>
        <w:jc w:val="both"/>
        <w:rPr>
          <w:rFonts w:ascii="Times New Roman" w:hAnsi="Times New Roman"/>
          <w:sz w:val="24"/>
          <w:szCs w:val="24"/>
          <w:lang w:val="en-US"/>
        </w:rPr>
      </w:pPr>
      <w:r w:rsidRPr="001D7DC5">
        <w:rPr>
          <w:rFonts w:asciiTheme="majorBidi" w:hAnsiTheme="majorBidi" w:cstheme="majorBidi"/>
          <w:sz w:val="24"/>
          <w:szCs w:val="24"/>
          <w:lang w:val="en-US"/>
        </w:rPr>
        <w:t xml:space="preserve">Turkey </w:t>
      </w:r>
      <w:r w:rsidR="00585C76" w:rsidRPr="001D7DC5">
        <w:rPr>
          <w:rFonts w:asciiTheme="majorBidi" w:hAnsiTheme="majorBidi" w:cstheme="majorBidi"/>
          <w:sz w:val="24"/>
          <w:szCs w:val="24"/>
          <w:lang w:val="en-US"/>
        </w:rPr>
        <w:t>shall</w:t>
      </w:r>
      <w:r w:rsidRPr="001D7DC5">
        <w:rPr>
          <w:rFonts w:asciiTheme="majorBidi" w:hAnsiTheme="majorBidi" w:cstheme="majorBidi"/>
          <w:sz w:val="24"/>
          <w:szCs w:val="24"/>
          <w:lang w:val="en-US"/>
        </w:rPr>
        <w:t xml:space="preserve"> </w:t>
      </w:r>
      <w:r w:rsidR="00DE676D" w:rsidRPr="001D7DC5">
        <w:rPr>
          <w:rFonts w:asciiTheme="majorBidi" w:hAnsiTheme="majorBidi" w:cstheme="majorBidi"/>
          <w:sz w:val="24"/>
          <w:szCs w:val="24"/>
          <w:lang w:val="en-US"/>
        </w:rPr>
        <w:t xml:space="preserve">adopt </w:t>
      </w:r>
      <w:r w:rsidRPr="001D7DC5">
        <w:rPr>
          <w:rFonts w:asciiTheme="majorBidi" w:hAnsiTheme="majorBidi" w:cstheme="majorBidi"/>
          <w:sz w:val="24"/>
          <w:szCs w:val="24"/>
          <w:lang w:val="en-US"/>
        </w:rPr>
        <w:t xml:space="preserve">the Additional Protocol </w:t>
      </w:r>
      <w:r w:rsidR="003B6B9C">
        <w:rPr>
          <w:rFonts w:asciiTheme="majorBidi" w:hAnsiTheme="majorBidi" w:cstheme="majorBidi"/>
          <w:sz w:val="24"/>
          <w:szCs w:val="24"/>
          <w:lang w:val="en-US"/>
        </w:rPr>
        <w:t>[</w:t>
      </w:r>
      <w:r w:rsidR="003B6B9C" w:rsidRPr="003B6B9C">
        <w:rPr>
          <w:rFonts w:asciiTheme="majorBidi" w:hAnsiTheme="majorBidi" w:cstheme="majorBidi"/>
          <w:sz w:val="24"/>
          <w:szCs w:val="24"/>
          <w:lang w:val="en-US"/>
        </w:rPr>
        <w:t>to the European Charter of Local Self-Government</w:t>
      </w:r>
      <w:r w:rsidR="003B6B9C">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 xml:space="preserve">and </w:t>
      </w:r>
      <w:r w:rsidR="00F10301" w:rsidRPr="001D7DC5">
        <w:rPr>
          <w:rFonts w:asciiTheme="majorBidi" w:hAnsiTheme="majorBidi" w:cstheme="majorBidi"/>
          <w:sz w:val="24"/>
          <w:szCs w:val="24"/>
          <w:lang w:val="en-US"/>
        </w:rPr>
        <w:t xml:space="preserve">apply </w:t>
      </w:r>
      <w:r w:rsidRPr="001D7DC5">
        <w:rPr>
          <w:rFonts w:asciiTheme="majorBidi" w:hAnsiTheme="majorBidi" w:cstheme="majorBidi"/>
          <w:sz w:val="24"/>
          <w:szCs w:val="24"/>
          <w:lang w:val="en-US"/>
        </w:rPr>
        <w:t xml:space="preserve">its principles in </w:t>
      </w:r>
      <w:r w:rsidR="00E57D9C" w:rsidRPr="001D7DC5">
        <w:rPr>
          <w:rFonts w:asciiTheme="majorBidi" w:hAnsiTheme="majorBidi" w:cstheme="majorBidi"/>
          <w:sz w:val="24"/>
          <w:szCs w:val="24"/>
          <w:lang w:val="en-US"/>
        </w:rPr>
        <w:t xml:space="preserve">the </w:t>
      </w:r>
      <w:r w:rsidRPr="001D7DC5">
        <w:rPr>
          <w:rFonts w:asciiTheme="majorBidi" w:hAnsiTheme="majorBidi" w:cstheme="majorBidi"/>
          <w:sz w:val="24"/>
          <w:szCs w:val="24"/>
          <w:lang w:val="en-US"/>
        </w:rPr>
        <w:t xml:space="preserve">domestic law. (It is useful to remind </w:t>
      </w:r>
      <w:r w:rsidR="00602C07" w:rsidRPr="001D7DC5">
        <w:rPr>
          <w:rFonts w:asciiTheme="majorBidi" w:hAnsiTheme="majorBidi" w:cstheme="majorBidi"/>
          <w:sz w:val="24"/>
          <w:szCs w:val="24"/>
          <w:lang w:val="en-US"/>
        </w:rPr>
        <w:t>that t</w:t>
      </w:r>
      <w:r w:rsidRPr="001D7DC5">
        <w:rPr>
          <w:rFonts w:asciiTheme="majorBidi" w:hAnsiTheme="majorBidi" w:cstheme="majorBidi"/>
          <w:sz w:val="24"/>
          <w:szCs w:val="24"/>
          <w:lang w:val="en-US"/>
        </w:rPr>
        <w:t>he Additional Protocol, in general, ensures citizens' participation in local governance, therefore raises the quality of local democracy).</w:t>
      </w:r>
    </w:p>
    <w:p w:rsidR="006D3297" w:rsidRPr="001D7DC5" w:rsidRDefault="00EA6B89" w:rsidP="00172094">
      <w:pPr>
        <w:pStyle w:val="ListeParagraf"/>
        <w:numPr>
          <w:ilvl w:val="0"/>
          <w:numId w:val="14"/>
        </w:numPr>
        <w:spacing w:after="120"/>
        <w:jc w:val="both"/>
        <w:rPr>
          <w:rStyle w:val="hps"/>
          <w:rFonts w:ascii="Times New Roman" w:hAnsi="Times New Roman" w:cs="Times New Roman"/>
          <w:sz w:val="24"/>
          <w:szCs w:val="24"/>
          <w:lang w:val="en-US"/>
        </w:rPr>
      </w:pPr>
      <w:r w:rsidRPr="001D7DC5">
        <w:rPr>
          <w:rFonts w:ascii="Times New Roman" w:hAnsi="Times New Roman" w:cs="Times New Roman"/>
          <w:sz w:val="24"/>
          <w:szCs w:val="24"/>
          <w:lang w:val="en-US"/>
        </w:rPr>
        <w:t>N</w:t>
      </w:r>
      <w:r w:rsidR="006D3297" w:rsidRPr="001D7DC5">
        <w:rPr>
          <w:rFonts w:ascii="Times New Roman" w:hAnsi="Times New Roman" w:cs="Times New Roman"/>
          <w:sz w:val="24"/>
          <w:szCs w:val="24"/>
          <w:lang w:val="en-US"/>
        </w:rPr>
        <w:t xml:space="preserve">ecessary amendments </w:t>
      </w:r>
      <w:r w:rsidRPr="001D7DC5">
        <w:rPr>
          <w:rFonts w:ascii="Times New Roman" w:hAnsi="Times New Roman" w:cs="Times New Roman"/>
          <w:sz w:val="24"/>
          <w:szCs w:val="24"/>
          <w:lang w:val="en-US"/>
        </w:rPr>
        <w:t xml:space="preserve">shall be made </w:t>
      </w:r>
      <w:r w:rsidR="006D3297" w:rsidRPr="001D7DC5">
        <w:rPr>
          <w:rFonts w:ascii="Times New Roman" w:hAnsi="Times New Roman" w:cs="Times New Roman"/>
          <w:sz w:val="24"/>
          <w:szCs w:val="24"/>
          <w:lang w:val="en-US"/>
        </w:rPr>
        <w:t xml:space="preserve">in </w:t>
      </w:r>
      <w:r w:rsidR="00440D8D" w:rsidRPr="001D7DC5">
        <w:rPr>
          <w:rFonts w:ascii="Times New Roman" w:hAnsi="Times New Roman" w:cs="Times New Roman"/>
          <w:sz w:val="24"/>
          <w:szCs w:val="24"/>
          <w:lang w:val="en-US"/>
        </w:rPr>
        <w:t xml:space="preserve">the </w:t>
      </w:r>
      <w:r w:rsidR="006D3297" w:rsidRPr="001D7DC5">
        <w:rPr>
          <w:rFonts w:ascii="Times New Roman" w:hAnsi="Times New Roman" w:cs="Times New Roman"/>
          <w:sz w:val="24"/>
          <w:szCs w:val="24"/>
          <w:lang w:val="en-US"/>
        </w:rPr>
        <w:t xml:space="preserve">relevant laws, especially in the </w:t>
      </w:r>
      <w:r w:rsidR="001A596B" w:rsidRPr="001D7DC5">
        <w:rPr>
          <w:rFonts w:ascii="Times New Roman" w:hAnsi="Times New Roman" w:cs="Times New Roman"/>
          <w:sz w:val="24"/>
          <w:szCs w:val="24"/>
          <w:lang w:val="en-US"/>
        </w:rPr>
        <w:t>Constitution</w:t>
      </w:r>
      <w:r w:rsidR="006D3297" w:rsidRPr="001D7DC5">
        <w:rPr>
          <w:rFonts w:ascii="Times New Roman" w:hAnsi="Times New Roman" w:cs="Times New Roman"/>
          <w:sz w:val="24"/>
          <w:szCs w:val="24"/>
          <w:lang w:val="en-US"/>
        </w:rPr>
        <w:t xml:space="preserve">, for instance, in the article 67 “Right to Vote, to be Elected and to Engage in Political Activity” </w:t>
      </w:r>
      <w:r w:rsidR="00031849" w:rsidRPr="001D7DC5">
        <w:rPr>
          <w:rFonts w:ascii="Times New Roman" w:hAnsi="Times New Roman" w:cs="Times New Roman"/>
          <w:sz w:val="24"/>
          <w:szCs w:val="24"/>
          <w:lang w:val="en-US"/>
        </w:rPr>
        <w:t xml:space="preserve">the following </w:t>
      </w:r>
      <w:r w:rsidR="00A30A47" w:rsidRPr="001D7DC5">
        <w:rPr>
          <w:rFonts w:ascii="Times New Roman" w:hAnsi="Times New Roman" w:cs="Times New Roman"/>
          <w:sz w:val="24"/>
          <w:szCs w:val="24"/>
          <w:lang w:val="en-US"/>
        </w:rPr>
        <w:t>amendment</w:t>
      </w:r>
      <w:r w:rsidR="00031849" w:rsidRPr="001D7DC5">
        <w:rPr>
          <w:rFonts w:ascii="Times New Roman" w:hAnsi="Times New Roman" w:cs="Times New Roman"/>
          <w:sz w:val="24"/>
          <w:szCs w:val="24"/>
          <w:lang w:val="en-US"/>
        </w:rPr>
        <w:t xml:space="preserve"> can be done: </w:t>
      </w:r>
      <w:r w:rsidR="006D3297" w:rsidRPr="001D7DC5">
        <w:rPr>
          <w:rFonts w:ascii="Times New Roman" w:hAnsi="Times New Roman" w:cs="Times New Roman"/>
          <w:sz w:val="24"/>
          <w:szCs w:val="24"/>
          <w:lang w:val="en-US"/>
        </w:rPr>
        <w:t>“</w:t>
      </w:r>
      <w:r w:rsidR="00A30A47" w:rsidRPr="001D7DC5">
        <w:rPr>
          <w:rFonts w:ascii="Times New Roman" w:hAnsi="Times New Roman" w:cs="Times New Roman"/>
          <w:sz w:val="24"/>
          <w:szCs w:val="24"/>
          <w:lang w:val="en-US"/>
        </w:rPr>
        <w:t>Every Turkish</w:t>
      </w:r>
      <w:r w:rsidR="006D3297" w:rsidRPr="001D7DC5">
        <w:rPr>
          <w:rFonts w:ascii="Times New Roman" w:hAnsi="Times New Roman" w:cs="Times New Roman"/>
          <w:sz w:val="24"/>
          <w:szCs w:val="24"/>
          <w:lang w:val="en-US"/>
        </w:rPr>
        <w:t xml:space="preserve"> citizen over 18 years of age shall have the right to vote in elections and to take part in referendum. </w:t>
      </w:r>
      <w:r w:rsidR="00E028E4" w:rsidRPr="001D7DC5">
        <w:rPr>
          <w:rFonts w:ascii="Times New Roman" w:hAnsi="Times New Roman" w:cs="Times New Roman"/>
          <w:sz w:val="24"/>
          <w:szCs w:val="24"/>
          <w:u w:val="single"/>
          <w:lang w:val="en-US"/>
        </w:rPr>
        <w:t xml:space="preserve">The </w:t>
      </w:r>
      <w:r w:rsidR="006D3297" w:rsidRPr="001D7DC5">
        <w:rPr>
          <w:rFonts w:ascii="Times New Roman" w:hAnsi="Times New Roman" w:cs="Times New Roman"/>
          <w:sz w:val="24"/>
          <w:szCs w:val="24"/>
          <w:u w:val="single"/>
          <w:lang w:val="en-US"/>
        </w:rPr>
        <w:t xml:space="preserve">right to vote and </w:t>
      </w:r>
      <w:r w:rsidR="00E028E4" w:rsidRPr="001D7DC5">
        <w:rPr>
          <w:rFonts w:ascii="Times New Roman" w:hAnsi="Times New Roman" w:cs="Times New Roman"/>
          <w:sz w:val="24"/>
          <w:szCs w:val="24"/>
          <w:u w:val="single"/>
          <w:lang w:val="en-US"/>
        </w:rPr>
        <w:t xml:space="preserve">to </w:t>
      </w:r>
      <w:r w:rsidR="006D3297" w:rsidRPr="001D7DC5">
        <w:rPr>
          <w:rFonts w:ascii="Times New Roman" w:hAnsi="Times New Roman" w:cs="Times New Roman"/>
          <w:sz w:val="24"/>
          <w:szCs w:val="24"/>
          <w:u w:val="single"/>
          <w:lang w:val="en-US"/>
        </w:rPr>
        <w:t xml:space="preserve">be elected in local elections </w:t>
      </w:r>
      <w:r w:rsidR="00F95F32" w:rsidRPr="001D7DC5">
        <w:rPr>
          <w:rFonts w:ascii="Times New Roman" w:hAnsi="Times New Roman" w:cs="Times New Roman"/>
          <w:sz w:val="24"/>
          <w:szCs w:val="24"/>
          <w:u w:val="single"/>
          <w:lang w:val="en-US"/>
        </w:rPr>
        <w:t>can be granted to foreigners by law”</w:t>
      </w:r>
      <w:r w:rsidR="00F95F32" w:rsidRPr="001D7DC5">
        <w:rPr>
          <w:rFonts w:ascii="Times New Roman" w:hAnsi="Times New Roman" w:cs="Times New Roman"/>
          <w:sz w:val="24"/>
          <w:szCs w:val="24"/>
          <w:lang w:val="en-US"/>
        </w:rPr>
        <w:t xml:space="preserve">. </w:t>
      </w:r>
      <w:r w:rsidR="006D3297" w:rsidRPr="001D7DC5">
        <w:rPr>
          <w:rFonts w:ascii="Times New Roman" w:hAnsi="Times New Roman" w:cs="Times New Roman"/>
          <w:sz w:val="24"/>
          <w:szCs w:val="24"/>
          <w:lang w:val="en-US"/>
        </w:rPr>
        <w:t xml:space="preserve">In this context, </w:t>
      </w:r>
      <w:r w:rsidR="006D3297" w:rsidRPr="001D7DC5">
        <w:rPr>
          <w:rStyle w:val="hps"/>
          <w:rFonts w:ascii="Times New Roman" w:hAnsi="Times New Roman" w:cs="Times New Roman"/>
          <w:sz w:val="24"/>
          <w:szCs w:val="24"/>
          <w:lang w:val="en-US"/>
        </w:rPr>
        <w:t>necessary arrangements</w:t>
      </w:r>
      <w:r w:rsidR="00D11B98" w:rsidRPr="001D7DC5">
        <w:rPr>
          <w:rStyle w:val="hps"/>
          <w:rFonts w:ascii="Times New Roman" w:hAnsi="Times New Roman" w:cs="Times New Roman"/>
          <w:sz w:val="24"/>
          <w:szCs w:val="24"/>
          <w:lang w:val="en-US"/>
        </w:rPr>
        <w:t xml:space="preserve"> </w:t>
      </w:r>
      <w:r w:rsidR="006D3297" w:rsidRPr="001D7DC5">
        <w:rPr>
          <w:rStyle w:val="hps"/>
          <w:rFonts w:ascii="Times New Roman" w:hAnsi="Times New Roman" w:cs="Times New Roman"/>
          <w:sz w:val="24"/>
          <w:szCs w:val="24"/>
          <w:lang w:val="en-US"/>
        </w:rPr>
        <w:t>can be made</w:t>
      </w:r>
      <w:r w:rsidR="006D3297" w:rsidRPr="001D7DC5">
        <w:rPr>
          <w:rFonts w:ascii="Times New Roman" w:hAnsi="Times New Roman" w:cs="Times New Roman"/>
          <w:sz w:val="24"/>
          <w:szCs w:val="24"/>
          <w:lang w:val="en-US"/>
        </w:rPr>
        <w:t xml:space="preserve"> in the Law No 298 on Basic Provisions on Elections and Voter Registers, Law No 2972 on Election of Local </w:t>
      </w:r>
      <w:r w:rsidR="003103A7" w:rsidRPr="001D7DC5">
        <w:rPr>
          <w:rFonts w:ascii="Times New Roman" w:hAnsi="Times New Roman" w:cs="Times New Roman"/>
          <w:sz w:val="24"/>
          <w:szCs w:val="24"/>
          <w:lang w:val="en-US"/>
        </w:rPr>
        <w:t>Administration</w:t>
      </w:r>
      <w:r w:rsidR="006D3297" w:rsidRPr="001D7DC5">
        <w:rPr>
          <w:rFonts w:ascii="Times New Roman" w:hAnsi="Times New Roman" w:cs="Times New Roman"/>
          <w:sz w:val="24"/>
          <w:szCs w:val="24"/>
          <w:lang w:val="en-US"/>
        </w:rPr>
        <w:t xml:space="preserve">, </w:t>
      </w:r>
      <w:r w:rsidR="00A30A47" w:rsidRPr="001D7DC5">
        <w:rPr>
          <w:rFonts w:ascii="Times New Roman" w:hAnsi="Times New Roman" w:cs="Times New Roman"/>
          <w:sz w:val="24"/>
          <w:szCs w:val="24"/>
          <w:lang w:val="en-US"/>
        </w:rPr>
        <w:t>Neighborhood</w:t>
      </w:r>
      <w:r w:rsidR="006D3297" w:rsidRPr="001D7DC5">
        <w:rPr>
          <w:rFonts w:ascii="Times New Roman" w:hAnsi="Times New Roman" w:cs="Times New Roman"/>
          <w:sz w:val="24"/>
          <w:szCs w:val="24"/>
          <w:lang w:val="en-US"/>
        </w:rPr>
        <w:t xml:space="preserve"> </w:t>
      </w:r>
      <w:r w:rsidR="00B02143" w:rsidRPr="001D7DC5">
        <w:rPr>
          <w:rFonts w:ascii="Times New Roman" w:hAnsi="Times New Roman" w:cs="Times New Roman"/>
          <w:sz w:val="24"/>
          <w:szCs w:val="24"/>
          <w:lang w:val="en-US"/>
        </w:rPr>
        <w:t xml:space="preserve">Headmen </w:t>
      </w:r>
      <w:r w:rsidR="006D3297" w:rsidRPr="001D7DC5">
        <w:rPr>
          <w:rFonts w:ascii="Times New Roman" w:hAnsi="Times New Roman" w:cs="Times New Roman"/>
          <w:sz w:val="24"/>
          <w:szCs w:val="24"/>
          <w:lang w:val="en-US"/>
        </w:rPr>
        <w:t xml:space="preserve">and </w:t>
      </w:r>
      <w:r w:rsidR="00A30A47" w:rsidRPr="001D7DC5">
        <w:rPr>
          <w:rFonts w:ascii="Times New Roman" w:hAnsi="Times New Roman" w:cs="Times New Roman"/>
          <w:sz w:val="24"/>
          <w:szCs w:val="24"/>
          <w:lang w:val="en-US"/>
        </w:rPr>
        <w:t>Neighborhood</w:t>
      </w:r>
      <w:r w:rsidR="006D3297" w:rsidRPr="001D7DC5">
        <w:rPr>
          <w:rFonts w:ascii="Times New Roman" w:hAnsi="Times New Roman" w:cs="Times New Roman"/>
          <w:sz w:val="24"/>
          <w:szCs w:val="24"/>
          <w:lang w:val="en-US"/>
        </w:rPr>
        <w:t xml:space="preserve"> </w:t>
      </w:r>
      <w:r w:rsidR="002F70DD" w:rsidRPr="001D7DC5">
        <w:rPr>
          <w:rFonts w:ascii="Times New Roman" w:hAnsi="Times New Roman" w:cs="Times New Roman"/>
          <w:sz w:val="24"/>
          <w:szCs w:val="24"/>
          <w:lang w:val="en-US"/>
        </w:rPr>
        <w:t>Councils</w:t>
      </w:r>
      <w:r w:rsidR="00DE50AA">
        <w:rPr>
          <w:rFonts w:ascii="Times New Roman" w:hAnsi="Times New Roman" w:cs="Times New Roman"/>
          <w:sz w:val="24"/>
          <w:szCs w:val="24"/>
          <w:lang w:val="en-US"/>
        </w:rPr>
        <w:t>,</w:t>
      </w:r>
      <w:r w:rsidR="006D3297" w:rsidRPr="001D7DC5">
        <w:rPr>
          <w:rFonts w:ascii="Times New Roman" w:hAnsi="Times New Roman" w:cs="Times New Roman"/>
          <w:sz w:val="24"/>
          <w:szCs w:val="24"/>
          <w:lang w:val="en-US"/>
        </w:rPr>
        <w:t xml:space="preserve"> </w:t>
      </w:r>
      <w:r w:rsidR="00D2062C" w:rsidRPr="001D7DC5">
        <w:rPr>
          <w:rFonts w:ascii="Times New Roman" w:hAnsi="Times New Roman" w:cs="Times New Roman"/>
          <w:sz w:val="24"/>
          <w:szCs w:val="24"/>
          <w:lang w:val="en-US"/>
        </w:rPr>
        <w:t xml:space="preserve">as well as </w:t>
      </w:r>
      <w:r w:rsidR="00491BCF" w:rsidRPr="001D7DC5">
        <w:rPr>
          <w:rFonts w:ascii="Times New Roman" w:hAnsi="Times New Roman" w:cs="Times New Roman"/>
          <w:sz w:val="24"/>
          <w:szCs w:val="24"/>
          <w:lang w:val="en-US"/>
        </w:rPr>
        <w:t xml:space="preserve">in other related </w:t>
      </w:r>
      <w:r w:rsidR="00A82DD3" w:rsidRPr="001D7DC5">
        <w:rPr>
          <w:rFonts w:ascii="Times New Roman" w:hAnsi="Times New Roman" w:cs="Times New Roman"/>
          <w:sz w:val="24"/>
          <w:szCs w:val="24"/>
          <w:lang w:val="en-US"/>
        </w:rPr>
        <w:t xml:space="preserve">laws including </w:t>
      </w:r>
      <w:r w:rsidR="00A82DD3" w:rsidRPr="001D7DC5">
        <w:rPr>
          <w:rStyle w:val="hps"/>
          <w:rFonts w:ascii="Times New Roman" w:hAnsi="Times New Roman" w:cs="Times New Roman"/>
          <w:sz w:val="24"/>
          <w:szCs w:val="24"/>
          <w:lang w:val="en-US"/>
        </w:rPr>
        <w:t>th</w:t>
      </w:r>
      <w:r w:rsidR="00172094" w:rsidRPr="001D7DC5">
        <w:rPr>
          <w:rStyle w:val="hps"/>
          <w:rFonts w:ascii="Times New Roman" w:hAnsi="Times New Roman" w:cs="Times New Roman"/>
          <w:sz w:val="24"/>
          <w:szCs w:val="24"/>
          <w:lang w:val="en-US"/>
        </w:rPr>
        <w:t>os</w:t>
      </w:r>
      <w:r w:rsidR="00A82DD3" w:rsidRPr="001D7DC5">
        <w:rPr>
          <w:rStyle w:val="hps"/>
          <w:rFonts w:ascii="Times New Roman" w:hAnsi="Times New Roman" w:cs="Times New Roman"/>
          <w:sz w:val="24"/>
          <w:szCs w:val="24"/>
          <w:lang w:val="en-US"/>
        </w:rPr>
        <w:t xml:space="preserve">e </w:t>
      </w:r>
      <w:r w:rsidR="006D3297" w:rsidRPr="001D7DC5">
        <w:rPr>
          <w:rFonts w:ascii="Times New Roman" w:hAnsi="Times New Roman" w:cs="Times New Roman"/>
          <w:sz w:val="24"/>
          <w:szCs w:val="24"/>
          <w:lang w:val="en-US"/>
        </w:rPr>
        <w:t>relat</w:t>
      </w:r>
      <w:r w:rsidR="00A82DD3" w:rsidRPr="001D7DC5">
        <w:rPr>
          <w:rFonts w:ascii="Times New Roman" w:hAnsi="Times New Roman" w:cs="Times New Roman"/>
          <w:sz w:val="24"/>
          <w:szCs w:val="24"/>
          <w:lang w:val="en-US"/>
        </w:rPr>
        <w:t>ed</w:t>
      </w:r>
      <w:r w:rsidR="006D3297" w:rsidRPr="001D7DC5">
        <w:rPr>
          <w:rFonts w:ascii="Times New Roman" w:hAnsi="Times New Roman" w:cs="Times New Roman"/>
          <w:sz w:val="24"/>
          <w:szCs w:val="24"/>
          <w:lang w:val="en-US"/>
        </w:rPr>
        <w:t xml:space="preserve"> to</w:t>
      </w:r>
      <w:r w:rsidR="00C10C41" w:rsidRPr="001D7DC5">
        <w:rPr>
          <w:rFonts w:ascii="Times New Roman" w:hAnsi="Times New Roman" w:cs="Times New Roman"/>
          <w:sz w:val="24"/>
          <w:szCs w:val="24"/>
          <w:lang w:val="en-US"/>
        </w:rPr>
        <w:t xml:space="preserve"> </w:t>
      </w:r>
      <w:r w:rsidR="008241A0" w:rsidRPr="001D7DC5">
        <w:rPr>
          <w:rFonts w:ascii="Times New Roman" w:hAnsi="Times New Roman" w:cs="Times New Roman"/>
          <w:sz w:val="24"/>
          <w:szCs w:val="24"/>
          <w:lang w:val="en-US"/>
        </w:rPr>
        <w:t xml:space="preserve">voter </w:t>
      </w:r>
      <w:r w:rsidR="006D3297" w:rsidRPr="001D7DC5">
        <w:rPr>
          <w:rFonts w:ascii="Times New Roman" w:hAnsi="Times New Roman" w:cs="Times New Roman"/>
          <w:sz w:val="24"/>
          <w:szCs w:val="24"/>
          <w:lang w:val="en-US"/>
        </w:rPr>
        <w:t>register</w:t>
      </w:r>
      <w:r w:rsidR="006D3068" w:rsidRPr="001D7DC5">
        <w:rPr>
          <w:rFonts w:ascii="Times New Roman" w:hAnsi="Times New Roman" w:cs="Times New Roman"/>
          <w:sz w:val="24"/>
          <w:szCs w:val="24"/>
          <w:lang w:val="en-US"/>
        </w:rPr>
        <w:t>s</w:t>
      </w:r>
      <w:r w:rsidR="00A83461" w:rsidRPr="001D7DC5">
        <w:rPr>
          <w:rFonts w:ascii="Times New Roman" w:hAnsi="Times New Roman" w:cs="Times New Roman"/>
          <w:sz w:val="24"/>
          <w:szCs w:val="24"/>
          <w:lang w:val="en-US"/>
        </w:rPr>
        <w:t xml:space="preserve">. </w:t>
      </w:r>
    </w:p>
    <w:p w:rsidR="006D3297" w:rsidRPr="001D7DC5" w:rsidRDefault="006D3297" w:rsidP="00714F69">
      <w:pPr>
        <w:pStyle w:val="ListeParagraf"/>
        <w:numPr>
          <w:ilvl w:val="0"/>
          <w:numId w:val="14"/>
        </w:numPr>
        <w:spacing w:after="120"/>
        <w:jc w:val="both"/>
        <w:rPr>
          <w:rFonts w:ascii="Times New Roman" w:hAnsi="Times New Roman"/>
          <w:sz w:val="24"/>
          <w:szCs w:val="24"/>
          <w:lang w:val="en-US"/>
        </w:rPr>
      </w:pPr>
      <w:r w:rsidRPr="001D7DC5">
        <w:rPr>
          <w:rFonts w:asciiTheme="majorBidi" w:hAnsiTheme="majorBidi" w:cstheme="majorBidi"/>
          <w:sz w:val="24"/>
          <w:szCs w:val="24"/>
          <w:lang w:val="en-US"/>
        </w:rPr>
        <w:t>The right to vote</w:t>
      </w:r>
      <w:r w:rsidR="001A6D3B"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 xml:space="preserve">in </w:t>
      </w:r>
      <w:r w:rsidR="00DE50AA">
        <w:rPr>
          <w:rFonts w:asciiTheme="majorBidi" w:hAnsiTheme="majorBidi" w:cstheme="majorBidi"/>
          <w:sz w:val="24"/>
          <w:szCs w:val="24"/>
          <w:lang w:val="en-US"/>
        </w:rPr>
        <w:t xml:space="preserve">the </w:t>
      </w:r>
      <w:r w:rsidRPr="001D7DC5">
        <w:rPr>
          <w:rFonts w:asciiTheme="majorBidi" w:hAnsiTheme="majorBidi" w:cstheme="majorBidi"/>
          <w:sz w:val="24"/>
          <w:szCs w:val="24"/>
          <w:lang w:val="en-US"/>
        </w:rPr>
        <w:t xml:space="preserve">local elections </w:t>
      </w:r>
      <w:r w:rsidR="00207CE8" w:rsidRPr="001D7DC5">
        <w:rPr>
          <w:rFonts w:asciiTheme="majorBidi" w:hAnsiTheme="majorBidi" w:cstheme="majorBidi"/>
          <w:sz w:val="24"/>
          <w:szCs w:val="24"/>
          <w:lang w:val="en-US"/>
        </w:rPr>
        <w:t xml:space="preserve">shall </w:t>
      </w:r>
      <w:r w:rsidRPr="001D7DC5">
        <w:rPr>
          <w:rFonts w:asciiTheme="majorBidi" w:hAnsiTheme="majorBidi" w:cstheme="majorBidi"/>
          <w:sz w:val="24"/>
          <w:szCs w:val="24"/>
          <w:lang w:val="en-US"/>
        </w:rPr>
        <w:t xml:space="preserve">cover both local governments (provincial council, municipality, </w:t>
      </w:r>
      <w:proofErr w:type="gramStart"/>
      <w:r w:rsidRPr="001D7DC5">
        <w:rPr>
          <w:rFonts w:asciiTheme="majorBidi" w:hAnsiTheme="majorBidi" w:cstheme="majorBidi"/>
          <w:sz w:val="24"/>
          <w:szCs w:val="24"/>
          <w:lang w:val="en-US"/>
        </w:rPr>
        <w:t>village</w:t>
      </w:r>
      <w:proofErr w:type="gramEnd"/>
      <w:r w:rsidRPr="001D7DC5">
        <w:rPr>
          <w:rFonts w:asciiTheme="majorBidi" w:hAnsiTheme="majorBidi" w:cstheme="majorBidi"/>
          <w:sz w:val="24"/>
          <w:szCs w:val="24"/>
          <w:lang w:val="en-US"/>
        </w:rPr>
        <w:t xml:space="preserve">) and </w:t>
      </w:r>
      <w:r w:rsidR="00884727" w:rsidRPr="001D7DC5">
        <w:rPr>
          <w:rFonts w:asciiTheme="majorBidi" w:hAnsiTheme="majorBidi" w:cstheme="majorBidi"/>
          <w:sz w:val="24"/>
          <w:szCs w:val="24"/>
          <w:lang w:val="en-US"/>
        </w:rPr>
        <w:t xml:space="preserve">the </w:t>
      </w:r>
      <w:r w:rsidR="00A30A47" w:rsidRPr="001D7DC5">
        <w:rPr>
          <w:rFonts w:asciiTheme="majorBidi" w:hAnsiTheme="majorBidi" w:cstheme="majorBidi"/>
          <w:sz w:val="24"/>
          <w:szCs w:val="24"/>
          <w:lang w:val="en-US"/>
        </w:rPr>
        <w:t>neighborhoods</w:t>
      </w:r>
      <w:r w:rsidR="00BD285D" w:rsidRPr="001D7DC5">
        <w:rPr>
          <w:rFonts w:asciiTheme="majorBidi" w:hAnsiTheme="majorBidi" w:cstheme="majorBidi"/>
          <w:sz w:val="24"/>
          <w:szCs w:val="24"/>
          <w:lang w:val="en-US"/>
        </w:rPr>
        <w:t xml:space="preserve"> (</w:t>
      </w:r>
      <w:proofErr w:type="spellStart"/>
      <w:r w:rsidRPr="001D7DC5">
        <w:rPr>
          <w:rFonts w:asciiTheme="majorBidi" w:hAnsiTheme="majorBidi" w:cstheme="majorBidi"/>
          <w:i/>
          <w:iCs/>
          <w:sz w:val="24"/>
          <w:szCs w:val="24"/>
          <w:lang w:val="en-US"/>
        </w:rPr>
        <w:t>mukhtar</w:t>
      </w:r>
      <w:r w:rsidR="00176776" w:rsidRPr="001D7DC5">
        <w:rPr>
          <w:rFonts w:asciiTheme="majorBidi" w:hAnsiTheme="majorBidi" w:cstheme="majorBidi"/>
          <w:i/>
          <w:iCs/>
          <w:sz w:val="24"/>
          <w:szCs w:val="24"/>
          <w:lang w:val="en-US"/>
        </w:rPr>
        <w:t>lık</w:t>
      </w:r>
      <w:proofErr w:type="spellEnd"/>
      <w:r w:rsidR="00176776" w:rsidRPr="001D7DC5">
        <w:rPr>
          <w:rFonts w:asciiTheme="majorBidi" w:hAnsiTheme="majorBidi" w:cstheme="majorBidi"/>
          <w:sz w:val="24"/>
          <w:szCs w:val="24"/>
          <w:lang w:val="en-US"/>
        </w:rPr>
        <w:t>).</w:t>
      </w:r>
      <w:r w:rsidRPr="001D7DC5">
        <w:rPr>
          <w:rFonts w:asciiTheme="majorBidi" w:hAnsiTheme="majorBidi" w:cstheme="majorBidi"/>
          <w:sz w:val="24"/>
          <w:szCs w:val="24"/>
          <w:lang w:val="en-US"/>
        </w:rPr>
        <w:t xml:space="preserve"> Moreover, if the right to be elected </w:t>
      </w:r>
      <w:r w:rsidR="003C0BDF" w:rsidRPr="001D7DC5">
        <w:rPr>
          <w:rFonts w:asciiTheme="majorBidi" w:hAnsiTheme="majorBidi" w:cstheme="majorBidi"/>
          <w:sz w:val="24"/>
          <w:szCs w:val="24"/>
          <w:lang w:val="en-US"/>
        </w:rPr>
        <w:t>will be</w:t>
      </w:r>
      <w:r w:rsidRPr="001D7DC5">
        <w:rPr>
          <w:rFonts w:asciiTheme="majorBidi" w:hAnsiTheme="majorBidi" w:cstheme="majorBidi"/>
          <w:sz w:val="24"/>
          <w:szCs w:val="24"/>
          <w:lang w:val="en-US"/>
        </w:rPr>
        <w:t xml:space="preserve"> envisaged, </w:t>
      </w:r>
      <w:r w:rsidR="00FE50C4" w:rsidRPr="001D7DC5">
        <w:rPr>
          <w:rFonts w:asciiTheme="majorBidi" w:hAnsiTheme="majorBidi" w:cstheme="majorBidi"/>
          <w:sz w:val="24"/>
          <w:szCs w:val="24"/>
          <w:lang w:val="en-US"/>
        </w:rPr>
        <w:t xml:space="preserve">for which </w:t>
      </w:r>
      <w:r w:rsidR="00714F69">
        <w:rPr>
          <w:rFonts w:asciiTheme="majorBidi" w:hAnsiTheme="majorBidi" w:cstheme="majorBidi"/>
          <w:sz w:val="24"/>
          <w:szCs w:val="24"/>
          <w:lang w:val="en-US"/>
        </w:rPr>
        <w:t xml:space="preserve">a </w:t>
      </w:r>
      <w:r w:rsidR="00FE50C4" w:rsidRPr="001D7DC5">
        <w:rPr>
          <w:rFonts w:asciiTheme="majorBidi" w:hAnsiTheme="majorBidi" w:cstheme="majorBidi"/>
          <w:sz w:val="24"/>
          <w:szCs w:val="24"/>
          <w:lang w:val="en-US"/>
        </w:rPr>
        <w:t xml:space="preserve">legal framework </w:t>
      </w:r>
      <w:r w:rsidR="00913CB8" w:rsidRPr="001D7DC5">
        <w:rPr>
          <w:rFonts w:asciiTheme="majorBidi" w:hAnsiTheme="majorBidi" w:cstheme="majorBidi"/>
          <w:sz w:val="24"/>
          <w:szCs w:val="24"/>
          <w:lang w:val="en-US"/>
        </w:rPr>
        <w:t xml:space="preserve">can be gradually prepared </w:t>
      </w:r>
      <w:r w:rsidR="00FE50C4" w:rsidRPr="001D7DC5">
        <w:rPr>
          <w:rFonts w:asciiTheme="majorBidi" w:hAnsiTheme="majorBidi" w:cstheme="majorBidi"/>
          <w:sz w:val="24"/>
          <w:szCs w:val="24"/>
          <w:lang w:val="en-US"/>
        </w:rPr>
        <w:t>and</w:t>
      </w:r>
      <w:r w:rsidR="006B11E7" w:rsidRPr="001D7DC5">
        <w:rPr>
          <w:rFonts w:asciiTheme="majorBidi" w:hAnsiTheme="majorBidi" w:cstheme="majorBidi"/>
          <w:sz w:val="24"/>
          <w:szCs w:val="24"/>
          <w:lang w:val="en-US"/>
        </w:rPr>
        <w:t xml:space="preserve"> </w:t>
      </w:r>
      <w:r w:rsidR="00E620F9" w:rsidRPr="001D7DC5">
        <w:rPr>
          <w:rFonts w:asciiTheme="majorBidi" w:hAnsiTheme="majorBidi" w:cstheme="majorBidi"/>
          <w:sz w:val="24"/>
          <w:szCs w:val="24"/>
          <w:lang w:val="en-US"/>
        </w:rPr>
        <w:t xml:space="preserve">the acceptance by the </w:t>
      </w:r>
      <w:r w:rsidR="006B11E7" w:rsidRPr="001D7DC5">
        <w:rPr>
          <w:rFonts w:asciiTheme="majorBidi" w:hAnsiTheme="majorBidi" w:cstheme="majorBidi"/>
          <w:sz w:val="24"/>
          <w:szCs w:val="24"/>
          <w:lang w:val="en-US"/>
        </w:rPr>
        <w:t>general public</w:t>
      </w:r>
      <w:r w:rsidR="009B48E7" w:rsidRPr="001D7DC5">
        <w:rPr>
          <w:rFonts w:asciiTheme="majorBidi" w:hAnsiTheme="majorBidi" w:cstheme="majorBidi"/>
          <w:sz w:val="24"/>
          <w:szCs w:val="24"/>
          <w:lang w:val="en-US"/>
        </w:rPr>
        <w:t xml:space="preserve"> </w:t>
      </w:r>
      <w:r w:rsidR="00FE50C4" w:rsidRPr="001D7DC5">
        <w:rPr>
          <w:rFonts w:asciiTheme="majorBidi" w:hAnsiTheme="majorBidi" w:cstheme="majorBidi"/>
          <w:sz w:val="24"/>
          <w:szCs w:val="24"/>
          <w:lang w:val="en-US"/>
        </w:rPr>
        <w:t xml:space="preserve">can be </w:t>
      </w:r>
      <w:r w:rsidR="00714F69">
        <w:rPr>
          <w:rFonts w:asciiTheme="majorBidi" w:hAnsiTheme="majorBidi" w:cstheme="majorBidi"/>
          <w:sz w:val="24"/>
          <w:szCs w:val="24"/>
          <w:lang w:val="en-US"/>
        </w:rPr>
        <w:t xml:space="preserve">progressively </w:t>
      </w:r>
      <w:r w:rsidR="00913CB8" w:rsidRPr="001D7DC5">
        <w:rPr>
          <w:rFonts w:asciiTheme="majorBidi" w:hAnsiTheme="majorBidi" w:cstheme="majorBidi"/>
          <w:sz w:val="24"/>
          <w:szCs w:val="24"/>
          <w:lang w:val="en-US"/>
        </w:rPr>
        <w:t>achieved</w:t>
      </w:r>
      <w:r w:rsidR="00FE50C4"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 xml:space="preserve">this may be </w:t>
      </w:r>
      <w:r w:rsidR="005325DA" w:rsidRPr="001D7DC5">
        <w:rPr>
          <w:rFonts w:asciiTheme="majorBidi" w:hAnsiTheme="majorBidi" w:cstheme="majorBidi"/>
          <w:sz w:val="24"/>
          <w:szCs w:val="24"/>
          <w:lang w:val="en-US"/>
        </w:rPr>
        <w:t xml:space="preserve">implemented </w:t>
      </w:r>
      <w:r w:rsidR="00F776FF" w:rsidRPr="001D7DC5">
        <w:rPr>
          <w:rFonts w:asciiTheme="majorBidi" w:hAnsiTheme="majorBidi" w:cstheme="majorBidi"/>
          <w:sz w:val="24"/>
          <w:szCs w:val="24"/>
          <w:lang w:val="en-US"/>
        </w:rPr>
        <w:t xml:space="preserve">through granting to the </w:t>
      </w:r>
      <w:r w:rsidR="00A30A47" w:rsidRPr="001D7DC5">
        <w:rPr>
          <w:rFonts w:asciiTheme="majorBidi" w:hAnsiTheme="majorBidi" w:cstheme="majorBidi"/>
          <w:sz w:val="24"/>
          <w:szCs w:val="24"/>
          <w:lang w:val="en-US"/>
        </w:rPr>
        <w:t>foreigners</w:t>
      </w:r>
      <w:r w:rsidR="00045696">
        <w:rPr>
          <w:rFonts w:asciiTheme="majorBidi" w:hAnsiTheme="majorBidi" w:cstheme="majorBidi"/>
          <w:sz w:val="24"/>
          <w:szCs w:val="24"/>
          <w:lang w:val="en-US"/>
        </w:rPr>
        <w:t>, together</w:t>
      </w:r>
      <w:r w:rsidR="00F776FF" w:rsidRPr="001D7DC5">
        <w:rPr>
          <w:rFonts w:asciiTheme="majorBidi" w:hAnsiTheme="majorBidi" w:cstheme="majorBidi"/>
          <w:sz w:val="24"/>
          <w:szCs w:val="24"/>
          <w:lang w:val="en-US"/>
        </w:rPr>
        <w:t xml:space="preserve"> with </w:t>
      </w:r>
      <w:r w:rsidR="00045696">
        <w:rPr>
          <w:rFonts w:asciiTheme="majorBidi" w:hAnsiTheme="majorBidi" w:cstheme="majorBidi"/>
          <w:sz w:val="24"/>
          <w:szCs w:val="24"/>
          <w:lang w:val="en-US"/>
        </w:rPr>
        <w:t xml:space="preserve">the </w:t>
      </w:r>
      <w:r w:rsidR="00F776FF" w:rsidRPr="001D7DC5">
        <w:rPr>
          <w:rFonts w:asciiTheme="majorBidi" w:hAnsiTheme="majorBidi" w:cstheme="majorBidi"/>
          <w:sz w:val="24"/>
          <w:szCs w:val="24"/>
          <w:lang w:val="en-US"/>
        </w:rPr>
        <w:t>voting right</w:t>
      </w:r>
      <w:r w:rsidR="00045696">
        <w:rPr>
          <w:rFonts w:asciiTheme="majorBidi" w:hAnsiTheme="majorBidi" w:cstheme="majorBidi"/>
          <w:sz w:val="24"/>
          <w:szCs w:val="24"/>
          <w:lang w:val="en-US"/>
        </w:rPr>
        <w:t>,</w:t>
      </w:r>
      <w:r w:rsidR="00F776FF" w:rsidRPr="001D7DC5">
        <w:rPr>
          <w:rFonts w:asciiTheme="majorBidi" w:hAnsiTheme="majorBidi" w:cstheme="majorBidi"/>
          <w:sz w:val="24"/>
          <w:szCs w:val="24"/>
          <w:lang w:val="en-US"/>
        </w:rPr>
        <w:t xml:space="preserve"> </w:t>
      </w:r>
      <w:r w:rsidR="00F776FF" w:rsidRPr="001D7DC5">
        <w:rPr>
          <w:rFonts w:asciiTheme="majorBidi" w:hAnsiTheme="majorBidi" w:cstheme="majorBidi"/>
          <w:sz w:val="24"/>
          <w:szCs w:val="24"/>
          <w:lang w:val="en-US"/>
        </w:rPr>
        <w:lastRenderedPageBreak/>
        <w:t>the right to be elected</w:t>
      </w:r>
      <w:r w:rsidR="00F771D7" w:rsidRPr="001D7DC5">
        <w:rPr>
          <w:rFonts w:asciiTheme="majorBidi" w:hAnsiTheme="majorBidi" w:cstheme="majorBidi"/>
          <w:sz w:val="24"/>
          <w:szCs w:val="24"/>
          <w:lang w:val="en-US"/>
        </w:rPr>
        <w:t xml:space="preserve"> to the decision-making bodies like municipal council of </w:t>
      </w:r>
      <w:r w:rsidR="00DE1C29" w:rsidRPr="001D7DC5">
        <w:rPr>
          <w:rFonts w:asciiTheme="majorBidi" w:hAnsiTheme="majorBidi" w:cstheme="majorBidi"/>
          <w:sz w:val="24"/>
          <w:szCs w:val="24"/>
          <w:lang w:val="en-US"/>
        </w:rPr>
        <w:t>village/</w:t>
      </w:r>
      <w:r w:rsidR="00A30A47" w:rsidRPr="001D7DC5">
        <w:rPr>
          <w:rFonts w:asciiTheme="majorBidi" w:hAnsiTheme="majorBidi" w:cstheme="majorBidi"/>
          <w:sz w:val="24"/>
          <w:szCs w:val="24"/>
          <w:lang w:val="en-US"/>
        </w:rPr>
        <w:t>neighborhood</w:t>
      </w:r>
      <w:r w:rsidR="00DE1C29" w:rsidRPr="001D7DC5">
        <w:rPr>
          <w:rFonts w:asciiTheme="majorBidi" w:hAnsiTheme="majorBidi" w:cstheme="majorBidi"/>
          <w:sz w:val="24"/>
          <w:szCs w:val="24"/>
          <w:lang w:val="en-US"/>
        </w:rPr>
        <w:t xml:space="preserve"> c</w:t>
      </w:r>
      <w:r w:rsidR="006E5638" w:rsidRPr="001D7DC5">
        <w:rPr>
          <w:rFonts w:asciiTheme="majorBidi" w:hAnsiTheme="majorBidi" w:cstheme="majorBidi"/>
          <w:sz w:val="24"/>
          <w:szCs w:val="24"/>
          <w:lang w:val="en-US"/>
        </w:rPr>
        <w:t>o</w:t>
      </w:r>
      <w:r w:rsidR="00DE1C29" w:rsidRPr="001D7DC5">
        <w:rPr>
          <w:rFonts w:asciiTheme="majorBidi" w:hAnsiTheme="majorBidi" w:cstheme="majorBidi"/>
          <w:sz w:val="24"/>
          <w:szCs w:val="24"/>
          <w:lang w:val="en-US"/>
        </w:rPr>
        <w:t>uncil.</w:t>
      </w:r>
    </w:p>
    <w:p w:rsidR="006D3297" w:rsidRPr="001D7DC5" w:rsidRDefault="006D3297" w:rsidP="0074363B">
      <w:pPr>
        <w:pStyle w:val="ListeParagraf"/>
        <w:numPr>
          <w:ilvl w:val="0"/>
          <w:numId w:val="14"/>
        </w:numPr>
        <w:spacing w:after="120"/>
        <w:jc w:val="both"/>
        <w:rPr>
          <w:rFonts w:ascii="Times New Roman" w:hAnsi="Times New Roman"/>
          <w:sz w:val="24"/>
          <w:szCs w:val="24"/>
          <w:lang w:val="en-US"/>
        </w:rPr>
      </w:pPr>
      <w:r w:rsidRPr="001D7DC5">
        <w:rPr>
          <w:rFonts w:asciiTheme="majorBidi" w:hAnsiTheme="majorBidi" w:cstheme="majorBidi"/>
          <w:sz w:val="24"/>
          <w:szCs w:val="24"/>
          <w:lang w:val="en-US"/>
        </w:rPr>
        <w:t xml:space="preserve">Defining the minimum period </w:t>
      </w:r>
      <w:r w:rsidR="00B51BFD" w:rsidRPr="001D7DC5">
        <w:rPr>
          <w:rFonts w:asciiTheme="majorBidi" w:hAnsiTheme="majorBidi" w:cstheme="majorBidi"/>
          <w:sz w:val="24"/>
          <w:szCs w:val="24"/>
          <w:lang w:val="en-US"/>
        </w:rPr>
        <w:t xml:space="preserve">of residence </w:t>
      </w:r>
      <w:r w:rsidRPr="001D7DC5">
        <w:rPr>
          <w:rFonts w:asciiTheme="majorBidi" w:hAnsiTheme="majorBidi" w:cstheme="majorBidi"/>
          <w:sz w:val="24"/>
          <w:szCs w:val="24"/>
          <w:lang w:val="en-US"/>
        </w:rPr>
        <w:t xml:space="preserve">required for the right to vote. </w:t>
      </w:r>
      <w:r w:rsidR="004C3381" w:rsidRPr="001D7DC5">
        <w:rPr>
          <w:rFonts w:asciiTheme="majorBidi" w:hAnsiTheme="majorBidi" w:cstheme="majorBidi"/>
          <w:sz w:val="24"/>
          <w:szCs w:val="24"/>
          <w:lang w:val="en-US"/>
        </w:rPr>
        <w:t xml:space="preserve">In other countries the </w:t>
      </w:r>
      <w:r w:rsidRPr="001D7DC5">
        <w:rPr>
          <w:rFonts w:asciiTheme="majorBidi" w:hAnsiTheme="majorBidi" w:cstheme="majorBidi"/>
          <w:sz w:val="24"/>
          <w:szCs w:val="24"/>
          <w:lang w:val="en-US"/>
        </w:rPr>
        <w:t>requirement of average five-year residenc</w:t>
      </w:r>
      <w:r w:rsidR="004C3381" w:rsidRPr="001D7DC5">
        <w:rPr>
          <w:rFonts w:asciiTheme="majorBidi" w:hAnsiTheme="majorBidi" w:cstheme="majorBidi"/>
          <w:sz w:val="24"/>
          <w:szCs w:val="24"/>
          <w:lang w:val="en-US"/>
        </w:rPr>
        <w:t>e</w:t>
      </w:r>
      <w:r w:rsidRPr="001D7DC5">
        <w:rPr>
          <w:rFonts w:asciiTheme="majorBidi" w:hAnsiTheme="majorBidi" w:cstheme="majorBidi"/>
          <w:sz w:val="24"/>
          <w:szCs w:val="24"/>
          <w:lang w:val="en-US"/>
        </w:rPr>
        <w:t xml:space="preserve"> </w:t>
      </w:r>
      <w:r w:rsidR="004C3381" w:rsidRPr="001D7DC5">
        <w:rPr>
          <w:rFonts w:asciiTheme="majorBidi" w:hAnsiTheme="majorBidi" w:cstheme="majorBidi"/>
          <w:sz w:val="24"/>
          <w:szCs w:val="24"/>
          <w:lang w:val="en-US"/>
        </w:rPr>
        <w:t xml:space="preserve">is </w:t>
      </w:r>
      <w:r w:rsidR="00061CF2" w:rsidRPr="001D7DC5">
        <w:rPr>
          <w:rFonts w:asciiTheme="majorBidi" w:hAnsiTheme="majorBidi" w:cstheme="majorBidi"/>
          <w:sz w:val="24"/>
          <w:szCs w:val="24"/>
          <w:lang w:val="en-US"/>
        </w:rPr>
        <w:t xml:space="preserve">practiced. </w:t>
      </w:r>
      <w:r w:rsidRPr="001D7DC5">
        <w:rPr>
          <w:rFonts w:asciiTheme="majorBidi" w:hAnsiTheme="majorBidi" w:cstheme="majorBidi"/>
          <w:sz w:val="24"/>
          <w:szCs w:val="24"/>
          <w:lang w:val="en-US"/>
        </w:rPr>
        <w:t>This requirement may be linked to the article in Turkish Law No 6458 on Foreigners and International Protection</w:t>
      </w:r>
      <w:r w:rsidR="00A67AB5" w:rsidRPr="001D7DC5">
        <w:rPr>
          <w:rFonts w:asciiTheme="majorBidi" w:hAnsiTheme="majorBidi" w:cstheme="majorBidi"/>
          <w:sz w:val="24"/>
          <w:szCs w:val="24"/>
          <w:lang w:val="en-US"/>
        </w:rPr>
        <w:t>,</w:t>
      </w:r>
      <w:r w:rsidRPr="001D7DC5">
        <w:rPr>
          <w:rFonts w:asciiTheme="majorBidi" w:hAnsiTheme="majorBidi" w:cstheme="majorBidi"/>
          <w:sz w:val="24"/>
          <w:szCs w:val="24"/>
          <w:lang w:val="en-US"/>
        </w:rPr>
        <w:t xml:space="preserve"> </w:t>
      </w:r>
      <w:r w:rsidR="00A67AB5" w:rsidRPr="001D7DC5">
        <w:rPr>
          <w:rFonts w:asciiTheme="majorBidi" w:hAnsiTheme="majorBidi" w:cstheme="majorBidi"/>
          <w:sz w:val="24"/>
          <w:szCs w:val="24"/>
          <w:lang w:val="en-US"/>
        </w:rPr>
        <w:t xml:space="preserve">which states that </w:t>
      </w:r>
      <w:r w:rsidRPr="001D7DC5">
        <w:rPr>
          <w:rFonts w:asciiTheme="majorBidi" w:hAnsiTheme="majorBidi" w:cstheme="majorBidi"/>
          <w:sz w:val="24"/>
          <w:szCs w:val="24"/>
          <w:lang w:val="en-US"/>
        </w:rPr>
        <w:t>foreigners resid</w:t>
      </w:r>
      <w:r w:rsidR="00146B93" w:rsidRPr="001D7DC5">
        <w:rPr>
          <w:rFonts w:asciiTheme="majorBidi" w:hAnsiTheme="majorBidi" w:cstheme="majorBidi"/>
          <w:sz w:val="24"/>
          <w:szCs w:val="24"/>
          <w:lang w:val="en-US"/>
        </w:rPr>
        <w:t>ing</w:t>
      </w:r>
      <w:r w:rsidRPr="001D7DC5">
        <w:rPr>
          <w:rFonts w:asciiTheme="majorBidi" w:hAnsiTheme="majorBidi" w:cstheme="majorBidi"/>
          <w:sz w:val="24"/>
          <w:szCs w:val="24"/>
          <w:lang w:val="en-US"/>
        </w:rPr>
        <w:t xml:space="preserve"> uninterruptedly for at least eight years shall be granted a </w:t>
      </w:r>
      <w:r w:rsidR="006474A7" w:rsidRPr="001D7DC5">
        <w:rPr>
          <w:rFonts w:asciiTheme="majorBidi" w:hAnsiTheme="majorBidi" w:cstheme="majorBidi"/>
          <w:sz w:val="24"/>
          <w:szCs w:val="24"/>
          <w:lang w:val="en-US"/>
        </w:rPr>
        <w:t>long-term</w:t>
      </w:r>
      <w:r w:rsidRPr="001D7DC5">
        <w:rPr>
          <w:rFonts w:asciiTheme="majorBidi" w:hAnsiTheme="majorBidi" w:cstheme="majorBidi"/>
          <w:sz w:val="24"/>
          <w:szCs w:val="24"/>
          <w:lang w:val="en-US"/>
        </w:rPr>
        <w:t xml:space="preserve"> residence permit. For this purpose, </w:t>
      </w:r>
      <w:r w:rsidR="00912F67" w:rsidRPr="001D7DC5">
        <w:rPr>
          <w:rFonts w:asciiTheme="majorBidi" w:hAnsiTheme="majorBidi" w:cstheme="majorBidi"/>
          <w:sz w:val="24"/>
          <w:szCs w:val="24"/>
          <w:lang w:val="en-US"/>
        </w:rPr>
        <w:t>in the article 44</w:t>
      </w:r>
      <w:r w:rsidRPr="001D7DC5">
        <w:rPr>
          <w:rFonts w:asciiTheme="majorBidi" w:hAnsiTheme="majorBidi" w:cstheme="majorBidi"/>
          <w:sz w:val="24"/>
          <w:szCs w:val="24"/>
          <w:lang w:val="en-US"/>
        </w:rPr>
        <w:t xml:space="preserve"> </w:t>
      </w:r>
      <w:r w:rsidR="00DC685F" w:rsidRPr="001D7DC5">
        <w:rPr>
          <w:rFonts w:asciiTheme="majorBidi" w:hAnsiTheme="majorBidi" w:cstheme="majorBidi"/>
          <w:sz w:val="24"/>
          <w:szCs w:val="24"/>
          <w:lang w:val="en-US"/>
        </w:rPr>
        <w:t>“</w:t>
      </w:r>
      <w:r w:rsidR="00FA615C" w:rsidRPr="001D7DC5">
        <w:rPr>
          <w:rFonts w:asciiTheme="majorBidi" w:hAnsiTheme="majorBidi" w:cstheme="majorBidi"/>
          <w:sz w:val="24"/>
          <w:szCs w:val="24"/>
          <w:lang w:val="en-US"/>
        </w:rPr>
        <w:t>Rights conferred by a long-term residence permit</w:t>
      </w:r>
      <w:r w:rsidR="00DC685F" w:rsidRPr="001D7DC5">
        <w:rPr>
          <w:rFonts w:asciiTheme="majorBidi" w:hAnsiTheme="majorBidi" w:cstheme="majorBidi"/>
          <w:sz w:val="24"/>
          <w:szCs w:val="24"/>
          <w:lang w:val="en-US"/>
        </w:rPr>
        <w:t>”</w:t>
      </w:r>
      <w:r w:rsidR="000475FD" w:rsidRPr="001D7DC5">
        <w:rPr>
          <w:rFonts w:asciiTheme="majorBidi" w:hAnsiTheme="majorBidi" w:cstheme="majorBidi"/>
          <w:sz w:val="24"/>
          <w:szCs w:val="24"/>
          <w:lang w:val="en-US"/>
        </w:rPr>
        <w:t>, the item</w:t>
      </w:r>
      <w:r w:rsidR="008E1BC6" w:rsidRPr="001D7DC5">
        <w:rPr>
          <w:rFonts w:asciiTheme="majorBidi" w:hAnsiTheme="majorBidi" w:cstheme="majorBidi"/>
          <w:sz w:val="24"/>
          <w:szCs w:val="24"/>
          <w:lang w:val="en-US"/>
        </w:rPr>
        <w:t xml:space="preserve"> </w:t>
      </w:r>
      <w:r w:rsidR="00912F67" w:rsidRPr="001D7DC5">
        <w:rPr>
          <w:rFonts w:asciiTheme="majorBidi" w:hAnsiTheme="majorBidi" w:cstheme="majorBidi"/>
          <w:sz w:val="24"/>
          <w:szCs w:val="24"/>
          <w:lang w:val="en-US"/>
        </w:rPr>
        <w:t>1/b</w:t>
      </w:r>
      <w:r w:rsidR="00DC685F" w:rsidRPr="001D7DC5">
        <w:rPr>
          <w:rFonts w:asciiTheme="majorBidi" w:hAnsiTheme="majorBidi" w:cstheme="majorBidi"/>
          <w:sz w:val="24"/>
          <w:szCs w:val="24"/>
          <w:lang w:val="en-US"/>
        </w:rPr>
        <w:t xml:space="preserve"> </w:t>
      </w:r>
      <w:r w:rsidR="00FC2526" w:rsidRPr="001D7DC5">
        <w:rPr>
          <w:rFonts w:asciiTheme="majorBidi" w:hAnsiTheme="majorBidi" w:cstheme="majorBidi"/>
          <w:sz w:val="24"/>
          <w:szCs w:val="24"/>
          <w:lang w:val="en-US"/>
        </w:rPr>
        <w:t xml:space="preserve">(which in current </w:t>
      </w:r>
      <w:r w:rsidR="0060248F" w:rsidRPr="001D7DC5">
        <w:rPr>
          <w:rFonts w:asciiTheme="majorBidi" w:hAnsiTheme="majorBidi" w:cstheme="majorBidi"/>
          <w:sz w:val="24"/>
          <w:szCs w:val="24"/>
          <w:lang w:val="en-US"/>
        </w:rPr>
        <w:t>version stat</w:t>
      </w:r>
      <w:r w:rsidR="00503901" w:rsidRPr="001D7DC5">
        <w:rPr>
          <w:rFonts w:asciiTheme="majorBidi" w:hAnsiTheme="majorBidi" w:cstheme="majorBidi"/>
          <w:sz w:val="24"/>
          <w:szCs w:val="24"/>
          <w:lang w:val="en-US"/>
        </w:rPr>
        <w:t>e</w:t>
      </w:r>
      <w:r w:rsidR="0060248F" w:rsidRPr="001D7DC5">
        <w:rPr>
          <w:rFonts w:asciiTheme="majorBidi" w:hAnsiTheme="majorBidi" w:cstheme="majorBidi"/>
          <w:sz w:val="24"/>
          <w:szCs w:val="24"/>
          <w:lang w:val="en-US"/>
        </w:rPr>
        <w:t xml:space="preserve">s </w:t>
      </w:r>
      <w:r w:rsidR="00612E9B" w:rsidRPr="001D7DC5">
        <w:rPr>
          <w:rFonts w:asciiTheme="majorBidi" w:hAnsiTheme="majorBidi" w:cstheme="majorBidi"/>
          <w:sz w:val="24"/>
          <w:szCs w:val="24"/>
          <w:lang w:val="en-US"/>
        </w:rPr>
        <w:t xml:space="preserve">“[except] </w:t>
      </w:r>
      <w:r w:rsidR="004A36DF" w:rsidRPr="001D7DC5">
        <w:rPr>
          <w:rFonts w:asciiTheme="majorBidi" w:hAnsiTheme="majorBidi" w:cstheme="majorBidi"/>
          <w:sz w:val="24"/>
          <w:szCs w:val="24"/>
          <w:lang w:val="en-US"/>
        </w:rPr>
        <w:t>t</w:t>
      </w:r>
      <w:r w:rsidR="0060248F" w:rsidRPr="001D7DC5">
        <w:rPr>
          <w:rFonts w:asciiTheme="majorBidi" w:hAnsiTheme="majorBidi" w:cstheme="majorBidi"/>
          <w:sz w:val="24"/>
          <w:szCs w:val="24"/>
          <w:lang w:val="en-US"/>
        </w:rPr>
        <w:t>he right to elect and be elected</w:t>
      </w:r>
      <w:r w:rsidR="00612E9B" w:rsidRPr="001D7DC5">
        <w:rPr>
          <w:rFonts w:asciiTheme="majorBidi" w:hAnsiTheme="majorBidi" w:cstheme="majorBidi"/>
          <w:sz w:val="24"/>
          <w:szCs w:val="24"/>
          <w:lang w:val="en-US"/>
        </w:rPr>
        <w:t>”</w:t>
      </w:r>
      <w:r w:rsidR="00FC2526" w:rsidRPr="001D7DC5">
        <w:rPr>
          <w:rFonts w:asciiTheme="majorBidi" w:hAnsiTheme="majorBidi" w:cstheme="majorBidi"/>
          <w:sz w:val="24"/>
          <w:szCs w:val="24"/>
          <w:lang w:val="en-US"/>
        </w:rPr>
        <w:t xml:space="preserve">) </w:t>
      </w:r>
      <w:r w:rsidR="008E1BC6" w:rsidRPr="001D7DC5">
        <w:rPr>
          <w:rFonts w:asciiTheme="majorBidi" w:hAnsiTheme="majorBidi" w:cstheme="majorBidi"/>
          <w:sz w:val="24"/>
          <w:szCs w:val="24"/>
          <w:lang w:val="en-US"/>
        </w:rPr>
        <w:t>can be designed as follows:</w:t>
      </w:r>
      <w:r w:rsidR="00541D93"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w:t>
      </w:r>
      <w:r w:rsidR="0074363B" w:rsidRPr="001D7DC5">
        <w:rPr>
          <w:rFonts w:asciiTheme="majorBidi" w:hAnsiTheme="majorBidi" w:cstheme="majorBidi"/>
          <w:sz w:val="24"/>
          <w:szCs w:val="24"/>
          <w:lang w:val="en-US"/>
        </w:rPr>
        <w:t>[except] t</w:t>
      </w:r>
      <w:r w:rsidRPr="001D7DC5">
        <w:rPr>
          <w:rFonts w:asciiTheme="majorBidi" w:hAnsiTheme="majorBidi" w:cstheme="majorBidi"/>
          <w:sz w:val="24"/>
          <w:szCs w:val="24"/>
          <w:lang w:val="en-US"/>
        </w:rPr>
        <w:t>he right to elect and be elected</w:t>
      </w:r>
      <w:r w:rsidR="005708FE" w:rsidRPr="001D7DC5">
        <w:rPr>
          <w:rFonts w:asciiTheme="majorBidi" w:hAnsiTheme="majorBidi" w:cstheme="majorBidi"/>
          <w:sz w:val="24"/>
          <w:szCs w:val="24"/>
          <w:lang w:val="en-US"/>
        </w:rPr>
        <w:t>,</w:t>
      </w:r>
      <w:r w:rsidRPr="001D7DC5">
        <w:rPr>
          <w:rFonts w:asciiTheme="majorBidi" w:hAnsiTheme="majorBidi" w:cstheme="majorBidi"/>
          <w:sz w:val="24"/>
          <w:szCs w:val="24"/>
          <w:lang w:val="en-US"/>
        </w:rPr>
        <w:t xml:space="preserve"> unless otherwise specified by laws related to the election</w:t>
      </w:r>
      <w:r w:rsidR="005708FE" w:rsidRPr="001D7DC5">
        <w:rPr>
          <w:rFonts w:asciiTheme="majorBidi" w:hAnsiTheme="majorBidi" w:cstheme="majorBidi"/>
          <w:sz w:val="24"/>
          <w:szCs w:val="24"/>
          <w:lang w:val="en-US"/>
        </w:rPr>
        <w:t>s</w:t>
      </w:r>
      <w:r w:rsidR="009870F9" w:rsidRPr="001D7DC5">
        <w:rPr>
          <w:rFonts w:asciiTheme="majorBidi" w:hAnsiTheme="majorBidi" w:cstheme="majorBidi"/>
          <w:sz w:val="24"/>
          <w:szCs w:val="24"/>
          <w:lang w:val="en-US"/>
        </w:rPr>
        <w:t>.</w:t>
      </w:r>
      <w:r w:rsidRPr="001D7DC5">
        <w:rPr>
          <w:rFonts w:asciiTheme="majorBidi" w:hAnsiTheme="majorBidi" w:cstheme="majorBidi"/>
          <w:sz w:val="24"/>
          <w:szCs w:val="24"/>
          <w:lang w:val="en-US"/>
        </w:rPr>
        <w:t xml:space="preserve">” </w:t>
      </w:r>
    </w:p>
    <w:p w:rsidR="006D3297" w:rsidRPr="001D7DC5" w:rsidRDefault="006D3297" w:rsidP="006D3297">
      <w:pPr>
        <w:jc w:val="both"/>
        <w:rPr>
          <w:rFonts w:asciiTheme="majorBidi" w:hAnsiTheme="majorBidi" w:cstheme="majorBidi"/>
          <w:sz w:val="24"/>
          <w:szCs w:val="24"/>
          <w:lang w:val="en-US"/>
        </w:rPr>
      </w:pPr>
    </w:p>
    <w:p w:rsidR="00245936" w:rsidRPr="0004320F" w:rsidRDefault="00245936" w:rsidP="006D3297">
      <w:pPr>
        <w:jc w:val="both"/>
        <w:rPr>
          <w:rFonts w:asciiTheme="majorBidi" w:hAnsiTheme="majorBidi" w:cstheme="majorBidi"/>
          <w:sz w:val="10"/>
          <w:szCs w:val="10"/>
          <w:lang w:val="en-US"/>
        </w:rPr>
      </w:pPr>
    </w:p>
    <w:p w:rsidR="006D3297" w:rsidRPr="001D7DC5" w:rsidRDefault="006D3297" w:rsidP="00245936">
      <w:pPr>
        <w:jc w:val="both"/>
        <w:rPr>
          <w:rFonts w:asciiTheme="majorBidi" w:hAnsiTheme="majorBidi" w:cstheme="majorBidi"/>
          <w:b/>
          <w:bCs/>
          <w:sz w:val="24"/>
          <w:szCs w:val="24"/>
          <w:lang w:val="en-US"/>
        </w:rPr>
      </w:pPr>
      <w:r w:rsidRPr="001D7DC5">
        <w:rPr>
          <w:rFonts w:asciiTheme="majorBidi" w:hAnsiTheme="majorBidi" w:cstheme="majorBidi"/>
          <w:b/>
          <w:bCs/>
          <w:sz w:val="24"/>
          <w:szCs w:val="24"/>
          <w:lang w:val="en-US"/>
        </w:rPr>
        <w:t xml:space="preserve">6.4. ADAPTATION </w:t>
      </w:r>
      <w:r w:rsidR="00245936" w:rsidRPr="001D7DC5">
        <w:rPr>
          <w:rFonts w:asciiTheme="majorBidi" w:hAnsiTheme="majorBidi" w:cstheme="majorBidi"/>
          <w:b/>
          <w:bCs/>
          <w:sz w:val="24"/>
          <w:szCs w:val="24"/>
          <w:lang w:val="en-US"/>
        </w:rPr>
        <w:t>OF</w:t>
      </w:r>
      <w:r w:rsidRPr="001D7DC5">
        <w:rPr>
          <w:rFonts w:asciiTheme="majorBidi" w:hAnsiTheme="majorBidi" w:cstheme="majorBidi"/>
          <w:b/>
          <w:bCs/>
          <w:sz w:val="24"/>
          <w:szCs w:val="24"/>
          <w:lang w:val="en-US"/>
        </w:rPr>
        <w:t xml:space="preserve"> LOCAL SERVICES</w:t>
      </w:r>
    </w:p>
    <w:p w:rsidR="006D3297" w:rsidRPr="001D7DC5" w:rsidRDefault="00E27DA3" w:rsidP="00AA27F1">
      <w:pPr>
        <w:jc w:val="both"/>
        <w:rPr>
          <w:rFonts w:asciiTheme="majorBidi" w:hAnsiTheme="majorBidi" w:cstheme="majorBidi"/>
          <w:sz w:val="24"/>
          <w:szCs w:val="24"/>
          <w:lang w:val="en-US"/>
        </w:rPr>
      </w:pPr>
      <w:r w:rsidRPr="001D7DC5">
        <w:rPr>
          <w:rFonts w:asciiTheme="majorBidi" w:hAnsiTheme="majorBidi" w:cstheme="majorBidi"/>
          <w:sz w:val="24"/>
          <w:szCs w:val="24"/>
          <w:lang w:val="en-US"/>
        </w:rPr>
        <w:t>The migrant dimension can be included into the overall service</w:t>
      </w:r>
      <w:r w:rsidR="003273D8" w:rsidRPr="001D7DC5">
        <w:rPr>
          <w:rFonts w:asciiTheme="majorBidi" w:hAnsiTheme="majorBidi" w:cstheme="majorBidi"/>
          <w:sz w:val="24"/>
          <w:szCs w:val="24"/>
          <w:lang w:val="en-US"/>
        </w:rPr>
        <w:t>-</w:t>
      </w:r>
      <w:r w:rsidRPr="001D7DC5">
        <w:rPr>
          <w:rFonts w:asciiTheme="majorBidi" w:hAnsiTheme="majorBidi" w:cstheme="majorBidi"/>
          <w:sz w:val="24"/>
          <w:szCs w:val="24"/>
          <w:lang w:val="en-US"/>
        </w:rPr>
        <w:t xml:space="preserve">delivery by local governments, </w:t>
      </w:r>
      <w:r w:rsidR="00466F69" w:rsidRPr="001D7DC5">
        <w:rPr>
          <w:rFonts w:asciiTheme="majorBidi" w:hAnsiTheme="majorBidi" w:cstheme="majorBidi"/>
          <w:sz w:val="24"/>
          <w:szCs w:val="24"/>
          <w:lang w:val="en-US"/>
        </w:rPr>
        <w:t xml:space="preserve">both through </w:t>
      </w:r>
      <w:r w:rsidR="006D3297" w:rsidRPr="001D7DC5">
        <w:rPr>
          <w:rFonts w:asciiTheme="majorBidi" w:hAnsiTheme="majorBidi" w:cstheme="majorBidi"/>
          <w:sz w:val="24"/>
          <w:szCs w:val="24"/>
          <w:lang w:val="en-US"/>
        </w:rPr>
        <w:t xml:space="preserve">opening </w:t>
      </w:r>
      <w:r w:rsidR="00924A8B" w:rsidRPr="001D7DC5">
        <w:rPr>
          <w:rFonts w:asciiTheme="majorBidi" w:hAnsiTheme="majorBidi" w:cstheme="majorBidi"/>
          <w:sz w:val="24"/>
          <w:szCs w:val="24"/>
          <w:lang w:val="en-US"/>
        </w:rPr>
        <w:t xml:space="preserve">the </w:t>
      </w:r>
      <w:r w:rsidR="006D3297" w:rsidRPr="001D7DC5">
        <w:rPr>
          <w:rFonts w:asciiTheme="majorBidi" w:hAnsiTheme="majorBidi" w:cstheme="majorBidi"/>
          <w:sz w:val="24"/>
          <w:szCs w:val="24"/>
          <w:lang w:val="en-US"/>
        </w:rPr>
        <w:t xml:space="preserve">available services to </w:t>
      </w:r>
      <w:r w:rsidR="00F666E6" w:rsidRPr="001D7DC5">
        <w:rPr>
          <w:rFonts w:asciiTheme="majorBidi" w:hAnsiTheme="majorBidi" w:cstheme="majorBidi"/>
          <w:sz w:val="24"/>
          <w:szCs w:val="24"/>
          <w:lang w:val="en-US"/>
        </w:rPr>
        <w:t xml:space="preserve">the </w:t>
      </w:r>
      <w:r w:rsidR="006D3297" w:rsidRPr="001D7DC5">
        <w:rPr>
          <w:rFonts w:asciiTheme="majorBidi" w:hAnsiTheme="majorBidi" w:cstheme="majorBidi"/>
          <w:sz w:val="24"/>
          <w:szCs w:val="24"/>
          <w:lang w:val="en-US"/>
        </w:rPr>
        <w:t>use by foreigners</w:t>
      </w:r>
      <w:r w:rsidR="006A241C" w:rsidRPr="001D7DC5">
        <w:rPr>
          <w:rFonts w:asciiTheme="majorBidi" w:hAnsiTheme="majorBidi" w:cstheme="majorBidi"/>
          <w:sz w:val="24"/>
          <w:szCs w:val="24"/>
          <w:lang w:val="en-US"/>
        </w:rPr>
        <w:t>,</w:t>
      </w:r>
      <w:r w:rsidR="006D3297" w:rsidRPr="001D7DC5">
        <w:rPr>
          <w:rFonts w:asciiTheme="majorBidi" w:hAnsiTheme="majorBidi" w:cstheme="majorBidi"/>
          <w:sz w:val="24"/>
          <w:szCs w:val="24"/>
          <w:lang w:val="en-US"/>
        </w:rPr>
        <w:t xml:space="preserve"> and </w:t>
      </w:r>
      <w:r w:rsidR="006A241C" w:rsidRPr="001D7DC5">
        <w:rPr>
          <w:rFonts w:asciiTheme="majorBidi" w:hAnsiTheme="majorBidi" w:cstheme="majorBidi"/>
          <w:sz w:val="24"/>
          <w:szCs w:val="24"/>
          <w:lang w:val="en-US"/>
        </w:rPr>
        <w:t xml:space="preserve">by </w:t>
      </w:r>
      <w:r w:rsidR="006D3297" w:rsidRPr="001D7DC5">
        <w:rPr>
          <w:rFonts w:asciiTheme="majorBidi" w:hAnsiTheme="majorBidi" w:cstheme="majorBidi"/>
          <w:sz w:val="24"/>
          <w:szCs w:val="24"/>
          <w:lang w:val="en-US"/>
        </w:rPr>
        <w:t>developing speci</w:t>
      </w:r>
      <w:r w:rsidR="004C4C54" w:rsidRPr="001D7DC5">
        <w:rPr>
          <w:rFonts w:asciiTheme="majorBidi" w:hAnsiTheme="majorBidi" w:cstheme="majorBidi"/>
          <w:sz w:val="24"/>
          <w:szCs w:val="24"/>
          <w:lang w:val="en-US"/>
        </w:rPr>
        <w:t>fic</w:t>
      </w:r>
      <w:r w:rsidR="006D3297" w:rsidRPr="001D7DC5">
        <w:rPr>
          <w:rFonts w:asciiTheme="majorBidi" w:hAnsiTheme="majorBidi" w:cstheme="majorBidi"/>
          <w:sz w:val="24"/>
          <w:szCs w:val="24"/>
          <w:lang w:val="en-US"/>
        </w:rPr>
        <w:t xml:space="preserve"> services for foreign nationals. </w:t>
      </w:r>
    </w:p>
    <w:p w:rsidR="006D3297" w:rsidRPr="001D7DC5" w:rsidRDefault="006D3297" w:rsidP="00B35350">
      <w:pPr>
        <w:jc w:val="both"/>
        <w:rPr>
          <w:rFonts w:asciiTheme="majorBidi" w:hAnsiTheme="majorBidi" w:cstheme="majorBidi"/>
          <w:b/>
          <w:bCs/>
          <w:sz w:val="24"/>
          <w:szCs w:val="24"/>
          <w:lang w:val="en-US"/>
        </w:rPr>
      </w:pPr>
      <w:r w:rsidRPr="001D7DC5">
        <w:rPr>
          <w:rFonts w:asciiTheme="majorBidi" w:hAnsiTheme="majorBidi" w:cstheme="majorBidi"/>
          <w:b/>
          <w:bCs/>
          <w:sz w:val="24"/>
          <w:szCs w:val="24"/>
          <w:lang w:val="en-US"/>
        </w:rPr>
        <w:t xml:space="preserve">6.4.1. Services </w:t>
      </w:r>
      <w:r w:rsidR="00B35350">
        <w:rPr>
          <w:rFonts w:asciiTheme="majorBidi" w:hAnsiTheme="majorBidi" w:cstheme="majorBidi"/>
          <w:b/>
          <w:bCs/>
          <w:sz w:val="24"/>
          <w:szCs w:val="24"/>
          <w:lang w:val="en-US"/>
        </w:rPr>
        <w:t>D</w:t>
      </w:r>
      <w:r w:rsidRPr="001D7DC5">
        <w:rPr>
          <w:rFonts w:asciiTheme="majorBidi" w:hAnsiTheme="majorBidi" w:cstheme="majorBidi"/>
          <w:b/>
          <w:bCs/>
          <w:sz w:val="24"/>
          <w:szCs w:val="24"/>
          <w:lang w:val="en-US"/>
        </w:rPr>
        <w:t xml:space="preserve">evoted to </w:t>
      </w:r>
      <w:r w:rsidR="00B35350">
        <w:rPr>
          <w:rFonts w:asciiTheme="majorBidi" w:hAnsiTheme="majorBidi" w:cstheme="majorBidi"/>
          <w:b/>
          <w:bCs/>
          <w:sz w:val="24"/>
          <w:szCs w:val="24"/>
          <w:lang w:val="en-US"/>
        </w:rPr>
        <w:t>F</w:t>
      </w:r>
      <w:r w:rsidRPr="001D7DC5">
        <w:rPr>
          <w:rFonts w:asciiTheme="majorBidi" w:hAnsiTheme="majorBidi" w:cstheme="majorBidi"/>
          <w:b/>
          <w:bCs/>
          <w:sz w:val="24"/>
          <w:szCs w:val="24"/>
          <w:lang w:val="en-US"/>
        </w:rPr>
        <w:t>oreigners</w:t>
      </w:r>
    </w:p>
    <w:p w:rsidR="006D3297" w:rsidRPr="001D7DC5" w:rsidRDefault="006D3297" w:rsidP="00911A9B">
      <w:pPr>
        <w:pStyle w:val="ListeParagraf"/>
        <w:numPr>
          <w:ilvl w:val="0"/>
          <w:numId w:val="5"/>
        </w:numPr>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Within the scope of municipal services, offering Turkish language courses free of charge or </w:t>
      </w:r>
      <w:r w:rsidR="00911A9B" w:rsidRPr="001D7DC5">
        <w:rPr>
          <w:rFonts w:asciiTheme="majorBidi" w:hAnsiTheme="majorBidi" w:cstheme="majorBidi"/>
          <w:sz w:val="24"/>
          <w:szCs w:val="24"/>
          <w:lang w:val="en-US"/>
        </w:rPr>
        <w:t>for</w:t>
      </w:r>
      <w:r w:rsidRPr="001D7DC5">
        <w:rPr>
          <w:rFonts w:asciiTheme="majorBidi" w:hAnsiTheme="majorBidi" w:cstheme="majorBidi"/>
          <w:sz w:val="24"/>
          <w:szCs w:val="24"/>
          <w:lang w:val="en-US"/>
        </w:rPr>
        <w:t xml:space="preserve"> a</w:t>
      </w:r>
      <w:r w:rsidR="00911A9B" w:rsidRPr="001D7DC5">
        <w:rPr>
          <w:rFonts w:asciiTheme="majorBidi" w:hAnsiTheme="majorBidi" w:cstheme="majorBidi"/>
          <w:sz w:val="24"/>
          <w:szCs w:val="24"/>
          <w:lang w:val="en-US"/>
        </w:rPr>
        <w:t>n</w:t>
      </w:r>
      <w:r w:rsidRPr="001D7DC5">
        <w:rPr>
          <w:rFonts w:asciiTheme="majorBidi" w:hAnsiTheme="majorBidi" w:cstheme="majorBidi"/>
          <w:sz w:val="24"/>
          <w:szCs w:val="24"/>
          <w:lang w:val="en-US"/>
        </w:rPr>
        <w:t xml:space="preserve"> affordable price.</w:t>
      </w:r>
    </w:p>
    <w:p w:rsidR="006D3297" w:rsidRPr="001D7DC5" w:rsidRDefault="006D3297" w:rsidP="00A07522">
      <w:pPr>
        <w:pStyle w:val="ListeParagraf"/>
        <w:numPr>
          <w:ilvl w:val="0"/>
          <w:numId w:val="5"/>
        </w:numPr>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Developing a sense of belonging for foreigners </w:t>
      </w:r>
      <w:r w:rsidR="00A07522" w:rsidRPr="001D7DC5">
        <w:rPr>
          <w:rFonts w:asciiTheme="majorBidi" w:hAnsiTheme="majorBidi" w:cstheme="majorBidi"/>
          <w:sz w:val="24"/>
          <w:szCs w:val="24"/>
          <w:lang w:val="en-US"/>
        </w:rPr>
        <w:t xml:space="preserve">for their </w:t>
      </w:r>
      <w:r w:rsidRPr="001D7DC5">
        <w:rPr>
          <w:rFonts w:asciiTheme="majorBidi" w:hAnsiTheme="majorBidi" w:cstheme="majorBidi"/>
          <w:sz w:val="24"/>
          <w:szCs w:val="24"/>
          <w:lang w:val="en-US"/>
        </w:rPr>
        <w:t>town/city through delivering courses about history and culture of the city where they live</w:t>
      </w:r>
      <w:r w:rsidR="00CF3298">
        <w:rPr>
          <w:rFonts w:asciiTheme="majorBidi" w:hAnsiTheme="majorBidi" w:cstheme="majorBidi"/>
          <w:sz w:val="24"/>
          <w:szCs w:val="24"/>
          <w:lang w:val="en-US"/>
        </w:rPr>
        <w:t xml:space="preserve"> in</w:t>
      </w:r>
      <w:r w:rsidRPr="001D7DC5">
        <w:rPr>
          <w:rFonts w:asciiTheme="majorBidi" w:hAnsiTheme="majorBidi" w:cstheme="majorBidi"/>
          <w:sz w:val="24"/>
          <w:szCs w:val="24"/>
          <w:lang w:val="en-US"/>
        </w:rPr>
        <w:t>. These courses may be delivered both in foreign languages ​​(for those who have not yet learned Turkish) and in Turkish.</w:t>
      </w:r>
    </w:p>
    <w:p w:rsidR="006D3297" w:rsidRPr="001D7DC5" w:rsidRDefault="006D3297" w:rsidP="006B1CAD">
      <w:pPr>
        <w:pStyle w:val="ListeParagraf"/>
        <w:numPr>
          <w:ilvl w:val="0"/>
          <w:numId w:val="5"/>
        </w:numPr>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Delivering training courses about local and </w:t>
      </w:r>
      <w:r w:rsidR="00E92853" w:rsidRPr="001D7DC5">
        <w:rPr>
          <w:rFonts w:asciiTheme="majorBidi" w:hAnsiTheme="majorBidi" w:cstheme="majorBidi"/>
          <w:sz w:val="24"/>
          <w:szCs w:val="24"/>
          <w:lang w:val="en-US"/>
        </w:rPr>
        <w:t xml:space="preserve">national </w:t>
      </w:r>
      <w:r w:rsidRPr="001D7DC5">
        <w:rPr>
          <w:rFonts w:asciiTheme="majorBidi" w:hAnsiTheme="majorBidi" w:cstheme="majorBidi"/>
          <w:sz w:val="24"/>
          <w:szCs w:val="24"/>
          <w:lang w:val="en-US"/>
        </w:rPr>
        <w:t xml:space="preserve">public life and public order. Information about Turkey's political and administrative structure, the functioning of municipality and municipal services, the </w:t>
      </w:r>
      <w:r w:rsidR="006B1CAD" w:rsidRPr="001D7DC5">
        <w:rPr>
          <w:rFonts w:asciiTheme="majorBidi" w:hAnsiTheme="majorBidi" w:cstheme="majorBidi"/>
          <w:sz w:val="24"/>
          <w:szCs w:val="24"/>
          <w:lang w:val="en-US"/>
        </w:rPr>
        <w:t>town</w:t>
      </w:r>
      <w:r w:rsidRPr="001D7DC5">
        <w:rPr>
          <w:rFonts w:asciiTheme="majorBidi" w:hAnsiTheme="majorBidi" w:cstheme="majorBidi"/>
          <w:sz w:val="24"/>
          <w:szCs w:val="24"/>
          <w:lang w:val="en-US"/>
        </w:rPr>
        <w:t xml:space="preserve"> council activities, rights and duties of citizens and foreigners.</w:t>
      </w:r>
    </w:p>
    <w:p w:rsidR="006D3297" w:rsidRPr="001D7DC5" w:rsidRDefault="006D3297" w:rsidP="00A30A47">
      <w:pPr>
        <w:pStyle w:val="ListeParagraf"/>
        <w:numPr>
          <w:ilvl w:val="0"/>
          <w:numId w:val="5"/>
        </w:numPr>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Websites of municipalities and </w:t>
      </w:r>
      <w:r w:rsidR="0009036F" w:rsidRPr="001D7DC5">
        <w:rPr>
          <w:rFonts w:asciiTheme="majorBidi" w:hAnsiTheme="majorBidi" w:cstheme="majorBidi"/>
          <w:sz w:val="24"/>
          <w:szCs w:val="24"/>
          <w:lang w:val="en-US"/>
        </w:rPr>
        <w:t xml:space="preserve">their </w:t>
      </w:r>
      <w:r w:rsidRPr="001D7DC5">
        <w:rPr>
          <w:rFonts w:asciiTheme="majorBidi" w:hAnsiTheme="majorBidi" w:cstheme="majorBidi"/>
          <w:sz w:val="24"/>
          <w:szCs w:val="24"/>
          <w:lang w:val="en-US"/>
        </w:rPr>
        <w:t>rel</w:t>
      </w:r>
      <w:r w:rsidR="0009036F" w:rsidRPr="001D7DC5">
        <w:rPr>
          <w:rFonts w:asciiTheme="majorBidi" w:hAnsiTheme="majorBidi" w:cstheme="majorBidi"/>
          <w:sz w:val="24"/>
          <w:szCs w:val="24"/>
          <w:lang w:val="en-US"/>
        </w:rPr>
        <w:t>ated</w:t>
      </w:r>
      <w:r w:rsidRPr="001D7DC5">
        <w:rPr>
          <w:rFonts w:asciiTheme="majorBidi" w:hAnsiTheme="majorBidi" w:cstheme="majorBidi"/>
          <w:sz w:val="24"/>
          <w:szCs w:val="24"/>
          <w:lang w:val="en-US"/>
        </w:rPr>
        <w:t xml:space="preserve"> institutions and organizations (affiliated organizations, affiliate</w:t>
      </w:r>
      <w:r w:rsidR="00827F61" w:rsidRPr="001D7DC5">
        <w:rPr>
          <w:rFonts w:asciiTheme="majorBidi" w:hAnsiTheme="majorBidi" w:cstheme="majorBidi"/>
          <w:sz w:val="24"/>
          <w:szCs w:val="24"/>
          <w:lang w:val="en-US"/>
        </w:rPr>
        <w:t xml:space="preserve"> companies</w:t>
      </w:r>
      <w:r w:rsidRPr="001D7DC5">
        <w:rPr>
          <w:rFonts w:asciiTheme="majorBidi" w:hAnsiTheme="majorBidi" w:cstheme="majorBidi"/>
          <w:sz w:val="24"/>
          <w:szCs w:val="24"/>
          <w:lang w:val="en-US"/>
        </w:rPr>
        <w:t xml:space="preserve">, </w:t>
      </w:r>
      <w:r w:rsidR="00FA686F" w:rsidRPr="001D7DC5">
        <w:rPr>
          <w:rFonts w:asciiTheme="majorBidi" w:hAnsiTheme="majorBidi" w:cstheme="majorBidi"/>
          <w:sz w:val="24"/>
          <w:szCs w:val="24"/>
          <w:lang w:val="en-US"/>
        </w:rPr>
        <w:t xml:space="preserve">town </w:t>
      </w:r>
      <w:r w:rsidRPr="001D7DC5">
        <w:rPr>
          <w:rFonts w:asciiTheme="majorBidi" w:hAnsiTheme="majorBidi" w:cstheme="majorBidi"/>
          <w:sz w:val="24"/>
          <w:szCs w:val="24"/>
          <w:lang w:val="en-US"/>
        </w:rPr>
        <w:t>council, etc</w:t>
      </w:r>
      <w:proofErr w:type="gramStart"/>
      <w:r w:rsidRPr="001D7DC5">
        <w:rPr>
          <w:rFonts w:asciiTheme="majorBidi" w:hAnsiTheme="majorBidi" w:cstheme="majorBidi"/>
          <w:sz w:val="24"/>
          <w:szCs w:val="24"/>
          <w:lang w:val="en-US"/>
        </w:rPr>
        <w:t>..)</w:t>
      </w:r>
      <w:proofErr w:type="gramEnd"/>
      <w:r w:rsidRPr="001D7DC5">
        <w:rPr>
          <w:rFonts w:asciiTheme="majorBidi" w:hAnsiTheme="majorBidi" w:cstheme="majorBidi"/>
          <w:sz w:val="24"/>
          <w:szCs w:val="24"/>
          <w:lang w:val="en-US"/>
        </w:rPr>
        <w:t xml:space="preserve"> </w:t>
      </w:r>
      <w:r w:rsidR="00B1106B" w:rsidRPr="001D7DC5">
        <w:rPr>
          <w:rFonts w:asciiTheme="majorBidi" w:hAnsiTheme="majorBidi" w:cstheme="majorBidi"/>
          <w:sz w:val="24"/>
          <w:szCs w:val="24"/>
          <w:lang w:val="en-US"/>
        </w:rPr>
        <w:t xml:space="preserve">shall </w:t>
      </w:r>
      <w:r w:rsidR="00B46851" w:rsidRPr="001D7DC5">
        <w:rPr>
          <w:rFonts w:asciiTheme="majorBidi" w:hAnsiTheme="majorBidi" w:cstheme="majorBidi"/>
          <w:sz w:val="24"/>
          <w:szCs w:val="24"/>
          <w:lang w:val="en-US"/>
        </w:rPr>
        <w:t xml:space="preserve">offer services </w:t>
      </w:r>
      <w:r w:rsidRPr="001D7DC5">
        <w:rPr>
          <w:rFonts w:asciiTheme="majorBidi" w:hAnsiTheme="majorBidi" w:cstheme="majorBidi"/>
          <w:sz w:val="24"/>
          <w:szCs w:val="24"/>
          <w:lang w:val="en-US"/>
        </w:rPr>
        <w:t>in foreign languages​​.</w:t>
      </w:r>
      <w:r w:rsidR="00A30A47" w:rsidRPr="001D7DC5">
        <w:rPr>
          <w:rFonts w:asciiTheme="majorBidi" w:hAnsiTheme="majorBidi" w:cstheme="majorBidi"/>
          <w:sz w:val="24"/>
          <w:szCs w:val="24"/>
          <w:lang w:val="en-US"/>
        </w:rPr>
        <w:t xml:space="preserve"> </w:t>
      </w:r>
      <w:r w:rsidR="00397FE3" w:rsidRPr="001D7DC5">
        <w:rPr>
          <w:rFonts w:asciiTheme="majorBidi" w:hAnsiTheme="majorBidi" w:cstheme="majorBidi"/>
          <w:sz w:val="24"/>
          <w:szCs w:val="24"/>
          <w:lang w:val="en-US"/>
        </w:rPr>
        <w:t xml:space="preserve">Main </w:t>
      </w:r>
      <w:r w:rsidRPr="001D7DC5">
        <w:rPr>
          <w:rFonts w:asciiTheme="majorBidi" w:hAnsiTheme="majorBidi" w:cstheme="majorBidi"/>
          <w:sz w:val="24"/>
          <w:szCs w:val="24"/>
          <w:lang w:val="en-US"/>
        </w:rPr>
        <w:t>languages such as English, French, Arabic, Russian and Chinese languages can cover a wide population.</w:t>
      </w:r>
    </w:p>
    <w:p w:rsidR="00894AE9" w:rsidRPr="001D7DC5" w:rsidRDefault="00894AE9" w:rsidP="006D3297">
      <w:pPr>
        <w:jc w:val="both"/>
        <w:rPr>
          <w:rFonts w:asciiTheme="majorBidi" w:hAnsiTheme="majorBidi" w:cstheme="majorBidi"/>
          <w:b/>
          <w:bCs/>
          <w:sz w:val="24"/>
          <w:szCs w:val="24"/>
          <w:lang w:val="en-US"/>
        </w:rPr>
      </w:pPr>
    </w:p>
    <w:p w:rsidR="006D3297" w:rsidRPr="001D7DC5" w:rsidRDefault="006D3297" w:rsidP="00F5410A">
      <w:pPr>
        <w:jc w:val="both"/>
        <w:rPr>
          <w:rFonts w:asciiTheme="majorBidi" w:hAnsiTheme="majorBidi" w:cstheme="majorBidi"/>
          <w:b/>
          <w:bCs/>
          <w:sz w:val="24"/>
          <w:szCs w:val="24"/>
          <w:lang w:val="en-US"/>
        </w:rPr>
      </w:pPr>
      <w:r w:rsidRPr="001D7DC5">
        <w:rPr>
          <w:rFonts w:asciiTheme="majorBidi" w:hAnsiTheme="majorBidi" w:cstheme="majorBidi"/>
          <w:b/>
          <w:bCs/>
          <w:sz w:val="24"/>
          <w:szCs w:val="24"/>
          <w:lang w:val="en-US"/>
        </w:rPr>
        <w:t xml:space="preserve">6.4.2. Opening </w:t>
      </w:r>
      <w:r w:rsidR="00F5410A">
        <w:rPr>
          <w:rFonts w:asciiTheme="majorBidi" w:hAnsiTheme="majorBidi" w:cstheme="majorBidi"/>
          <w:b/>
          <w:bCs/>
          <w:sz w:val="24"/>
          <w:szCs w:val="24"/>
          <w:lang w:val="en-US"/>
        </w:rPr>
        <w:t xml:space="preserve">or Adaptation of Existing </w:t>
      </w:r>
      <w:r w:rsidR="00BE498E">
        <w:rPr>
          <w:rFonts w:asciiTheme="majorBidi" w:hAnsiTheme="majorBidi" w:cstheme="majorBidi"/>
          <w:b/>
          <w:bCs/>
          <w:sz w:val="24"/>
          <w:szCs w:val="24"/>
          <w:lang w:val="en-US"/>
        </w:rPr>
        <w:t>S</w:t>
      </w:r>
      <w:r w:rsidRPr="001D7DC5">
        <w:rPr>
          <w:rFonts w:asciiTheme="majorBidi" w:hAnsiTheme="majorBidi" w:cstheme="majorBidi"/>
          <w:b/>
          <w:bCs/>
          <w:sz w:val="24"/>
          <w:szCs w:val="24"/>
          <w:lang w:val="en-US"/>
        </w:rPr>
        <w:t xml:space="preserve">ervices </w:t>
      </w:r>
      <w:r w:rsidR="00F5410A">
        <w:rPr>
          <w:rFonts w:asciiTheme="majorBidi" w:hAnsiTheme="majorBidi" w:cstheme="majorBidi"/>
          <w:b/>
          <w:bCs/>
          <w:sz w:val="24"/>
          <w:szCs w:val="24"/>
          <w:lang w:val="en-US"/>
        </w:rPr>
        <w:t>for</w:t>
      </w:r>
      <w:r w:rsidRPr="001D7DC5">
        <w:rPr>
          <w:rFonts w:asciiTheme="majorBidi" w:hAnsiTheme="majorBidi" w:cstheme="majorBidi"/>
          <w:b/>
          <w:bCs/>
          <w:sz w:val="24"/>
          <w:szCs w:val="24"/>
          <w:lang w:val="en-US"/>
        </w:rPr>
        <w:t xml:space="preserve"> </w:t>
      </w:r>
      <w:r w:rsidR="00BE498E">
        <w:rPr>
          <w:rFonts w:asciiTheme="majorBidi" w:hAnsiTheme="majorBidi" w:cstheme="majorBidi"/>
          <w:b/>
          <w:bCs/>
          <w:sz w:val="24"/>
          <w:szCs w:val="24"/>
          <w:lang w:val="en-US"/>
        </w:rPr>
        <w:t>U</w:t>
      </w:r>
      <w:r w:rsidRPr="001D7DC5">
        <w:rPr>
          <w:rFonts w:asciiTheme="majorBidi" w:hAnsiTheme="majorBidi" w:cstheme="majorBidi"/>
          <w:b/>
          <w:bCs/>
          <w:sz w:val="24"/>
          <w:szCs w:val="24"/>
          <w:lang w:val="en-US"/>
        </w:rPr>
        <w:t xml:space="preserve">se by </w:t>
      </w:r>
      <w:r w:rsidR="00BE498E">
        <w:rPr>
          <w:rFonts w:asciiTheme="majorBidi" w:hAnsiTheme="majorBidi" w:cstheme="majorBidi"/>
          <w:b/>
          <w:bCs/>
          <w:sz w:val="24"/>
          <w:szCs w:val="24"/>
          <w:lang w:val="en-US"/>
        </w:rPr>
        <w:t>F</w:t>
      </w:r>
      <w:r w:rsidRPr="001D7DC5">
        <w:rPr>
          <w:rFonts w:asciiTheme="majorBidi" w:hAnsiTheme="majorBidi" w:cstheme="majorBidi"/>
          <w:b/>
          <w:bCs/>
          <w:sz w:val="24"/>
          <w:szCs w:val="24"/>
          <w:lang w:val="en-US"/>
        </w:rPr>
        <w:t>oreigners</w:t>
      </w:r>
    </w:p>
    <w:p w:rsidR="006D3297" w:rsidRPr="001D7DC5" w:rsidRDefault="006D3297" w:rsidP="006D3297">
      <w:pPr>
        <w:jc w:val="both"/>
        <w:rPr>
          <w:rFonts w:asciiTheme="majorBidi" w:hAnsiTheme="majorBidi" w:cstheme="majorBidi"/>
          <w:sz w:val="24"/>
          <w:szCs w:val="24"/>
          <w:lang w:val="en-US"/>
        </w:rPr>
      </w:pPr>
      <w:r w:rsidRPr="001D7DC5">
        <w:rPr>
          <w:rFonts w:asciiTheme="majorBidi" w:hAnsiTheme="majorBidi" w:cstheme="majorBidi"/>
          <w:sz w:val="24"/>
          <w:szCs w:val="24"/>
          <w:lang w:val="en-US"/>
        </w:rPr>
        <w:t>In this context, some of the services already offered by municipalities can be adapted:</w:t>
      </w:r>
    </w:p>
    <w:p w:rsidR="006D3297" w:rsidRPr="001D7DC5" w:rsidRDefault="00533F04" w:rsidP="00533F04">
      <w:pPr>
        <w:pStyle w:val="ListeParagraf"/>
        <w:numPr>
          <w:ilvl w:val="0"/>
          <w:numId w:val="4"/>
        </w:numPr>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To </w:t>
      </w:r>
      <w:r w:rsidR="00A30A47" w:rsidRPr="001D7DC5">
        <w:rPr>
          <w:rFonts w:asciiTheme="majorBidi" w:hAnsiTheme="majorBidi" w:cstheme="majorBidi"/>
          <w:sz w:val="24"/>
          <w:szCs w:val="24"/>
          <w:lang w:val="en-US"/>
        </w:rPr>
        <w:t>deliver</w:t>
      </w:r>
      <w:r w:rsidR="006D3297" w:rsidRPr="001D7DC5">
        <w:rPr>
          <w:rFonts w:asciiTheme="majorBidi" w:hAnsiTheme="majorBidi" w:cstheme="majorBidi"/>
          <w:sz w:val="24"/>
          <w:szCs w:val="24"/>
          <w:lang w:val="en-US"/>
        </w:rPr>
        <w:t xml:space="preserve"> services offered by municipalities such as </w:t>
      </w:r>
      <w:r w:rsidR="00477EF7">
        <w:rPr>
          <w:rFonts w:asciiTheme="majorBidi" w:hAnsiTheme="majorBidi" w:cstheme="majorBidi"/>
          <w:sz w:val="24"/>
          <w:szCs w:val="24"/>
          <w:lang w:val="en-US"/>
        </w:rPr>
        <w:t>“</w:t>
      </w:r>
      <w:r w:rsidR="006D3297" w:rsidRPr="001D7DC5">
        <w:rPr>
          <w:rFonts w:asciiTheme="majorBidi" w:hAnsiTheme="majorBidi" w:cstheme="majorBidi"/>
          <w:sz w:val="24"/>
          <w:szCs w:val="24"/>
          <w:lang w:val="en-US"/>
        </w:rPr>
        <w:t>White Desk</w:t>
      </w:r>
      <w:r w:rsidR="00477EF7">
        <w:rPr>
          <w:rFonts w:asciiTheme="majorBidi" w:hAnsiTheme="majorBidi" w:cstheme="majorBidi"/>
          <w:sz w:val="24"/>
          <w:szCs w:val="24"/>
          <w:lang w:val="en-US"/>
        </w:rPr>
        <w:t>”</w:t>
      </w:r>
      <w:r w:rsidR="006D3297" w:rsidRPr="001D7DC5">
        <w:rPr>
          <w:rFonts w:asciiTheme="majorBidi" w:hAnsiTheme="majorBidi" w:cstheme="majorBidi"/>
          <w:sz w:val="24"/>
          <w:szCs w:val="24"/>
          <w:lang w:val="en-US"/>
        </w:rPr>
        <w:t xml:space="preserve"> and </w:t>
      </w:r>
      <w:r w:rsidR="00477EF7">
        <w:rPr>
          <w:rFonts w:asciiTheme="majorBidi" w:hAnsiTheme="majorBidi" w:cstheme="majorBidi"/>
          <w:sz w:val="24"/>
          <w:szCs w:val="24"/>
          <w:lang w:val="en-US"/>
        </w:rPr>
        <w:t>“</w:t>
      </w:r>
      <w:r w:rsidR="006D3297" w:rsidRPr="001D7DC5">
        <w:rPr>
          <w:rFonts w:asciiTheme="majorBidi" w:hAnsiTheme="majorBidi" w:cstheme="majorBidi"/>
          <w:sz w:val="24"/>
          <w:szCs w:val="24"/>
          <w:lang w:val="en-US"/>
        </w:rPr>
        <w:t>Call Center</w:t>
      </w:r>
      <w:r w:rsidR="00477EF7">
        <w:rPr>
          <w:rFonts w:asciiTheme="majorBidi" w:hAnsiTheme="majorBidi" w:cstheme="majorBidi"/>
          <w:sz w:val="24"/>
          <w:szCs w:val="24"/>
          <w:lang w:val="en-US"/>
        </w:rPr>
        <w:t>”</w:t>
      </w:r>
      <w:r w:rsidR="006D3297" w:rsidRPr="001D7DC5">
        <w:rPr>
          <w:rFonts w:asciiTheme="majorBidi" w:hAnsiTheme="majorBidi" w:cstheme="majorBidi"/>
          <w:sz w:val="24"/>
          <w:szCs w:val="24"/>
          <w:lang w:val="en-US"/>
        </w:rPr>
        <w:t xml:space="preserve"> in foreign languages</w:t>
      </w:r>
      <w:r w:rsidR="00F06F8C" w:rsidRPr="001D7DC5">
        <w:rPr>
          <w:rFonts w:asciiTheme="majorBidi" w:hAnsiTheme="majorBidi" w:cstheme="majorBidi"/>
          <w:sz w:val="24"/>
          <w:szCs w:val="24"/>
          <w:lang w:val="en-US"/>
        </w:rPr>
        <w:t>,</w:t>
      </w:r>
      <w:r w:rsidR="006D3297" w:rsidRPr="001D7DC5">
        <w:rPr>
          <w:rFonts w:asciiTheme="majorBidi" w:hAnsiTheme="majorBidi" w:cstheme="majorBidi"/>
          <w:sz w:val="24"/>
          <w:szCs w:val="24"/>
          <w:lang w:val="en-US"/>
        </w:rPr>
        <w:t xml:space="preserve"> and employment of </w:t>
      </w:r>
      <w:r w:rsidR="00B653B4" w:rsidRPr="001D7DC5">
        <w:rPr>
          <w:rFonts w:asciiTheme="majorBidi" w:hAnsiTheme="majorBidi" w:cstheme="majorBidi"/>
          <w:sz w:val="24"/>
          <w:szCs w:val="24"/>
          <w:lang w:val="en-US"/>
        </w:rPr>
        <w:t>speci</w:t>
      </w:r>
      <w:r w:rsidR="00AF0854" w:rsidRPr="001D7DC5">
        <w:rPr>
          <w:rFonts w:asciiTheme="majorBidi" w:hAnsiTheme="majorBidi" w:cstheme="majorBidi"/>
          <w:sz w:val="24"/>
          <w:szCs w:val="24"/>
          <w:lang w:val="en-US"/>
        </w:rPr>
        <w:t xml:space="preserve">ally trained </w:t>
      </w:r>
      <w:r w:rsidR="006D3297" w:rsidRPr="001D7DC5">
        <w:rPr>
          <w:rFonts w:asciiTheme="majorBidi" w:hAnsiTheme="majorBidi" w:cstheme="majorBidi"/>
          <w:sz w:val="24"/>
          <w:szCs w:val="24"/>
          <w:lang w:val="en-US"/>
        </w:rPr>
        <w:t>staff for this purpose.</w:t>
      </w:r>
    </w:p>
    <w:p w:rsidR="006D3297" w:rsidRPr="001D7DC5" w:rsidRDefault="00193D6C" w:rsidP="002C0280">
      <w:pPr>
        <w:pStyle w:val="ListeParagraf"/>
        <w:numPr>
          <w:ilvl w:val="0"/>
          <w:numId w:val="4"/>
        </w:numPr>
        <w:jc w:val="both"/>
        <w:rPr>
          <w:rFonts w:asciiTheme="majorBidi" w:hAnsiTheme="majorBidi" w:cstheme="majorBidi"/>
          <w:sz w:val="24"/>
          <w:szCs w:val="24"/>
          <w:lang w:val="en-US"/>
        </w:rPr>
      </w:pPr>
      <w:r w:rsidRPr="001D7DC5">
        <w:rPr>
          <w:rFonts w:asciiTheme="majorBidi" w:hAnsiTheme="majorBidi" w:cstheme="majorBidi"/>
          <w:sz w:val="24"/>
          <w:szCs w:val="24"/>
          <w:lang w:val="en-US"/>
        </w:rPr>
        <w:lastRenderedPageBreak/>
        <w:t>To f</w:t>
      </w:r>
      <w:r w:rsidR="006D3297" w:rsidRPr="001D7DC5">
        <w:rPr>
          <w:rFonts w:asciiTheme="majorBidi" w:hAnsiTheme="majorBidi" w:cstheme="majorBidi"/>
          <w:sz w:val="24"/>
          <w:szCs w:val="24"/>
          <w:lang w:val="en-US"/>
        </w:rPr>
        <w:t xml:space="preserve">oresee that foreigners </w:t>
      </w:r>
      <w:r w:rsidR="00697557" w:rsidRPr="001D7DC5">
        <w:rPr>
          <w:rFonts w:asciiTheme="majorBidi" w:hAnsiTheme="majorBidi" w:cstheme="majorBidi"/>
          <w:sz w:val="24"/>
          <w:szCs w:val="24"/>
          <w:lang w:val="en-US"/>
        </w:rPr>
        <w:t>can</w:t>
      </w:r>
      <w:r w:rsidR="006D3297" w:rsidRPr="001D7DC5">
        <w:rPr>
          <w:rFonts w:asciiTheme="majorBidi" w:hAnsiTheme="majorBidi" w:cstheme="majorBidi"/>
          <w:sz w:val="24"/>
          <w:szCs w:val="24"/>
          <w:lang w:val="en-US"/>
        </w:rPr>
        <w:t xml:space="preserve"> </w:t>
      </w:r>
      <w:r w:rsidR="00F04C14">
        <w:rPr>
          <w:rFonts w:asciiTheme="majorBidi" w:hAnsiTheme="majorBidi" w:cstheme="majorBidi"/>
          <w:sz w:val="24"/>
          <w:szCs w:val="24"/>
          <w:lang w:val="en-US"/>
        </w:rPr>
        <w:t xml:space="preserve">apply [for services] </w:t>
      </w:r>
      <w:r w:rsidR="006D3297" w:rsidRPr="001D7DC5">
        <w:rPr>
          <w:rFonts w:asciiTheme="majorBidi" w:hAnsiTheme="majorBidi" w:cstheme="majorBidi"/>
          <w:sz w:val="24"/>
          <w:szCs w:val="24"/>
          <w:lang w:val="en-US"/>
        </w:rPr>
        <w:t xml:space="preserve">to various </w:t>
      </w:r>
      <w:r w:rsidR="00280A90" w:rsidRPr="001D7DC5">
        <w:rPr>
          <w:rFonts w:asciiTheme="majorBidi" w:hAnsiTheme="majorBidi" w:cstheme="majorBidi"/>
          <w:sz w:val="24"/>
          <w:szCs w:val="24"/>
          <w:lang w:val="en-US"/>
        </w:rPr>
        <w:t xml:space="preserve">municipal </w:t>
      </w:r>
      <w:r w:rsidR="006D3297" w:rsidRPr="001D7DC5">
        <w:rPr>
          <w:rFonts w:asciiTheme="majorBidi" w:hAnsiTheme="majorBidi" w:cstheme="majorBidi"/>
          <w:sz w:val="24"/>
          <w:szCs w:val="24"/>
          <w:lang w:val="en-US"/>
        </w:rPr>
        <w:t xml:space="preserve">units, </w:t>
      </w:r>
      <w:r w:rsidR="00F8176B" w:rsidRPr="001D7DC5">
        <w:rPr>
          <w:rFonts w:asciiTheme="majorBidi" w:hAnsiTheme="majorBidi" w:cstheme="majorBidi"/>
          <w:sz w:val="24"/>
          <w:szCs w:val="24"/>
          <w:lang w:val="en-US"/>
        </w:rPr>
        <w:t xml:space="preserve">and </w:t>
      </w:r>
      <w:r w:rsidR="00F04C14">
        <w:rPr>
          <w:rFonts w:asciiTheme="majorBidi" w:hAnsiTheme="majorBidi" w:cstheme="majorBidi"/>
          <w:sz w:val="24"/>
          <w:szCs w:val="24"/>
          <w:lang w:val="en-US"/>
        </w:rPr>
        <w:t xml:space="preserve">thus </w:t>
      </w:r>
      <w:r w:rsidR="00C129BE" w:rsidRPr="001D7DC5">
        <w:rPr>
          <w:rFonts w:asciiTheme="majorBidi" w:hAnsiTheme="majorBidi" w:cstheme="majorBidi"/>
          <w:sz w:val="24"/>
          <w:szCs w:val="24"/>
          <w:lang w:val="en-US"/>
        </w:rPr>
        <w:t xml:space="preserve">to </w:t>
      </w:r>
      <w:r w:rsidR="00F04C14">
        <w:rPr>
          <w:rFonts w:asciiTheme="majorBidi" w:hAnsiTheme="majorBidi" w:cstheme="majorBidi"/>
          <w:sz w:val="24"/>
          <w:szCs w:val="24"/>
          <w:lang w:val="en-US"/>
        </w:rPr>
        <w:t>form</w:t>
      </w:r>
      <w:r w:rsidR="006D3297" w:rsidRPr="001D7DC5">
        <w:rPr>
          <w:rFonts w:asciiTheme="majorBidi" w:hAnsiTheme="majorBidi" w:cstheme="majorBidi"/>
          <w:sz w:val="24"/>
          <w:szCs w:val="24"/>
          <w:lang w:val="en-US"/>
        </w:rPr>
        <w:t xml:space="preserve"> mobile teams consisting of </w:t>
      </w:r>
      <w:r w:rsidR="00F04C14">
        <w:rPr>
          <w:rFonts w:asciiTheme="majorBidi" w:hAnsiTheme="majorBidi" w:cstheme="majorBidi"/>
          <w:sz w:val="24"/>
          <w:szCs w:val="24"/>
          <w:lang w:val="en-US"/>
        </w:rPr>
        <w:t>staff</w:t>
      </w:r>
      <w:r w:rsidR="006D3297" w:rsidRPr="001D7DC5">
        <w:rPr>
          <w:rFonts w:asciiTheme="majorBidi" w:hAnsiTheme="majorBidi" w:cstheme="majorBidi"/>
          <w:sz w:val="24"/>
          <w:szCs w:val="24"/>
          <w:lang w:val="en-US"/>
        </w:rPr>
        <w:t xml:space="preserve"> </w:t>
      </w:r>
      <w:r w:rsidR="00F8176B" w:rsidRPr="001D7DC5">
        <w:rPr>
          <w:rFonts w:asciiTheme="majorBidi" w:hAnsiTheme="majorBidi" w:cstheme="majorBidi"/>
          <w:sz w:val="24"/>
          <w:szCs w:val="24"/>
          <w:lang w:val="en-US"/>
        </w:rPr>
        <w:t xml:space="preserve">speaking foreign languages and </w:t>
      </w:r>
      <w:r w:rsidR="00B00EB0" w:rsidRPr="001D7DC5">
        <w:rPr>
          <w:rFonts w:asciiTheme="majorBidi" w:hAnsiTheme="majorBidi" w:cstheme="majorBidi"/>
          <w:sz w:val="24"/>
          <w:szCs w:val="24"/>
          <w:lang w:val="en-US"/>
        </w:rPr>
        <w:t>trained in</w:t>
      </w:r>
      <w:r w:rsidR="006D3297" w:rsidRPr="001D7DC5">
        <w:rPr>
          <w:rFonts w:asciiTheme="majorBidi" w:hAnsiTheme="majorBidi" w:cstheme="majorBidi"/>
          <w:sz w:val="24"/>
          <w:szCs w:val="24"/>
          <w:lang w:val="en-US"/>
        </w:rPr>
        <w:t xml:space="preserve"> </w:t>
      </w:r>
      <w:r w:rsidR="002C0280">
        <w:rPr>
          <w:rFonts w:asciiTheme="majorBidi" w:hAnsiTheme="majorBidi" w:cstheme="majorBidi"/>
          <w:sz w:val="24"/>
          <w:szCs w:val="24"/>
          <w:lang w:val="en-US"/>
        </w:rPr>
        <w:t xml:space="preserve">the matters of </w:t>
      </w:r>
      <w:r w:rsidR="006D3297" w:rsidRPr="001D7DC5">
        <w:rPr>
          <w:rFonts w:asciiTheme="majorBidi" w:hAnsiTheme="majorBidi" w:cstheme="majorBidi"/>
          <w:sz w:val="24"/>
          <w:szCs w:val="24"/>
          <w:lang w:val="en-US"/>
        </w:rPr>
        <w:t>migration</w:t>
      </w:r>
      <w:r w:rsidR="002C0280">
        <w:rPr>
          <w:rFonts w:asciiTheme="majorBidi" w:hAnsiTheme="majorBidi" w:cstheme="majorBidi"/>
          <w:sz w:val="24"/>
          <w:szCs w:val="24"/>
          <w:lang w:val="en-US"/>
        </w:rPr>
        <w:t>,</w:t>
      </w:r>
      <w:r w:rsidR="006D3297" w:rsidRPr="001D7DC5">
        <w:rPr>
          <w:rFonts w:asciiTheme="majorBidi" w:hAnsiTheme="majorBidi" w:cstheme="majorBidi"/>
          <w:sz w:val="24"/>
          <w:szCs w:val="24"/>
          <w:lang w:val="en-US"/>
        </w:rPr>
        <w:t xml:space="preserve"> integration</w:t>
      </w:r>
      <w:r w:rsidR="002C0280">
        <w:rPr>
          <w:rFonts w:asciiTheme="majorBidi" w:hAnsiTheme="majorBidi" w:cstheme="majorBidi"/>
          <w:sz w:val="24"/>
          <w:szCs w:val="24"/>
          <w:lang w:val="en-US"/>
        </w:rPr>
        <w:t xml:space="preserve"> and</w:t>
      </w:r>
      <w:r w:rsidR="006D3297" w:rsidRPr="001D7DC5">
        <w:rPr>
          <w:rFonts w:asciiTheme="majorBidi" w:hAnsiTheme="majorBidi" w:cstheme="majorBidi"/>
          <w:sz w:val="24"/>
          <w:szCs w:val="24"/>
          <w:lang w:val="en-US"/>
        </w:rPr>
        <w:t xml:space="preserve"> </w:t>
      </w:r>
      <w:r w:rsidR="00F04C14">
        <w:rPr>
          <w:rFonts w:asciiTheme="majorBidi" w:hAnsiTheme="majorBidi" w:cstheme="majorBidi"/>
          <w:sz w:val="24"/>
          <w:szCs w:val="24"/>
          <w:lang w:val="en-US"/>
        </w:rPr>
        <w:t xml:space="preserve">multicultural </w:t>
      </w:r>
      <w:r w:rsidR="006D3297" w:rsidRPr="001D7DC5">
        <w:rPr>
          <w:rFonts w:asciiTheme="majorBidi" w:hAnsiTheme="majorBidi" w:cstheme="majorBidi"/>
          <w:sz w:val="24"/>
          <w:szCs w:val="24"/>
          <w:lang w:val="en-US"/>
        </w:rPr>
        <w:t>communication.</w:t>
      </w:r>
    </w:p>
    <w:p w:rsidR="006D3297" w:rsidRPr="001D7DC5" w:rsidRDefault="00A7391E" w:rsidP="00F01BCC">
      <w:pPr>
        <w:pStyle w:val="ListeParagraf"/>
        <w:numPr>
          <w:ilvl w:val="0"/>
          <w:numId w:val="4"/>
        </w:numPr>
        <w:jc w:val="both"/>
        <w:rPr>
          <w:rFonts w:asciiTheme="majorBidi" w:hAnsiTheme="majorBidi" w:cstheme="majorBidi"/>
          <w:sz w:val="24"/>
          <w:szCs w:val="24"/>
          <w:lang w:val="en-US"/>
        </w:rPr>
      </w:pPr>
      <w:r w:rsidRPr="001D7DC5">
        <w:rPr>
          <w:rFonts w:asciiTheme="majorBidi" w:hAnsiTheme="majorBidi" w:cstheme="majorBidi"/>
          <w:sz w:val="24"/>
          <w:szCs w:val="24"/>
          <w:lang w:val="en-US"/>
        </w:rPr>
        <w:t>To o</w:t>
      </w:r>
      <w:r w:rsidR="006D3297" w:rsidRPr="001D7DC5">
        <w:rPr>
          <w:rFonts w:asciiTheme="majorBidi" w:hAnsiTheme="majorBidi" w:cstheme="majorBidi"/>
          <w:sz w:val="24"/>
          <w:szCs w:val="24"/>
          <w:lang w:val="en-US"/>
        </w:rPr>
        <w:t>pen social and cultural service points in the city</w:t>
      </w:r>
      <w:r w:rsidR="0086181C" w:rsidRPr="001D7DC5">
        <w:rPr>
          <w:rFonts w:asciiTheme="majorBidi" w:hAnsiTheme="majorBidi" w:cstheme="majorBidi"/>
          <w:sz w:val="24"/>
          <w:szCs w:val="24"/>
          <w:lang w:val="en-US"/>
        </w:rPr>
        <w:t>,</w:t>
      </w:r>
      <w:r w:rsidR="006D3297" w:rsidRPr="001D7DC5">
        <w:rPr>
          <w:rFonts w:asciiTheme="majorBidi" w:hAnsiTheme="majorBidi" w:cstheme="majorBidi"/>
          <w:sz w:val="24"/>
          <w:szCs w:val="24"/>
          <w:lang w:val="en-US"/>
        </w:rPr>
        <w:t xml:space="preserve"> such as family and children centers, youth centers, center for disabled people, cultural centers, neighborhood houses </w:t>
      </w:r>
      <w:r w:rsidR="00FA073D" w:rsidRPr="001D7DC5">
        <w:rPr>
          <w:rFonts w:asciiTheme="majorBidi" w:hAnsiTheme="majorBidi" w:cstheme="majorBidi"/>
          <w:sz w:val="24"/>
          <w:szCs w:val="24"/>
          <w:lang w:val="en-US"/>
        </w:rPr>
        <w:t>for the</w:t>
      </w:r>
      <w:r w:rsidR="006D3297" w:rsidRPr="001D7DC5">
        <w:rPr>
          <w:rFonts w:asciiTheme="majorBidi" w:hAnsiTheme="majorBidi" w:cstheme="majorBidi"/>
          <w:sz w:val="24"/>
          <w:szCs w:val="24"/>
          <w:lang w:val="en-US"/>
        </w:rPr>
        <w:t xml:space="preserve"> use by foreigners</w:t>
      </w:r>
      <w:r w:rsidR="00F01BCC" w:rsidRPr="001D7DC5">
        <w:rPr>
          <w:rFonts w:asciiTheme="majorBidi" w:hAnsiTheme="majorBidi" w:cstheme="majorBidi"/>
          <w:sz w:val="24"/>
          <w:szCs w:val="24"/>
          <w:lang w:val="en-US"/>
        </w:rPr>
        <w:t>,</w:t>
      </w:r>
      <w:r w:rsidR="006D3297" w:rsidRPr="001D7DC5">
        <w:rPr>
          <w:rFonts w:asciiTheme="majorBidi" w:hAnsiTheme="majorBidi" w:cstheme="majorBidi"/>
          <w:sz w:val="24"/>
          <w:szCs w:val="24"/>
          <w:lang w:val="en-US"/>
        </w:rPr>
        <w:t xml:space="preserve"> and </w:t>
      </w:r>
      <w:r w:rsidR="00F01BCC" w:rsidRPr="001D7DC5">
        <w:rPr>
          <w:rFonts w:asciiTheme="majorBidi" w:hAnsiTheme="majorBidi" w:cstheme="majorBidi"/>
          <w:sz w:val="24"/>
          <w:szCs w:val="24"/>
          <w:lang w:val="en-US"/>
        </w:rPr>
        <w:t xml:space="preserve">to </w:t>
      </w:r>
      <w:r w:rsidR="006D3297" w:rsidRPr="001D7DC5">
        <w:rPr>
          <w:rFonts w:asciiTheme="majorBidi" w:hAnsiTheme="majorBidi" w:cstheme="majorBidi"/>
          <w:sz w:val="24"/>
          <w:szCs w:val="24"/>
          <w:lang w:val="en-US"/>
        </w:rPr>
        <w:t>adapt</w:t>
      </w:r>
      <w:r w:rsidR="00A30A47" w:rsidRPr="001D7DC5">
        <w:rPr>
          <w:rFonts w:asciiTheme="majorBidi" w:hAnsiTheme="majorBidi" w:cstheme="majorBidi"/>
          <w:sz w:val="24"/>
          <w:szCs w:val="24"/>
          <w:lang w:val="en-US"/>
        </w:rPr>
        <w:t xml:space="preserve"> </w:t>
      </w:r>
      <w:r w:rsidR="006D3297" w:rsidRPr="001D7DC5">
        <w:rPr>
          <w:rFonts w:asciiTheme="majorBidi" w:hAnsiTheme="majorBidi" w:cstheme="majorBidi"/>
          <w:sz w:val="24"/>
          <w:szCs w:val="24"/>
          <w:lang w:val="en-US"/>
        </w:rPr>
        <w:t>services</w:t>
      </w:r>
      <w:r w:rsidR="004375F1" w:rsidRPr="001D7DC5">
        <w:rPr>
          <w:rFonts w:asciiTheme="majorBidi" w:hAnsiTheme="majorBidi" w:cstheme="majorBidi"/>
          <w:sz w:val="24"/>
          <w:szCs w:val="24"/>
          <w:lang w:val="en-US"/>
        </w:rPr>
        <w:t xml:space="preserve"> </w:t>
      </w:r>
      <w:r w:rsidR="006D3297" w:rsidRPr="001D7DC5">
        <w:rPr>
          <w:rFonts w:asciiTheme="majorBidi" w:hAnsiTheme="majorBidi" w:cstheme="majorBidi"/>
          <w:sz w:val="24"/>
          <w:szCs w:val="24"/>
          <w:lang w:val="en-US"/>
        </w:rPr>
        <w:t>according to the</w:t>
      </w:r>
      <w:r w:rsidR="00B64F36">
        <w:rPr>
          <w:rFonts w:asciiTheme="majorBidi" w:hAnsiTheme="majorBidi" w:cstheme="majorBidi"/>
          <w:sz w:val="24"/>
          <w:szCs w:val="24"/>
          <w:lang w:val="en-US"/>
        </w:rPr>
        <w:t>ir</w:t>
      </w:r>
      <w:r w:rsidR="006D3297" w:rsidRPr="001D7DC5">
        <w:rPr>
          <w:rFonts w:asciiTheme="majorBidi" w:hAnsiTheme="majorBidi" w:cstheme="majorBidi"/>
          <w:sz w:val="24"/>
          <w:szCs w:val="24"/>
          <w:lang w:val="en-US"/>
        </w:rPr>
        <w:t xml:space="preserve"> needs.</w:t>
      </w:r>
    </w:p>
    <w:p w:rsidR="006D3297" w:rsidRPr="001D7DC5" w:rsidRDefault="004605FE" w:rsidP="006E0357">
      <w:pPr>
        <w:pStyle w:val="ListeParagraf"/>
        <w:numPr>
          <w:ilvl w:val="0"/>
          <w:numId w:val="4"/>
        </w:numPr>
        <w:jc w:val="both"/>
        <w:rPr>
          <w:rFonts w:asciiTheme="majorBidi" w:hAnsiTheme="majorBidi" w:cstheme="majorBidi"/>
          <w:sz w:val="24"/>
          <w:szCs w:val="24"/>
          <w:lang w:val="en-US"/>
        </w:rPr>
      </w:pPr>
      <w:r w:rsidRPr="001D7DC5">
        <w:rPr>
          <w:rFonts w:asciiTheme="majorBidi" w:hAnsiTheme="majorBidi" w:cstheme="majorBidi"/>
          <w:sz w:val="24"/>
          <w:szCs w:val="24"/>
          <w:lang w:val="en-US"/>
        </w:rPr>
        <w:t>To o</w:t>
      </w:r>
      <w:r w:rsidR="006D3297" w:rsidRPr="001D7DC5">
        <w:rPr>
          <w:rFonts w:asciiTheme="majorBidi" w:hAnsiTheme="majorBidi" w:cstheme="majorBidi"/>
          <w:sz w:val="24"/>
          <w:szCs w:val="24"/>
          <w:lang w:val="en-US"/>
        </w:rPr>
        <w:t xml:space="preserve">pen vocational courses to foreigners and </w:t>
      </w:r>
      <w:r w:rsidR="00C53A42" w:rsidRPr="001D7DC5">
        <w:rPr>
          <w:rFonts w:asciiTheme="majorBidi" w:hAnsiTheme="majorBidi" w:cstheme="majorBidi"/>
          <w:sz w:val="24"/>
          <w:szCs w:val="24"/>
          <w:lang w:val="en-US"/>
        </w:rPr>
        <w:t xml:space="preserve">to </w:t>
      </w:r>
      <w:r w:rsidR="006E0357" w:rsidRPr="001D7DC5">
        <w:rPr>
          <w:rFonts w:asciiTheme="majorBidi" w:hAnsiTheme="majorBidi" w:cstheme="majorBidi"/>
          <w:sz w:val="24"/>
          <w:szCs w:val="24"/>
          <w:lang w:val="en-US"/>
        </w:rPr>
        <w:t>make</w:t>
      </w:r>
      <w:r w:rsidR="006D3297" w:rsidRPr="001D7DC5">
        <w:rPr>
          <w:rFonts w:asciiTheme="majorBidi" w:hAnsiTheme="majorBidi" w:cstheme="majorBidi"/>
          <w:sz w:val="24"/>
          <w:szCs w:val="24"/>
          <w:lang w:val="en-US"/>
        </w:rPr>
        <w:t xml:space="preserve"> necessary administrative arrangements.</w:t>
      </w:r>
    </w:p>
    <w:p w:rsidR="006D3297" w:rsidRPr="001D7DC5" w:rsidRDefault="006D3297" w:rsidP="00B64F36">
      <w:pPr>
        <w:pStyle w:val="ListeParagraf"/>
        <w:numPr>
          <w:ilvl w:val="0"/>
          <w:numId w:val="4"/>
        </w:numPr>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Units such as support fund and social </w:t>
      </w:r>
      <w:r w:rsidR="000702EF" w:rsidRPr="001D7DC5">
        <w:rPr>
          <w:rFonts w:asciiTheme="majorBidi" w:hAnsiTheme="majorBidi" w:cstheme="majorBidi"/>
          <w:sz w:val="24"/>
          <w:szCs w:val="24"/>
          <w:lang w:val="en-US"/>
        </w:rPr>
        <w:t xml:space="preserve">assistance </w:t>
      </w:r>
      <w:r w:rsidRPr="001D7DC5">
        <w:rPr>
          <w:rFonts w:asciiTheme="majorBidi" w:hAnsiTheme="majorBidi" w:cstheme="majorBidi"/>
          <w:sz w:val="24"/>
          <w:szCs w:val="24"/>
          <w:lang w:val="en-US"/>
        </w:rPr>
        <w:t>centers may develop and enhance services towards low-income foreigners or those in difficult situation.</w:t>
      </w:r>
    </w:p>
    <w:p w:rsidR="006D3297" w:rsidRPr="001D7DC5" w:rsidRDefault="00BE0519" w:rsidP="00985720">
      <w:pPr>
        <w:pStyle w:val="ListeParagraf"/>
        <w:numPr>
          <w:ilvl w:val="0"/>
          <w:numId w:val="4"/>
        </w:numPr>
        <w:jc w:val="both"/>
        <w:rPr>
          <w:rFonts w:asciiTheme="majorBidi" w:hAnsiTheme="majorBidi" w:cstheme="majorBidi"/>
          <w:sz w:val="24"/>
          <w:szCs w:val="24"/>
          <w:lang w:val="en-US"/>
        </w:rPr>
      </w:pPr>
      <w:r w:rsidRPr="001D7DC5">
        <w:rPr>
          <w:rFonts w:asciiTheme="majorBidi" w:hAnsiTheme="majorBidi" w:cstheme="majorBidi"/>
          <w:sz w:val="24"/>
          <w:szCs w:val="24"/>
          <w:lang w:val="en-US"/>
        </w:rPr>
        <w:t>To adapt l</w:t>
      </w:r>
      <w:r w:rsidR="006D3297" w:rsidRPr="001D7DC5">
        <w:rPr>
          <w:rFonts w:asciiTheme="majorBidi" w:hAnsiTheme="majorBidi" w:cstheme="majorBidi"/>
          <w:sz w:val="24"/>
          <w:szCs w:val="24"/>
          <w:lang w:val="en-US"/>
        </w:rPr>
        <w:t xml:space="preserve">ocal housing policies. </w:t>
      </w:r>
      <w:r w:rsidR="001175D8" w:rsidRPr="001D7DC5">
        <w:rPr>
          <w:rFonts w:asciiTheme="majorBidi" w:hAnsiTheme="majorBidi" w:cstheme="majorBidi"/>
          <w:sz w:val="24"/>
          <w:szCs w:val="24"/>
          <w:lang w:val="en-US"/>
        </w:rPr>
        <w:t>When d</w:t>
      </w:r>
      <w:r w:rsidR="006D3297" w:rsidRPr="001D7DC5">
        <w:rPr>
          <w:rFonts w:asciiTheme="majorBidi" w:hAnsiTheme="majorBidi" w:cstheme="majorBidi"/>
          <w:sz w:val="24"/>
          <w:szCs w:val="24"/>
          <w:lang w:val="en-US"/>
        </w:rPr>
        <w:t>eveloping and implementing housing policy, local government</w:t>
      </w:r>
      <w:r w:rsidR="001E7E27" w:rsidRPr="001D7DC5">
        <w:rPr>
          <w:rFonts w:asciiTheme="majorBidi" w:hAnsiTheme="majorBidi" w:cstheme="majorBidi"/>
          <w:sz w:val="24"/>
          <w:szCs w:val="24"/>
          <w:lang w:val="en-US"/>
        </w:rPr>
        <w:t>s</w:t>
      </w:r>
      <w:r w:rsidR="006D3297" w:rsidRPr="001D7DC5">
        <w:rPr>
          <w:rFonts w:asciiTheme="majorBidi" w:hAnsiTheme="majorBidi" w:cstheme="majorBidi"/>
          <w:sz w:val="24"/>
          <w:szCs w:val="24"/>
          <w:lang w:val="en-US"/>
        </w:rPr>
        <w:t xml:space="preserve"> </w:t>
      </w:r>
      <w:r w:rsidR="001E7E27" w:rsidRPr="001D7DC5">
        <w:rPr>
          <w:rFonts w:asciiTheme="majorBidi" w:hAnsiTheme="majorBidi" w:cstheme="majorBidi"/>
          <w:sz w:val="24"/>
          <w:szCs w:val="24"/>
          <w:lang w:val="en-US"/>
        </w:rPr>
        <w:t xml:space="preserve">shall </w:t>
      </w:r>
      <w:r w:rsidR="006D3297" w:rsidRPr="001D7DC5">
        <w:rPr>
          <w:rFonts w:asciiTheme="majorBidi" w:hAnsiTheme="majorBidi" w:cstheme="majorBidi"/>
          <w:sz w:val="24"/>
          <w:szCs w:val="24"/>
          <w:lang w:val="en-US"/>
        </w:rPr>
        <w:t xml:space="preserve">take into account </w:t>
      </w:r>
      <w:r w:rsidR="001E7E27" w:rsidRPr="001D7DC5">
        <w:rPr>
          <w:rFonts w:asciiTheme="majorBidi" w:hAnsiTheme="majorBidi" w:cstheme="majorBidi"/>
          <w:sz w:val="24"/>
          <w:szCs w:val="24"/>
          <w:lang w:val="en-US"/>
        </w:rPr>
        <w:t xml:space="preserve">the </w:t>
      </w:r>
      <w:r w:rsidR="006D3297" w:rsidRPr="001D7DC5">
        <w:rPr>
          <w:rFonts w:asciiTheme="majorBidi" w:hAnsiTheme="majorBidi" w:cstheme="majorBidi"/>
          <w:sz w:val="24"/>
          <w:szCs w:val="24"/>
          <w:lang w:val="en-US"/>
        </w:rPr>
        <w:t xml:space="preserve">existing and </w:t>
      </w:r>
      <w:r w:rsidR="001E7E27" w:rsidRPr="001D7DC5">
        <w:rPr>
          <w:rFonts w:asciiTheme="majorBidi" w:hAnsiTheme="majorBidi" w:cstheme="majorBidi"/>
          <w:sz w:val="24"/>
          <w:szCs w:val="24"/>
          <w:lang w:val="en-US"/>
        </w:rPr>
        <w:t xml:space="preserve">potential </w:t>
      </w:r>
      <w:r w:rsidR="006D3297" w:rsidRPr="001D7DC5">
        <w:rPr>
          <w:rFonts w:asciiTheme="majorBidi" w:hAnsiTheme="majorBidi" w:cstheme="majorBidi"/>
          <w:sz w:val="24"/>
          <w:szCs w:val="24"/>
          <w:lang w:val="en-US"/>
        </w:rPr>
        <w:t>future foreign population</w:t>
      </w:r>
      <w:r w:rsidR="00985720" w:rsidRPr="001D7DC5">
        <w:rPr>
          <w:rFonts w:asciiTheme="majorBidi" w:hAnsiTheme="majorBidi" w:cstheme="majorBidi"/>
          <w:sz w:val="24"/>
          <w:szCs w:val="24"/>
          <w:lang w:val="en-US"/>
        </w:rPr>
        <w:t>,</w:t>
      </w:r>
      <w:r w:rsidR="006D3297" w:rsidRPr="001D7DC5">
        <w:rPr>
          <w:rFonts w:asciiTheme="majorBidi" w:hAnsiTheme="majorBidi" w:cstheme="majorBidi"/>
          <w:sz w:val="24"/>
          <w:szCs w:val="24"/>
          <w:lang w:val="en-US"/>
        </w:rPr>
        <w:t xml:space="preserve"> and </w:t>
      </w:r>
      <w:r w:rsidR="00985720" w:rsidRPr="001D7DC5">
        <w:rPr>
          <w:rFonts w:asciiTheme="majorBidi" w:hAnsiTheme="majorBidi" w:cstheme="majorBidi"/>
          <w:sz w:val="24"/>
          <w:szCs w:val="24"/>
          <w:lang w:val="en-US"/>
        </w:rPr>
        <w:t>adopt appropriate policies.</w:t>
      </w:r>
    </w:p>
    <w:p w:rsidR="006D3297" w:rsidRPr="001D7DC5" w:rsidRDefault="006D3297" w:rsidP="00A064A0">
      <w:pPr>
        <w:pStyle w:val="ListeParagraf"/>
        <w:numPr>
          <w:ilvl w:val="0"/>
          <w:numId w:val="4"/>
        </w:numPr>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In addition, </w:t>
      </w:r>
      <w:r w:rsidR="009A5F97" w:rsidRPr="001D7DC5">
        <w:rPr>
          <w:rFonts w:asciiTheme="majorBidi" w:hAnsiTheme="majorBidi" w:cstheme="majorBidi"/>
          <w:sz w:val="24"/>
          <w:szCs w:val="24"/>
          <w:lang w:val="en-US"/>
        </w:rPr>
        <w:t xml:space="preserve">implementation of </w:t>
      </w:r>
      <w:r w:rsidRPr="001D7DC5">
        <w:rPr>
          <w:rFonts w:asciiTheme="majorBidi" w:hAnsiTheme="majorBidi" w:cstheme="majorBidi"/>
          <w:sz w:val="24"/>
          <w:szCs w:val="24"/>
          <w:lang w:val="en-US"/>
        </w:rPr>
        <w:t>activities by municipal unions</w:t>
      </w:r>
      <w:r w:rsidR="00662202" w:rsidRPr="001D7DC5">
        <w:rPr>
          <w:rFonts w:asciiTheme="majorBidi" w:hAnsiTheme="majorBidi" w:cstheme="majorBidi"/>
          <w:sz w:val="24"/>
          <w:szCs w:val="24"/>
          <w:lang w:val="en-US"/>
        </w:rPr>
        <w:t xml:space="preserve"> for</w:t>
      </w:r>
      <w:r w:rsidR="00A064A0" w:rsidRPr="001D7DC5">
        <w:rPr>
          <w:rFonts w:asciiTheme="majorBidi" w:hAnsiTheme="majorBidi" w:cstheme="majorBidi"/>
          <w:sz w:val="24"/>
          <w:szCs w:val="24"/>
          <w:lang w:val="en-US"/>
        </w:rPr>
        <w:t xml:space="preserve"> </w:t>
      </w:r>
      <w:r w:rsidR="00662202" w:rsidRPr="001D7DC5">
        <w:rPr>
          <w:rFonts w:asciiTheme="majorBidi" w:hAnsiTheme="majorBidi" w:cstheme="majorBidi"/>
          <w:sz w:val="24"/>
          <w:szCs w:val="24"/>
          <w:lang w:val="en-US"/>
        </w:rPr>
        <w:t xml:space="preserve">the sake of raising </w:t>
      </w:r>
      <w:r w:rsidRPr="001D7DC5">
        <w:rPr>
          <w:rFonts w:asciiTheme="majorBidi" w:hAnsiTheme="majorBidi" w:cstheme="majorBidi"/>
          <w:sz w:val="24"/>
          <w:szCs w:val="24"/>
          <w:lang w:val="en-US"/>
        </w:rPr>
        <w:t xml:space="preserve">awareness and consciousness </w:t>
      </w:r>
      <w:r w:rsidR="00530DD4" w:rsidRPr="001D7DC5">
        <w:rPr>
          <w:rFonts w:asciiTheme="majorBidi" w:hAnsiTheme="majorBidi" w:cstheme="majorBidi"/>
          <w:sz w:val="24"/>
          <w:szCs w:val="24"/>
          <w:lang w:val="en-US"/>
        </w:rPr>
        <w:t xml:space="preserve">among </w:t>
      </w:r>
      <w:r w:rsidR="00A30A47" w:rsidRPr="001D7DC5">
        <w:rPr>
          <w:rFonts w:asciiTheme="majorBidi" w:hAnsiTheme="majorBidi" w:cstheme="majorBidi"/>
          <w:sz w:val="24"/>
          <w:szCs w:val="24"/>
          <w:lang w:val="en-US"/>
        </w:rPr>
        <w:t>municipalities</w:t>
      </w:r>
      <w:r w:rsidR="00530DD4" w:rsidRPr="001D7DC5">
        <w:rPr>
          <w:rFonts w:asciiTheme="majorBidi" w:hAnsiTheme="majorBidi" w:cstheme="majorBidi"/>
          <w:sz w:val="24"/>
          <w:szCs w:val="24"/>
          <w:lang w:val="en-US"/>
        </w:rPr>
        <w:t xml:space="preserve"> in this field among</w:t>
      </w:r>
      <w:r w:rsidRPr="001D7DC5">
        <w:rPr>
          <w:rFonts w:asciiTheme="majorBidi" w:hAnsiTheme="majorBidi" w:cstheme="majorBidi"/>
          <w:sz w:val="24"/>
          <w:szCs w:val="24"/>
          <w:lang w:val="en-US"/>
        </w:rPr>
        <w:t>.</w:t>
      </w:r>
      <w:r w:rsidRPr="001D7DC5">
        <w:rPr>
          <w:rStyle w:val="DipnotBavurusu"/>
          <w:rFonts w:asciiTheme="majorBidi" w:hAnsiTheme="majorBidi" w:cstheme="majorBidi"/>
          <w:sz w:val="24"/>
          <w:szCs w:val="24"/>
          <w:lang w:val="en-US"/>
        </w:rPr>
        <w:footnoteReference w:id="25"/>
      </w:r>
    </w:p>
    <w:p w:rsidR="00487E9D" w:rsidRPr="001D7DC5" w:rsidRDefault="00487E9D" w:rsidP="00A413D0">
      <w:pPr>
        <w:jc w:val="both"/>
        <w:rPr>
          <w:rFonts w:asciiTheme="majorBidi" w:hAnsiTheme="majorBidi" w:cstheme="majorBidi"/>
          <w:b/>
          <w:bCs/>
          <w:sz w:val="24"/>
          <w:szCs w:val="24"/>
          <w:lang w:val="en-US"/>
        </w:rPr>
      </w:pPr>
    </w:p>
    <w:p w:rsidR="0091070E" w:rsidRPr="001D7DC5" w:rsidRDefault="006D3297" w:rsidP="00A413D0">
      <w:pPr>
        <w:jc w:val="both"/>
        <w:rPr>
          <w:rFonts w:asciiTheme="majorBidi" w:hAnsiTheme="majorBidi" w:cstheme="majorBidi"/>
          <w:b/>
          <w:bCs/>
          <w:sz w:val="24"/>
          <w:szCs w:val="24"/>
          <w:lang w:val="en-US"/>
        </w:rPr>
      </w:pPr>
      <w:r w:rsidRPr="001D7DC5">
        <w:rPr>
          <w:rFonts w:asciiTheme="majorBidi" w:hAnsiTheme="majorBidi" w:cstheme="majorBidi"/>
          <w:b/>
          <w:bCs/>
          <w:sz w:val="24"/>
          <w:szCs w:val="24"/>
          <w:lang w:val="en-US"/>
        </w:rPr>
        <w:t xml:space="preserve">7. </w:t>
      </w:r>
      <w:r w:rsidR="00F82C9B" w:rsidRPr="001D7DC5">
        <w:rPr>
          <w:rFonts w:asciiTheme="majorBidi" w:hAnsiTheme="majorBidi" w:cstheme="majorBidi"/>
          <w:b/>
          <w:bCs/>
          <w:sz w:val="24"/>
          <w:szCs w:val="24"/>
          <w:lang w:val="en-US"/>
        </w:rPr>
        <w:t>CONCLUSION</w:t>
      </w:r>
    </w:p>
    <w:p w:rsidR="006D3297" w:rsidRPr="001D7DC5" w:rsidRDefault="006D3297" w:rsidP="00A30A47">
      <w:pPr>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It is very difficult to explain in detail in one report the role that local governments </w:t>
      </w:r>
      <w:r w:rsidR="00163B98" w:rsidRPr="001D7DC5">
        <w:rPr>
          <w:rFonts w:asciiTheme="majorBidi" w:hAnsiTheme="majorBidi" w:cstheme="majorBidi"/>
          <w:sz w:val="24"/>
          <w:szCs w:val="24"/>
          <w:lang w:val="en-US"/>
        </w:rPr>
        <w:t xml:space="preserve">can </w:t>
      </w:r>
      <w:r w:rsidR="00A30A47" w:rsidRPr="001D7DC5">
        <w:rPr>
          <w:rFonts w:asciiTheme="majorBidi" w:hAnsiTheme="majorBidi" w:cstheme="majorBidi"/>
          <w:sz w:val="24"/>
          <w:szCs w:val="24"/>
          <w:lang w:val="en-US"/>
        </w:rPr>
        <w:t>potentially</w:t>
      </w:r>
      <w:r w:rsidR="00807396"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 xml:space="preserve">play in the field of international migration and </w:t>
      </w:r>
      <w:r w:rsidR="00EA3FF7" w:rsidRPr="001D7DC5">
        <w:rPr>
          <w:rFonts w:asciiTheme="majorBidi" w:hAnsiTheme="majorBidi" w:cstheme="majorBidi"/>
          <w:sz w:val="24"/>
          <w:szCs w:val="24"/>
          <w:lang w:val="en-US"/>
        </w:rPr>
        <w:t xml:space="preserve">integration. </w:t>
      </w:r>
      <w:r w:rsidR="007C5A17" w:rsidRPr="001D7DC5">
        <w:rPr>
          <w:rFonts w:asciiTheme="majorBidi" w:hAnsiTheme="majorBidi" w:cstheme="majorBidi"/>
          <w:sz w:val="24"/>
          <w:szCs w:val="24"/>
          <w:lang w:val="en-US"/>
        </w:rPr>
        <w:t>Hence</w:t>
      </w:r>
      <w:r w:rsidRPr="001D7DC5">
        <w:rPr>
          <w:rFonts w:asciiTheme="majorBidi" w:hAnsiTheme="majorBidi" w:cstheme="majorBidi"/>
          <w:sz w:val="24"/>
          <w:szCs w:val="24"/>
          <w:lang w:val="en-US"/>
        </w:rPr>
        <w:t xml:space="preserve"> many issues have been </w:t>
      </w:r>
      <w:r w:rsidR="00FD59FC" w:rsidRPr="001D7DC5">
        <w:rPr>
          <w:rFonts w:asciiTheme="majorBidi" w:hAnsiTheme="majorBidi" w:cstheme="majorBidi"/>
          <w:sz w:val="24"/>
          <w:szCs w:val="24"/>
          <w:lang w:val="en-US"/>
        </w:rPr>
        <w:t xml:space="preserve">left outside </w:t>
      </w:r>
      <w:r w:rsidRPr="001D7DC5">
        <w:rPr>
          <w:rFonts w:asciiTheme="majorBidi" w:hAnsiTheme="majorBidi" w:cstheme="majorBidi"/>
          <w:sz w:val="24"/>
          <w:szCs w:val="24"/>
          <w:lang w:val="en-US"/>
        </w:rPr>
        <w:t xml:space="preserve">this </w:t>
      </w:r>
      <w:r w:rsidR="0094567C" w:rsidRPr="001D7DC5">
        <w:rPr>
          <w:rFonts w:asciiTheme="majorBidi" w:hAnsiTheme="majorBidi" w:cstheme="majorBidi"/>
          <w:sz w:val="24"/>
          <w:szCs w:val="24"/>
          <w:lang w:val="en-US"/>
        </w:rPr>
        <w:t xml:space="preserve">report or have only been </w:t>
      </w:r>
      <w:r w:rsidR="003125D9" w:rsidRPr="001D7DC5">
        <w:rPr>
          <w:rFonts w:asciiTheme="majorBidi" w:hAnsiTheme="majorBidi" w:cstheme="majorBidi"/>
          <w:sz w:val="24"/>
          <w:szCs w:val="24"/>
          <w:lang w:val="en-US"/>
        </w:rPr>
        <w:t xml:space="preserve">pointed </w:t>
      </w:r>
      <w:r w:rsidR="00E643FB" w:rsidRPr="001D7DC5">
        <w:rPr>
          <w:rFonts w:asciiTheme="majorBidi" w:hAnsiTheme="majorBidi" w:cstheme="majorBidi"/>
          <w:sz w:val="24"/>
          <w:szCs w:val="24"/>
          <w:lang w:val="en-US"/>
        </w:rPr>
        <w:t>at</w:t>
      </w:r>
      <w:r w:rsidR="00A413D0" w:rsidRPr="001D7DC5">
        <w:rPr>
          <w:rFonts w:asciiTheme="majorBidi" w:hAnsiTheme="majorBidi" w:cstheme="majorBidi"/>
          <w:sz w:val="24"/>
          <w:szCs w:val="24"/>
          <w:lang w:val="en-US"/>
        </w:rPr>
        <w:t xml:space="preserve"> to certain extent. </w:t>
      </w:r>
    </w:p>
    <w:p w:rsidR="006D3297" w:rsidRPr="001D7DC5" w:rsidRDefault="006D3297" w:rsidP="009F24C5">
      <w:pPr>
        <w:jc w:val="both"/>
        <w:rPr>
          <w:rFonts w:asciiTheme="majorBidi" w:hAnsiTheme="majorBidi" w:cstheme="majorBidi"/>
          <w:sz w:val="24"/>
          <w:szCs w:val="24"/>
          <w:lang w:val="en-US"/>
        </w:rPr>
      </w:pPr>
      <w:r w:rsidRPr="001D7DC5">
        <w:rPr>
          <w:rFonts w:asciiTheme="majorBidi" w:hAnsiTheme="majorBidi" w:cstheme="majorBidi"/>
          <w:sz w:val="24"/>
          <w:szCs w:val="24"/>
          <w:lang w:val="en-US"/>
        </w:rPr>
        <w:t>Given the importance of</w:t>
      </w:r>
      <w:r w:rsidR="0060023D">
        <w:rPr>
          <w:rFonts w:asciiTheme="majorBidi" w:hAnsiTheme="majorBidi" w:cstheme="majorBidi"/>
          <w:sz w:val="24"/>
          <w:szCs w:val="24"/>
          <w:lang w:val="en-US"/>
        </w:rPr>
        <w:t xml:space="preserve"> the</w:t>
      </w:r>
      <w:r w:rsidRPr="001D7DC5">
        <w:rPr>
          <w:rFonts w:asciiTheme="majorBidi" w:hAnsiTheme="majorBidi" w:cstheme="majorBidi"/>
          <w:sz w:val="24"/>
          <w:szCs w:val="24"/>
          <w:lang w:val="en-US"/>
        </w:rPr>
        <w:t xml:space="preserve"> topic, there is a need </w:t>
      </w:r>
      <w:r w:rsidR="002A2310" w:rsidRPr="001D7DC5">
        <w:rPr>
          <w:rFonts w:asciiTheme="majorBidi" w:hAnsiTheme="majorBidi" w:cstheme="majorBidi"/>
          <w:sz w:val="24"/>
          <w:szCs w:val="24"/>
          <w:lang w:val="en-US"/>
        </w:rPr>
        <w:t>to</w:t>
      </w:r>
      <w:r w:rsidRPr="001D7DC5">
        <w:rPr>
          <w:rFonts w:asciiTheme="majorBidi" w:hAnsiTheme="majorBidi" w:cstheme="majorBidi"/>
          <w:sz w:val="24"/>
          <w:szCs w:val="24"/>
          <w:lang w:val="en-US"/>
        </w:rPr>
        <w:t xml:space="preserve"> address</w:t>
      </w:r>
      <w:r w:rsidR="00D46BB7" w:rsidRPr="001D7DC5">
        <w:rPr>
          <w:rFonts w:asciiTheme="majorBidi" w:hAnsiTheme="majorBidi" w:cstheme="majorBidi"/>
          <w:sz w:val="24"/>
          <w:szCs w:val="24"/>
          <w:lang w:val="en-US"/>
        </w:rPr>
        <w:t xml:space="preserve"> this issue</w:t>
      </w:r>
      <w:r w:rsidRPr="001D7DC5">
        <w:rPr>
          <w:rFonts w:asciiTheme="majorBidi" w:hAnsiTheme="majorBidi" w:cstheme="majorBidi"/>
          <w:sz w:val="24"/>
          <w:szCs w:val="24"/>
          <w:lang w:val="en-US"/>
        </w:rPr>
        <w:t xml:space="preserve"> in a more comprehensive manner, </w:t>
      </w:r>
      <w:r w:rsidR="00D46BB7" w:rsidRPr="001D7DC5">
        <w:rPr>
          <w:rFonts w:asciiTheme="majorBidi" w:hAnsiTheme="majorBidi" w:cstheme="majorBidi"/>
          <w:sz w:val="24"/>
          <w:szCs w:val="24"/>
          <w:lang w:val="en-US"/>
        </w:rPr>
        <w:t xml:space="preserve">to establish </w:t>
      </w:r>
      <w:r w:rsidRPr="001D7DC5">
        <w:rPr>
          <w:rFonts w:asciiTheme="majorBidi" w:hAnsiTheme="majorBidi" w:cstheme="majorBidi"/>
          <w:sz w:val="24"/>
          <w:szCs w:val="24"/>
          <w:lang w:val="en-US"/>
        </w:rPr>
        <w:t xml:space="preserve">a </w:t>
      </w:r>
      <w:r w:rsidR="001B1F93" w:rsidRPr="001D7DC5">
        <w:rPr>
          <w:rFonts w:asciiTheme="majorBidi" w:hAnsiTheme="majorBidi" w:cstheme="majorBidi"/>
          <w:sz w:val="24"/>
          <w:szCs w:val="24"/>
          <w:lang w:val="en-US"/>
        </w:rPr>
        <w:t>working group/</w:t>
      </w:r>
      <w:r w:rsidRPr="001D7DC5">
        <w:rPr>
          <w:rFonts w:asciiTheme="majorBidi" w:hAnsiTheme="majorBidi" w:cstheme="majorBidi"/>
          <w:sz w:val="24"/>
          <w:szCs w:val="24"/>
          <w:lang w:val="en-US"/>
        </w:rPr>
        <w:t xml:space="preserve">commission consisting of academia, </w:t>
      </w:r>
      <w:r w:rsidR="00DB0FEB" w:rsidRPr="001D7DC5">
        <w:rPr>
          <w:rFonts w:asciiTheme="majorBidi" w:hAnsiTheme="majorBidi" w:cstheme="majorBidi"/>
          <w:sz w:val="24"/>
          <w:szCs w:val="24"/>
          <w:lang w:val="en-US"/>
        </w:rPr>
        <w:t xml:space="preserve">experts in public and local administration, </w:t>
      </w:r>
      <w:r w:rsidRPr="001D7DC5">
        <w:rPr>
          <w:rFonts w:asciiTheme="majorBidi" w:hAnsiTheme="majorBidi" w:cstheme="majorBidi"/>
          <w:sz w:val="24"/>
          <w:szCs w:val="24"/>
          <w:lang w:val="en-US"/>
        </w:rPr>
        <w:t xml:space="preserve">representatives </w:t>
      </w:r>
      <w:r w:rsidR="00C40D99" w:rsidRPr="001D7DC5">
        <w:rPr>
          <w:rFonts w:asciiTheme="majorBidi" w:hAnsiTheme="majorBidi" w:cstheme="majorBidi"/>
          <w:sz w:val="24"/>
          <w:szCs w:val="24"/>
          <w:lang w:val="en-US"/>
        </w:rPr>
        <w:t>of</w:t>
      </w:r>
      <w:r w:rsidR="00330D7A"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 xml:space="preserve">civil society, international organizations and political parties, and </w:t>
      </w:r>
      <w:r w:rsidR="009F24C5" w:rsidRPr="001D7DC5">
        <w:rPr>
          <w:rFonts w:asciiTheme="majorBidi" w:hAnsiTheme="majorBidi" w:cstheme="majorBidi"/>
          <w:sz w:val="24"/>
          <w:szCs w:val="24"/>
          <w:lang w:val="en-US"/>
        </w:rPr>
        <w:t xml:space="preserve">to elaborate a </w:t>
      </w:r>
      <w:r w:rsidRPr="001D7DC5">
        <w:rPr>
          <w:rFonts w:asciiTheme="majorBidi" w:hAnsiTheme="majorBidi" w:cstheme="majorBidi"/>
          <w:sz w:val="24"/>
          <w:szCs w:val="24"/>
          <w:lang w:val="en-US"/>
        </w:rPr>
        <w:t>“</w:t>
      </w:r>
      <w:r w:rsidR="009F24C5" w:rsidRPr="00F84125">
        <w:rPr>
          <w:rFonts w:asciiTheme="majorBidi" w:hAnsiTheme="majorBidi" w:cstheme="majorBidi"/>
          <w:sz w:val="24"/>
          <w:szCs w:val="24"/>
          <w:u w:val="single"/>
          <w:lang w:val="en-US"/>
        </w:rPr>
        <w:t xml:space="preserve">harmonization </w:t>
      </w:r>
      <w:r w:rsidRPr="00F84125">
        <w:rPr>
          <w:rFonts w:asciiTheme="majorBidi" w:hAnsiTheme="majorBidi" w:cstheme="majorBidi"/>
          <w:sz w:val="24"/>
          <w:szCs w:val="24"/>
          <w:u w:val="single"/>
          <w:lang w:val="en-US"/>
        </w:rPr>
        <w:t>roadmap</w:t>
      </w:r>
      <w:r w:rsidR="009F24C5" w:rsidRPr="001D7DC5">
        <w:rPr>
          <w:rFonts w:asciiTheme="majorBidi" w:hAnsiTheme="majorBidi" w:cstheme="majorBidi"/>
          <w:sz w:val="24"/>
          <w:szCs w:val="24"/>
          <w:lang w:val="en-US"/>
        </w:rPr>
        <w:t>”</w:t>
      </w:r>
      <w:r w:rsidRPr="001D7DC5">
        <w:rPr>
          <w:rFonts w:asciiTheme="majorBidi" w:hAnsiTheme="majorBidi" w:cstheme="majorBidi"/>
          <w:sz w:val="24"/>
          <w:szCs w:val="24"/>
          <w:lang w:val="en-US"/>
        </w:rPr>
        <w:t>.</w:t>
      </w:r>
    </w:p>
    <w:p w:rsidR="00A83CBD" w:rsidRPr="001D7DC5" w:rsidRDefault="006D3297" w:rsidP="0060023D">
      <w:pPr>
        <w:jc w:val="both"/>
        <w:rPr>
          <w:rFonts w:asciiTheme="majorBidi" w:hAnsiTheme="majorBidi" w:cstheme="majorBidi"/>
          <w:sz w:val="24"/>
          <w:szCs w:val="24"/>
          <w:lang w:val="en-US"/>
        </w:rPr>
      </w:pPr>
      <w:r w:rsidRPr="001D7DC5">
        <w:rPr>
          <w:rFonts w:asciiTheme="majorBidi" w:hAnsiTheme="majorBidi" w:cstheme="majorBidi"/>
          <w:sz w:val="24"/>
          <w:szCs w:val="24"/>
          <w:lang w:val="en-US"/>
        </w:rPr>
        <w:t xml:space="preserve">Indeed, </w:t>
      </w:r>
      <w:r w:rsidR="002D4613" w:rsidRPr="001D7DC5">
        <w:rPr>
          <w:rFonts w:asciiTheme="majorBidi" w:hAnsiTheme="majorBidi" w:cstheme="majorBidi"/>
          <w:sz w:val="24"/>
          <w:szCs w:val="24"/>
          <w:lang w:val="en-US"/>
        </w:rPr>
        <w:t xml:space="preserve">the </w:t>
      </w:r>
      <w:r w:rsidRPr="001D7DC5">
        <w:rPr>
          <w:rFonts w:asciiTheme="majorBidi" w:hAnsiTheme="majorBidi" w:cstheme="majorBidi"/>
          <w:sz w:val="24"/>
          <w:szCs w:val="24"/>
          <w:lang w:val="en-US"/>
        </w:rPr>
        <w:t xml:space="preserve">contribution of </w:t>
      </w:r>
      <w:r w:rsidR="008E44BC" w:rsidRPr="001D7DC5">
        <w:rPr>
          <w:rFonts w:asciiTheme="majorBidi" w:hAnsiTheme="majorBidi" w:cstheme="majorBidi"/>
          <w:sz w:val="24"/>
          <w:szCs w:val="24"/>
          <w:lang w:val="en-US"/>
        </w:rPr>
        <w:t xml:space="preserve">local governments </w:t>
      </w:r>
      <w:r w:rsidR="00C96AB1" w:rsidRPr="001D7DC5">
        <w:rPr>
          <w:rFonts w:asciiTheme="majorBidi" w:hAnsiTheme="majorBidi" w:cstheme="majorBidi"/>
          <w:sz w:val="24"/>
          <w:szCs w:val="24"/>
          <w:lang w:val="en-US"/>
        </w:rPr>
        <w:t xml:space="preserve">to </w:t>
      </w:r>
      <w:r w:rsidRPr="001D7DC5">
        <w:rPr>
          <w:rFonts w:asciiTheme="majorBidi" w:hAnsiTheme="majorBidi" w:cstheme="majorBidi"/>
          <w:sz w:val="24"/>
          <w:szCs w:val="24"/>
          <w:lang w:val="en-US"/>
        </w:rPr>
        <w:t xml:space="preserve">the management of </w:t>
      </w:r>
      <w:r w:rsidR="00201B6B" w:rsidRPr="001D7DC5">
        <w:rPr>
          <w:rFonts w:asciiTheme="majorBidi" w:hAnsiTheme="majorBidi" w:cstheme="majorBidi"/>
          <w:sz w:val="24"/>
          <w:szCs w:val="24"/>
          <w:lang w:val="en-US"/>
        </w:rPr>
        <w:t xml:space="preserve">the migration that </w:t>
      </w:r>
      <w:r w:rsidR="0020693E" w:rsidRPr="001D7DC5">
        <w:rPr>
          <w:rFonts w:asciiTheme="majorBidi" w:hAnsiTheme="majorBidi" w:cstheme="majorBidi"/>
          <w:sz w:val="24"/>
          <w:szCs w:val="24"/>
          <w:lang w:val="en-US"/>
        </w:rPr>
        <w:t>Turkey is expected to face in t</w:t>
      </w:r>
      <w:r w:rsidR="00201B6B" w:rsidRPr="001D7DC5">
        <w:rPr>
          <w:rFonts w:asciiTheme="majorBidi" w:hAnsiTheme="majorBidi" w:cstheme="majorBidi"/>
          <w:sz w:val="24"/>
          <w:szCs w:val="24"/>
          <w:lang w:val="en-US"/>
        </w:rPr>
        <w:t>h</w:t>
      </w:r>
      <w:r w:rsidR="0020693E" w:rsidRPr="001D7DC5">
        <w:rPr>
          <w:rFonts w:asciiTheme="majorBidi" w:hAnsiTheme="majorBidi" w:cstheme="majorBidi"/>
          <w:sz w:val="24"/>
          <w:szCs w:val="24"/>
          <w:lang w:val="en-US"/>
        </w:rPr>
        <w:t>e near</w:t>
      </w:r>
      <w:r w:rsidR="00201B6B" w:rsidRPr="001D7DC5">
        <w:rPr>
          <w:rFonts w:asciiTheme="majorBidi" w:hAnsiTheme="majorBidi" w:cstheme="majorBidi"/>
          <w:sz w:val="24"/>
          <w:szCs w:val="24"/>
          <w:lang w:val="en-US"/>
        </w:rPr>
        <w:t xml:space="preserve"> future</w:t>
      </w:r>
      <w:r w:rsidRPr="001D7DC5">
        <w:rPr>
          <w:rFonts w:asciiTheme="majorBidi" w:hAnsiTheme="majorBidi" w:cstheme="majorBidi"/>
          <w:sz w:val="24"/>
          <w:szCs w:val="24"/>
          <w:lang w:val="en-US"/>
        </w:rPr>
        <w:t xml:space="preserve">, especially </w:t>
      </w:r>
      <w:r w:rsidR="00B67F1C" w:rsidRPr="001D7DC5">
        <w:rPr>
          <w:rFonts w:asciiTheme="majorBidi" w:hAnsiTheme="majorBidi" w:cstheme="majorBidi"/>
          <w:sz w:val="24"/>
          <w:szCs w:val="24"/>
          <w:lang w:val="en-US"/>
        </w:rPr>
        <w:t xml:space="preserve">in </w:t>
      </w:r>
      <w:r w:rsidRPr="001D7DC5">
        <w:rPr>
          <w:rFonts w:asciiTheme="majorBidi" w:hAnsiTheme="majorBidi" w:cstheme="majorBidi"/>
          <w:sz w:val="24"/>
          <w:szCs w:val="24"/>
          <w:lang w:val="en-US"/>
        </w:rPr>
        <w:t xml:space="preserve">organizing </w:t>
      </w:r>
      <w:r w:rsidR="00B67F1C" w:rsidRPr="001D7DC5">
        <w:rPr>
          <w:rFonts w:asciiTheme="majorBidi" w:hAnsiTheme="majorBidi" w:cstheme="majorBidi"/>
          <w:sz w:val="24"/>
          <w:szCs w:val="24"/>
          <w:lang w:val="en-US"/>
        </w:rPr>
        <w:t xml:space="preserve">its </w:t>
      </w:r>
      <w:r w:rsidRPr="001D7DC5">
        <w:rPr>
          <w:rFonts w:asciiTheme="majorBidi" w:hAnsiTheme="majorBidi" w:cstheme="majorBidi"/>
          <w:sz w:val="24"/>
          <w:szCs w:val="24"/>
          <w:lang w:val="en-US"/>
        </w:rPr>
        <w:t>social and cultural dimensions in an effective</w:t>
      </w:r>
      <w:r w:rsidR="009A51F3" w:rsidRPr="001D7DC5">
        <w:rPr>
          <w:rFonts w:asciiTheme="majorBidi" w:hAnsiTheme="majorBidi" w:cstheme="majorBidi"/>
          <w:sz w:val="24"/>
          <w:szCs w:val="24"/>
          <w:lang w:val="en-US"/>
        </w:rPr>
        <w:t xml:space="preserve"> and</w:t>
      </w:r>
      <w:r w:rsidRPr="001D7DC5">
        <w:rPr>
          <w:rFonts w:asciiTheme="majorBidi" w:hAnsiTheme="majorBidi" w:cstheme="majorBidi"/>
          <w:sz w:val="24"/>
          <w:szCs w:val="24"/>
          <w:lang w:val="en-US"/>
        </w:rPr>
        <w:t xml:space="preserve"> efficient manner</w:t>
      </w:r>
      <w:r w:rsidR="0060023D">
        <w:rPr>
          <w:rFonts w:asciiTheme="majorBidi" w:hAnsiTheme="majorBidi" w:cstheme="majorBidi"/>
          <w:sz w:val="24"/>
          <w:szCs w:val="24"/>
          <w:lang w:val="en-US"/>
        </w:rPr>
        <w:t xml:space="preserve"> that is </w:t>
      </w:r>
      <w:r w:rsidR="009A51F3" w:rsidRPr="001D7DC5">
        <w:rPr>
          <w:rFonts w:asciiTheme="majorBidi" w:hAnsiTheme="majorBidi" w:cstheme="majorBidi"/>
          <w:sz w:val="24"/>
          <w:szCs w:val="24"/>
          <w:lang w:val="en-US"/>
        </w:rPr>
        <w:t xml:space="preserve">respectful of </w:t>
      </w:r>
      <w:r w:rsidRPr="001D7DC5">
        <w:rPr>
          <w:rFonts w:asciiTheme="majorBidi" w:hAnsiTheme="majorBidi" w:cstheme="majorBidi"/>
          <w:sz w:val="24"/>
          <w:szCs w:val="24"/>
          <w:lang w:val="en-US"/>
        </w:rPr>
        <w:t xml:space="preserve">human </w:t>
      </w:r>
      <w:r w:rsidR="009A51F3" w:rsidRPr="001D7DC5">
        <w:rPr>
          <w:rFonts w:asciiTheme="majorBidi" w:hAnsiTheme="majorBidi" w:cstheme="majorBidi"/>
          <w:sz w:val="24"/>
          <w:szCs w:val="24"/>
          <w:lang w:val="en-US"/>
        </w:rPr>
        <w:t>dignity</w:t>
      </w:r>
      <w:r w:rsidR="00ED6AD2" w:rsidRPr="001D7DC5">
        <w:rPr>
          <w:rFonts w:asciiTheme="majorBidi" w:hAnsiTheme="majorBidi" w:cstheme="majorBidi"/>
          <w:sz w:val="24"/>
          <w:szCs w:val="24"/>
          <w:lang w:val="en-US"/>
        </w:rPr>
        <w:t>,</w:t>
      </w:r>
      <w:r w:rsidR="009A51F3"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 xml:space="preserve">will be </w:t>
      </w:r>
      <w:r w:rsidR="00577BDD" w:rsidRPr="001D7DC5">
        <w:rPr>
          <w:rFonts w:asciiTheme="majorBidi" w:hAnsiTheme="majorBidi" w:cstheme="majorBidi"/>
          <w:sz w:val="24"/>
          <w:szCs w:val="24"/>
          <w:lang w:val="en-US"/>
        </w:rPr>
        <w:t xml:space="preserve">amply </w:t>
      </w:r>
      <w:r w:rsidR="002D4886" w:rsidRPr="001D7DC5">
        <w:rPr>
          <w:rFonts w:asciiTheme="majorBidi" w:hAnsiTheme="majorBidi" w:cstheme="majorBidi"/>
          <w:sz w:val="24"/>
          <w:szCs w:val="24"/>
          <w:lang w:val="en-US"/>
        </w:rPr>
        <w:t xml:space="preserve">appropriate and </w:t>
      </w:r>
      <w:r w:rsidR="00E952BA" w:rsidRPr="001D7DC5">
        <w:rPr>
          <w:rFonts w:asciiTheme="majorBidi" w:hAnsiTheme="majorBidi" w:cstheme="majorBidi"/>
          <w:sz w:val="24"/>
          <w:szCs w:val="24"/>
          <w:lang w:val="en-US"/>
        </w:rPr>
        <w:t xml:space="preserve">beneficial. </w:t>
      </w:r>
      <w:r w:rsidR="00ED6AD2" w:rsidRPr="001D7DC5">
        <w:rPr>
          <w:rFonts w:asciiTheme="majorBidi" w:hAnsiTheme="majorBidi" w:cstheme="majorBidi"/>
          <w:sz w:val="24"/>
          <w:szCs w:val="24"/>
          <w:lang w:val="en-US"/>
        </w:rPr>
        <w:t xml:space="preserve">It is </w:t>
      </w:r>
      <w:r w:rsidR="00A30A47" w:rsidRPr="001D7DC5">
        <w:rPr>
          <w:rFonts w:asciiTheme="majorBidi" w:hAnsiTheme="majorBidi" w:cstheme="majorBidi"/>
          <w:sz w:val="24"/>
          <w:szCs w:val="24"/>
          <w:lang w:val="en-US"/>
        </w:rPr>
        <w:t>essential</w:t>
      </w:r>
      <w:r w:rsidR="00ED6AD2" w:rsidRPr="001D7DC5">
        <w:rPr>
          <w:rFonts w:asciiTheme="majorBidi" w:hAnsiTheme="majorBidi" w:cstheme="majorBidi"/>
          <w:sz w:val="24"/>
          <w:szCs w:val="24"/>
          <w:lang w:val="en-US"/>
        </w:rPr>
        <w:t xml:space="preserve"> for Turk</w:t>
      </w:r>
      <w:r w:rsidR="00B440DE" w:rsidRPr="001D7DC5">
        <w:rPr>
          <w:rFonts w:asciiTheme="majorBidi" w:hAnsiTheme="majorBidi" w:cstheme="majorBidi"/>
          <w:sz w:val="24"/>
          <w:szCs w:val="24"/>
          <w:lang w:val="en-US"/>
        </w:rPr>
        <w:t>e</w:t>
      </w:r>
      <w:r w:rsidR="00ED6AD2" w:rsidRPr="001D7DC5">
        <w:rPr>
          <w:rFonts w:asciiTheme="majorBidi" w:hAnsiTheme="majorBidi" w:cstheme="majorBidi"/>
          <w:sz w:val="24"/>
          <w:szCs w:val="24"/>
          <w:lang w:val="en-US"/>
        </w:rPr>
        <w:t xml:space="preserve">y to </w:t>
      </w:r>
      <w:r w:rsidR="00DA2ACD" w:rsidRPr="001D7DC5">
        <w:rPr>
          <w:rFonts w:asciiTheme="majorBidi" w:hAnsiTheme="majorBidi" w:cstheme="majorBidi"/>
          <w:sz w:val="24"/>
          <w:szCs w:val="24"/>
          <w:lang w:val="en-US"/>
        </w:rPr>
        <w:t xml:space="preserve">take </w:t>
      </w:r>
      <w:r w:rsidR="003D7605" w:rsidRPr="001D7DC5">
        <w:rPr>
          <w:rFonts w:asciiTheme="majorBidi" w:hAnsiTheme="majorBidi" w:cstheme="majorBidi"/>
          <w:sz w:val="24"/>
          <w:szCs w:val="24"/>
          <w:lang w:val="en-US"/>
        </w:rPr>
        <w:t xml:space="preserve">benefit </w:t>
      </w:r>
      <w:r w:rsidR="005F5EB3" w:rsidRPr="001D7DC5">
        <w:rPr>
          <w:rFonts w:asciiTheme="majorBidi" w:hAnsiTheme="majorBidi" w:cstheme="majorBidi"/>
          <w:sz w:val="24"/>
          <w:szCs w:val="24"/>
          <w:lang w:val="en-US"/>
        </w:rPr>
        <w:t>of</w:t>
      </w:r>
      <w:r w:rsidRPr="001D7DC5">
        <w:rPr>
          <w:rFonts w:asciiTheme="majorBidi" w:hAnsiTheme="majorBidi" w:cstheme="majorBidi"/>
          <w:sz w:val="24"/>
          <w:szCs w:val="24"/>
          <w:lang w:val="en-US"/>
        </w:rPr>
        <w:t xml:space="preserve"> the experience of </w:t>
      </w:r>
      <w:r w:rsidR="00D07B29" w:rsidRPr="001D7DC5">
        <w:rPr>
          <w:rFonts w:asciiTheme="majorBidi" w:hAnsiTheme="majorBidi" w:cstheme="majorBidi"/>
          <w:sz w:val="24"/>
          <w:szCs w:val="24"/>
          <w:lang w:val="en-US"/>
        </w:rPr>
        <w:t xml:space="preserve">economically developed </w:t>
      </w:r>
      <w:r w:rsidRPr="001D7DC5">
        <w:rPr>
          <w:rFonts w:asciiTheme="majorBidi" w:hAnsiTheme="majorBidi" w:cstheme="majorBidi"/>
          <w:sz w:val="24"/>
          <w:szCs w:val="24"/>
          <w:lang w:val="en-US"/>
        </w:rPr>
        <w:t>countries</w:t>
      </w:r>
      <w:r w:rsidR="00D07B29" w:rsidRPr="001D7DC5">
        <w:rPr>
          <w:rFonts w:asciiTheme="majorBidi" w:hAnsiTheme="majorBidi" w:cstheme="majorBidi"/>
          <w:sz w:val="24"/>
          <w:szCs w:val="24"/>
          <w:lang w:val="en-US"/>
        </w:rPr>
        <w:t xml:space="preserve">, </w:t>
      </w:r>
      <w:r w:rsidR="00101DD4" w:rsidRPr="001D7DC5">
        <w:rPr>
          <w:rFonts w:asciiTheme="majorBidi" w:hAnsiTheme="majorBidi" w:cstheme="majorBidi"/>
          <w:sz w:val="24"/>
          <w:szCs w:val="24"/>
          <w:lang w:val="en-US"/>
        </w:rPr>
        <w:t xml:space="preserve">highly </w:t>
      </w:r>
      <w:r w:rsidR="004B4885" w:rsidRPr="001D7DC5">
        <w:rPr>
          <w:rFonts w:asciiTheme="majorBidi" w:hAnsiTheme="majorBidi" w:cstheme="majorBidi"/>
          <w:sz w:val="24"/>
          <w:szCs w:val="24"/>
          <w:lang w:val="en-US"/>
        </w:rPr>
        <w:t xml:space="preserve">specialized </w:t>
      </w:r>
      <w:r w:rsidRPr="001D7DC5">
        <w:rPr>
          <w:rFonts w:asciiTheme="majorBidi" w:hAnsiTheme="majorBidi" w:cstheme="majorBidi"/>
          <w:sz w:val="24"/>
          <w:szCs w:val="24"/>
          <w:lang w:val="en-US"/>
        </w:rPr>
        <w:t>in migration management</w:t>
      </w:r>
      <w:r w:rsidR="00881C52" w:rsidRPr="001D7DC5">
        <w:rPr>
          <w:rFonts w:asciiTheme="majorBidi" w:hAnsiTheme="majorBidi" w:cstheme="majorBidi"/>
          <w:sz w:val="24"/>
          <w:szCs w:val="24"/>
          <w:lang w:val="en-US"/>
        </w:rPr>
        <w:t>,</w:t>
      </w:r>
      <w:r w:rsidRPr="001D7DC5">
        <w:rPr>
          <w:rFonts w:asciiTheme="majorBidi" w:hAnsiTheme="majorBidi" w:cstheme="majorBidi"/>
          <w:sz w:val="24"/>
          <w:szCs w:val="24"/>
          <w:lang w:val="en-US"/>
        </w:rPr>
        <w:t xml:space="preserve"> </w:t>
      </w:r>
      <w:r w:rsidR="002B560A" w:rsidRPr="001D7DC5">
        <w:rPr>
          <w:rFonts w:asciiTheme="majorBidi" w:hAnsiTheme="majorBidi" w:cstheme="majorBidi"/>
          <w:sz w:val="24"/>
          <w:szCs w:val="24"/>
          <w:lang w:val="en-US"/>
        </w:rPr>
        <w:t xml:space="preserve">also </w:t>
      </w:r>
      <w:r w:rsidRPr="001D7DC5">
        <w:rPr>
          <w:rFonts w:asciiTheme="majorBidi" w:hAnsiTheme="majorBidi" w:cstheme="majorBidi"/>
          <w:sz w:val="24"/>
          <w:szCs w:val="24"/>
          <w:lang w:val="en-US"/>
        </w:rPr>
        <w:t>taking into account the guid</w:t>
      </w:r>
      <w:r w:rsidR="00806C12" w:rsidRPr="001D7DC5">
        <w:rPr>
          <w:rFonts w:asciiTheme="majorBidi" w:hAnsiTheme="majorBidi" w:cstheme="majorBidi"/>
          <w:sz w:val="24"/>
          <w:szCs w:val="24"/>
          <w:lang w:val="en-US"/>
        </w:rPr>
        <w:t xml:space="preserve">ance </w:t>
      </w:r>
      <w:r w:rsidRPr="001D7DC5">
        <w:rPr>
          <w:rFonts w:asciiTheme="majorBidi" w:hAnsiTheme="majorBidi" w:cstheme="majorBidi"/>
          <w:sz w:val="24"/>
          <w:szCs w:val="24"/>
          <w:lang w:val="en-US"/>
        </w:rPr>
        <w:t>and recommendations of international institutions</w:t>
      </w:r>
      <w:r w:rsidR="00881C52"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 xml:space="preserve">and at the same time </w:t>
      </w:r>
      <w:r w:rsidR="004F2719" w:rsidRPr="001D7DC5">
        <w:rPr>
          <w:rFonts w:asciiTheme="majorBidi" w:hAnsiTheme="majorBidi" w:cstheme="majorBidi"/>
          <w:sz w:val="24"/>
          <w:szCs w:val="24"/>
          <w:lang w:val="en-US"/>
        </w:rPr>
        <w:t xml:space="preserve">to </w:t>
      </w:r>
      <w:r w:rsidR="005F5D79" w:rsidRPr="001D7DC5">
        <w:rPr>
          <w:rFonts w:asciiTheme="majorBidi" w:hAnsiTheme="majorBidi" w:cstheme="majorBidi"/>
          <w:sz w:val="24"/>
          <w:szCs w:val="24"/>
          <w:lang w:val="en-US"/>
        </w:rPr>
        <w:t>tak</w:t>
      </w:r>
      <w:r w:rsidR="004F2719" w:rsidRPr="001D7DC5">
        <w:rPr>
          <w:rFonts w:asciiTheme="majorBidi" w:hAnsiTheme="majorBidi" w:cstheme="majorBidi"/>
          <w:sz w:val="24"/>
          <w:szCs w:val="24"/>
          <w:lang w:val="en-US"/>
        </w:rPr>
        <w:t>e</w:t>
      </w:r>
      <w:r w:rsidR="005F5D79" w:rsidRPr="001D7DC5">
        <w:rPr>
          <w:rFonts w:asciiTheme="majorBidi" w:hAnsiTheme="majorBidi" w:cstheme="majorBidi"/>
          <w:sz w:val="24"/>
          <w:szCs w:val="24"/>
          <w:lang w:val="en-US"/>
        </w:rPr>
        <w:t xml:space="preserve"> </w:t>
      </w:r>
      <w:r w:rsidR="00D55386" w:rsidRPr="001D7DC5">
        <w:rPr>
          <w:rFonts w:asciiTheme="majorBidi" w:hAnsiTheme="majorBidi" w:cstheme="majorBidi"/>
          <w:sz w:val="24"/>
          <w:szCs w:val="24"/>
          <w:lang w:val="en-US"/>
        </w:rPr>
        <w:t>inspir</w:t>
      </w:r>
      <w:r w:rsidR="005F5D79" w:rsidRPr="001D7DC5">
        <w:rPr>
          <w:rFonts w:asciiTheme="majorBidi" w:hAnsiTheme="majorBidi" w:cstheme="majorBidi"/>
          <w:sz w:val="24"/>
          <w:szCs w:val="24"/>
          <w:lang w:val="en-US"/>
        </w:rPr>
        <w:t xml:space="preserve">ation </w:t>
      </w:r>
      <w:r w:rsidR="00D55386" w:rsidRPr="001D7DC5">
        <w:rPr>
          <w:rFonts w:asciiTheme="majorBidi" w:hAnsiTheme="majorBidi" w:cstheme="majorBidi"/>
          <w:sz w:val="24"/>
          <w:szCs w:val="24"/>
          <w:lang w:val="en-US"/>
        </w:rPr>
        <w:t>from its own history and values</w:t>
      </w:r>
      <w:r w:rsidR="00204A38" w:rsidRPr="001D7DC5">
        <w:rPr>
          <w:rFonts w:asciiTheme="majorBidi" w:hAnsiTheme="majorBidi" w:cstheme="majorBidi"/>
          <w:sz w:val="24"/>
          <w:szCs w:val="24"/>
          <w:lang w:val="en-US"/>
        </w:rPr>
        <w:t>, as it</w:t>
      </w:r>
      <w:r w:rsidR="00DC3EC8" w:rsidRPr="001D7DC5">
        <w:rPr>
          <w:rFonts w:asciiTheme="majorBidi" w:hAnsiTheme="majorBidi" w:cstheme="majorBidi"/>
          <w:sz w:val="24"/>
          <w:szCs w:val="24"/>
          <w:lang w:val="en-US"/>
        </w:rPr>
        <w:t>s land</w:t>
      </w:r>
      <w:r w:rsidR="00204A38" w:rsidRPr="001D7DC5">
        <w:rPr>
          <w:rFonts w:asciiTheme="majorBidi" w:hAnsiTheme="majorBidi" w:cstheme="majorBidi"/>
          <w:sz w:val="24"/>
          <w:szCs w:val="24"/>
          <w:lang w:val="en-US"/>
        </w:rPr>
        <w:t xml:space="preserve"> </w:t>
      </w:r>
      <w:r w:rsidR="00C27D0D" w:rsidRPr="001D7DC5">
        <w:rPr>
          <w:rFonts w:asciiTheme="majorBidi" w:hAnsiTheme="majorBidi" w:cstheme="majorBidi"/>
          <w:sz w:val="24"/>
          <w:szCs w:val="24"/>
          <w:lang w:val="en-US"/>
        </w:rPr>
        <w:t>has been the</w:t>
      </w:r>
      <w:r w:rsidRPr="001D7DC5">
        <w:rPr>
          <w:rFonts w:asciiTheme="majorBidi" w:hAnsiTheme="majorBidi" w:cstheme="majorBidi"/>
          <w:sz w:val="24"/>
          <w:szCs w:val="24"/>
          <w:lang w:val="en-US"/>
        </w:rPr>
        <w:t xml:space="preserve"> crossroad</w:t>
      </w:r>
      <w:r w:rsidR="00737B9E" w:rsidRPr="001D7DC5">
        <w:rPr>
          <w:rFonts w:asciiTheme="majorBidi" w:hAnsiTheme="majorBidi" w:cstheme="majorBidi"/>
          <w:sz w:val="24"/>
          <w:szCs w:val="24"/>
          <w:lang w:val="en-US"/>
        </w:rPr>
        <w:t>s</w:t>
      </w:r>
      <w:r w:rsidRPr="001D7DC5">
        <w:rPr>
          <w:rFonts w:asciiTheme="majorBidi" w:hAnsiTheme="majorBidi" w:cstheme="majorBidi"/>
          <w:sz w:val="24"/>
          <w:szCs w:val="24"/>
          <w:lang w:val="en-US"/>
        </w:rPr>
        <w:t xml:space="preserve"> of migration </w:t>
      </w:r>
      <w:r w:rsidR="00DC5BC0" w:rsidRPr="001D7DC5">
        <w:rPr>
          <w:rFonts w:asciiTheme="majorBidi" w:hAnsiTheme="majorBidi" w:cstheme="majorBidi"/>
          <w:sz w:val="24"/>
          <w:szCs w:val="24"/>
          <w:lang w:val="en-US"/>
        </w:rPr>
        <w:t xml:space="preserve">flows </w:t>
      </w:r>
      <w:r w:rsidR="00943A95" w:rsidRPr="001D7DC5">
        <w:rPr>
          <w:rFonts w:asciiTheme="majorBidi" w:hAnsiTheme="majorBidi" w:cstheme="majorBidi"/>
          <w:sz w:val="24"/>
          <w:szCs w:val="24"/>
          <w:lang w:val="en-US"/>
        </w:rPr>
        <w:t xml:space="preserve">and </w:t>
      </w:r>
      <w:r w:rsidR="004E2AF1" w:rsidRPr="001D7DC5">
        <w:rPr>
          <w:rFonts w:asciiTheme="majorBidi" w:hAnsiTheme="majorBidi" w:cstheme="majorBidi"/>
          <w:sz w:val="24"/>
          <w:szCs w:val="24"/>
          <w:lang w:val="en-US"/>
        </w:rPr>
        <w:t xml:space="preserve">its ancient </w:t>
      </w:r>
      <w:r w:rsidR="00076C84" w:rsidRPr="001D7DC5">
        <w:rPr>
          <w:rFonts w:asciiTheme="majorBidi" w:hAnsiTheme="majorBidi" w:cstheme="majorBidi"/>
          <w:sz w:val="24"/>
          <w:szCs w:val="24"/>
          <w:lang w:val="en-US"/>
        </w:rPr>
        <w:t xml:space="preserve">cities </w:t>
      </w:r>
      <w:r w:rsidR="00FC715A" w:rsidRPr="001D7DC5">
        <w:rPr>
          <w:rFonts w:asciiTheme="majorBidi" w:hAnsiTheme="majorBidi" w:cstheme="majorBidi"/>
          <w:sz w:val="24"/>
          <w:szCs w:val="24"/>
          <w:lang w:val="en-US"/>
        </w:rPr>
        <w:t>looked l</w:t>
      </w:r>
      <w:r w:rsidR="000322C8" w:rsidRPr="001D7DC5">
        <w:rPr>
          <w:rFonts w:asciiTheme="majorBidi" w:hAnsiTheme="majorBidi" w:cstheme="majorBidi"/>
          <w:sz w:val="24"/>
          <w:szCs w:val="24"/>
          <w:lang w:val="en-US"/>
        </w:rPr>
        <w:t xml:space="preserve">ike </w:t>
      </w:r>
      <w:r w:rsidR="00512BC5" w:rsidRPr="001D7DC5">
        <w:rPr>
          <w:rFonts w:asciiTheme="majorBidi" w:hAnsiTheme="majorBidi" w:cstheme="majorBidi"/>
          <w:sz w:val="24"/>
          <w:szCs w:val="24"/>
          <w:lang w:val="en-US"/>
        </w:rPr>
        <w:t>T</w:t>
      </w:r>
      <w:r w:rsidR="007D18F5" w:rsidRPr="001D7DC5">
        <w:rPr>
          <w:rFonts w:asciiTheme="majorBidi" w:hAnsiTheme="majorBidi" w:cstheme="majorBidi"/>
          <w:sz w:val="24"/>
          <w:szCs w:val="24"/>
          <w:lang w:val="en-US"/>
        </w:rPr>
        <w:t>ower</w:t>
      </w:r>
      <w:r w:rsidR="000322C8" w:rsidRPr="001D7DC5">
        <w:rPr>
          <w:rFonts w:asciiTheme="majorBidi" w:hAnsiTheme="majorBidi" w:cstheme="majorBidi"/>
          <w:sz w:val="24"/>
          <w:szCs w:val="24"/>
          <w:lang w:val="en-US"/>
        </w:rPr>
        <w:t>s</w:t>
      </w:r>
      <w:r w:rsidR="00512BC5" w:rsidRPr="001D7DC5">
        <w:rPr>
          <w:rFonts w:asciiTheme="majorBidi" w:hAnsiTheme="majorBidi" w:cstheme="majorBidi"/>
          <w:sz w:val="24"/>
          <w:szCs w:val="24"/>
          <w:lang w:val="en-US"/>
        </w:rPr>
        <w:t xml:space="preserve"> of Babylon </w:t>
      </w:r>
      <w:r w:rsidR="009260FC" w:rsidRPr="001D7DC5">
        <w:rPr>
          <w:rFonts w:asciiTheme="majorBidi" w:hAnsiTheme="majorBidi" w:cstheme="majorBidi"/>
          <w:sz w:val="24"/>
          <w:szCs w:val="24"/>
          <w:lang w:val="en-US"/>
        </w:rPr>
        <w:t>since down t</w:t>
      </w:r>
      <w:r w:rsidR="00171C72" w:rsidRPr="001D7DC5">
        <w:rPr>
          <w:rFonts w:asciiTheme="majorBidi" w:hAnsiTheme="majorBidi" w:cstheme="majorBidi"/>
          <w:sz w:val="24"/>
          <w:szCs w:val="24"/>
          <w:lang w:val="en-US"/>
        </w:rPr>
        <w:t>h</w:t>
      </w:r>
      <w:r w:rsidR="009260FC" w:rsidRPr="001D7DC5">
        <w:rPr>
          <w:rFonts w:asciiTheme="majorBidi" w:hAnsiTheme="majorBidi" w:cstheme="majorBidi"/>
          <w:sz w:val="24"/>
          <w:szCs w:val="24"/>
          <w:lang w:val="en-US"/>
        </w:rPr>
        <w:t>e</w:t>
      </w:r>
      <w:r w:rsidR="00171C72" w:rsidRPr="001D7DC5">
        <w:rPr>
          <w:rFonts w:asciiTheme="majorBidi" w:hAnsiTheme="majorBidi" w:cstheme="majorBidi"/>
          <w:sz w:val="24"/>
          <w:szCs w:val="24"/>
          <w:lang w:val="en-US"/>
        </w:rPr>
        <w:t xml:space="preserve"> ages, </w:t>
      </w:r>
      <w:r w:rsidR="00A55981" w:rsidRPr="001D7DC5">
        <w:rPr>
          <w:rFonts w:asciiTheme="majorBidi" w:hAnsiTheme="majorBidi" w:cstheme="majorBidi"/>
          <w:sz w:val="24"/>
          <w:szCs w:val="24"/>
          <w:lang w:val="en-US"/>
        </w:rPr>
        <w:t xml:space="preserve">and to </w:t>
      </w:r>
      <w:r w:rsidRPr="001D7DC5">
        <w:rPr>
          <w:rFonts w:asciiTheme="majorBidi" w:hAnsiTheme="majorBidi" w:cstheme="majorBidi"/>
          <w:sz w:val="24"/>
          <w:szCs w:val="24"/>
          <w:lang w:val="en-US"/>
        </w:rPr>
        <w:t xml:space="preserve">conceive and implement </w:t>
      </w:r>
      <w:r w:rsidR="00113261" w:rsidRPr="001D7DC5">
        <w:rPr>
          <w:rFonts w:asciiTheme="majorBidi" w:hAnsiTheme="majorBidi" w:cstheme="majorBidi"/>
          <w:sz w:val="24"/>
          <w:szCs w:val="24"/>
          <w:lang w:val="en-US"/>
        </w:rPr>
        <w:t xml:space="preserve">its </w:t>
      </w:r>
      <w:r w:rsidR="00017677" w:rsidRPr="001D7DC5">
        <w:rPr>
          <w:rFonts w:asciiTheme="majorBidi" w:hAnsiTheme="majorBidi" w:cstheme="majorBidi"/>
          <w:sz w:val="24"/>
          <w:szCs w:val="24"/>
          <w:lang w:val="en-US"/>
        </w:rPr>
        <w:t xml:space="preserve">migration </w:t>
      </w:r>
      <w:r w:rsidRPr="001D7DC5">
        <w:rPr>
          <w:rFonts w:asciiTheme="majorBidi" w:hAnsiTheme="majorBidi" w:cstheme="majorBidi"/>
          <w:sz w:val="24"/>
          <w:szCs w:val="24"/>
          <w:lang w:val="en-US"/>
        </w:rPr>
        <w:t xml:space="preserve">policy. </w:t>
      </w:r>
    </w:p>
    <w:p w:rsidR="00A910B8" w:rsidRPr="001D7DC5" w:rsidRDefault="006D3297" w:rsidP="003538FE">
      <w:pPr>
        <w:jc w:val="both"/>
        <w:rPr>
          <w:rFonts w:ascii="Times New Roman" w:hAnsi="Times New Roman" w:cs="Times New Roman"/>
          <w:b/>
          <w:lang w:val="en-US"/>
        </w:rPr>
      </w:pPr>
      <w:r w:rsidRPr="001D7DC5">
        <w:rPr>
          <w:rFonts w:asciiTheme="majorBidi" w:hAnsiTheme="majorBidi" w:cstheme="majorBidi"/>
          <w:sz w:val="24"/>
          <w:szCs w:val="24"/>
          <w:lang w:val="en-US"/>
        </w:rPr>
        <w:t>In other words, to realize the dream of a Turkey</w:t>
      </w:r>
      <w:r w:rsidR="008D0D1B"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 xml:space="preserve">where concepts of "the </w:t>
      </w:r>
      <w:r w:rsidR="00AC3DC7" w:rsidRPr="001D7DC5">
        <w:rPr>
          <w:rFonts w:asciiTheme="majorBidi" w:hAnsiTheme="majorBidi" w:cstheme="majorBidi"/>
          <w:sz w:val="24"/>
          <w:szCs w:val="24"/>
          <w:lang w:val="en-US"/>
        </w:rPr>
        <w:t>Emigrants and the Helpers”</w:t>
      </w:r>
      <w:r w:rsidRPr="001D7DC5">
        <w:rPr>
          <w:rFonts w:asciiTheme="majorBidi" w:hAnsiTheme="majorBidi" w:cstheme="majorBidi"/>
          <w:sz w:val="24"/>
          <w:szCs w:val="24"/>
          <w:lang w:val="en-US"/>
        </w:rPr>
        <w:t xml:space="preserve"> and </w:t>
      </w:r>
      <w:r w:rsidR="008F49A1" w:rsidRPr="001D7DC5">
        <w:rPr>
          <w:rFonts w:asciiTheme="majorBidi" w:hAnsiTheme="majorBidi" w:cstheme="majorBidi"/>
          <w:sz w:val="24"/>
          <w:szCs w:val="24"/>
          <w:lang w:val="en-US"/>
        </w:rPr>
        <w:t xml:space="preserve">the </w:t>
      </w:r>
      <w:r w:rsidR="00F21AD8" w:rsidRPr="001D7DC5">
        <w:rPr>
          <w:rFonts w:asciiTheme="majorBidi" w:hAnsiTheme="majorBidi" w:cstheme="majorBidi"/>
          <w:sz w:val="24"/>
          <w:szCs w:val="24"/>
          <w:lang w:val="en-US"/>
        </w:rPr>
        <w:t>quest for</w:t>
      </w:r>
      <w:r w:rsidR="009372FC" w:rsidRPr="001D7DC5">
        <w:rPr>
          <w:rFonts w:asciiTheme="majorBidi" w:hAnsiTheme="majorBidi" w:cstheme="majorBidi"/>
          <w:sz w:val="24"/>
          <w:szCs w:val="24"/>
          <w:lang w:val="en-US"/>
        </w:rPr>
        <w:t xml:space="preserve"> </w:t>
      </w:r>
      <w:r w:rsidRPr="001D7DC5">
        <w:rPr>
          <w:rFonts w:asciiTheme="majorBidi" w:hAnsiTheme="majorBidi" w:cstheme="majorBidi"/>
          <w:sz w:val="24"/>
          <w:szCs w:val="24"/>
          <w:lang w:val="en-US"/>
        </w:rPr>
        <w:t>"</w:t>
      </w:r>
      <w:r w:rsidR="00595C33" w:rsidRPr="001D7DC5">
        <w:rPr>
          <w:rFonts w:asciiTheme="majorBidi" w:hAnsiTheme="majorBidi" w:cstheme="majorBidi"/>
          <w:sz w:val="24"/>
          <w:szCs w:val="24"/>
          <w:lang w:val="en-US"/>
        </w:rPr>
        <w:t xml:space="preserve">reaching the </w:t>
      </w:r>
      <w:r w:rsidR="003344CB" w:rsidRPr="001D7DC5">
        <w:rPr>
          <w:rFonts w:asciiTheme="majorBidi" w:hAnsiTheme="majorBidi" w:cstheme="majorBidi"/>
          <w:sz w:val="24"/>
          <w:szCs w:val="24"/>
          <w:lang w:val="en-US"/>
        </w:rPr>
        <w:t xml:space="preserve">level of </w:t>
      </w:r>
      <w:r w:rsidRPr="001D7DC5">
        <w:rPr>
          <w:rFonts w:asciiTheme="majorBidi" w:hAnsiTheme="majorBidi" w:cstheme="majorBidi"/>
          <w:sz w:val="24"/>
          <w:szCs w:val="24"/>
          <w:lang w:val="en-US"/>
        </w:rPr>
        <w:t xml:space="preserve">contemporary civilizations" </w:t>
      </w:r>
      <w:r w:rsidR="00D75F99" w:rsidRPr="001D7DC5">
        <w:rPr>
          <w:rFonts w:asciiTheme="majorBidi" w:hAnsiTheme="majorBidi" w:cstheme="majorBidi"/>
          <w:sz w:val="24"/>
          <w:szCs w:val="24"/>
          <w:lang w:val="en-US"/>
        </w:rPr>
        <w:t xml:space="preserve">blend </w:t>
      </w:r>
      <w:r w:rsidR="00731CFC" w:rsidRPr="001D7DC5">
        <w:rPr>
          <w:rFonts w:asciiTheme="majorBidi" w:hAnsiTheme="majorBidi" w:cstheme="majorBidi"/>
          <w:sz w:val="24"/>
          <w:szCs w:val="24"/>
          <w:lang w:val="en-US"/>
        </w:rPr>
        <w:t xml:space="preserve">with each other, </w:t>
      </w:r>
      <w:r w:rsidR="000A008A">
        <w:rPr>
          <w:rFonts w:asciiTheme="majorBidi" w:hAnsiTheme="majorBidi" w:cstheme="majorBidi"/>
          <w:sz w:val="24"/>
          <w:szCs w:val="24"/>
          <w:lang w:val="en-US"/>
        </w:rPr>
        <w:t xml:space="preserve">and </w:t>
      </w:r>
      <w:r w:rsidR="00731CFC" w:rsidRPr="001D7DC5">
        <w:rPr>
          <w:rFonts w:asciiTheme="majorBidi" w:hAnsiTheme="majorBidi" w:cstheme="majorBidi"/>
          <w:sz w:val="24"/>
          <w:szCs w:val="24"/>
          <w:lang w:val="en-US"/>
        </w:rPr>
        <w:t xml:space="preserve">where </w:t>
      </w:r>
      <w:r w:rsidR="00DA73E8" w:rsidRPr="001D7DC5">
        <w:rPr>
          <w:rFonts w:asciiTheme="majorBidi" w:hAnsiTheme="majorBidi" w:cstheme="majorBidi"/>
          <w:sz w:val="24"/>
          <w:szCs w:val="24"/>
          <w:lang w:val="en-US"/>
        </w:rPr>
        <w:t xml:space="preserve">diverse </w:t>
      </w:r>
      <w:r w:rsidRPr="001D7DC5">
        <w:rPr>
          <w:rFonts w:asciiTheme="majorBidi" w:hAnsiTheme="majorBidi" w:cstheme="majorBidi"/>
          <w:sz w:val="24"/>
          <w:szCs w:val="24"/>
          <w:lang w:val="en-US"/>
        </w:rPr>
        <w:t xml:space="preserve">colors </w:t>
      </w:r>
      <w:r w:rsidR="00733D79" w:rsidRPr="001D7DC5">
        <w:rPr>
          <w:rFonts w:asciiTheme="majorBidi" w:hAnsiTheme="majorBidi" w:cstheme="majorBidi"/>
          <w:sz w:val="24"/>
          <w:szCs w:val="24"/>
          <w:lang w:val="en-US"/>
        </w:rPr>
        <w:t xml:space="preserve">live together in </w:t>
      </w:r>
      <w:r w:rsidR="007B1A65" w:rsidRPr="001D7DC5">
        <w:rPr>
          <w:rFonts w:asciiTheme="majorBidi" w:hAnsiTheme="majorBidi" w:cstheme="majorBidi"/>
          <w:sz w:val="24"/>
          <w:szCs w:val="24"/>
          <w:lang w:val="en-US"/>
        </w:rPr>
        <w:t xml:space="preserve">a </w:t>
      </w:r>
      <w:r w:rsidR="00B03F6C" w:rsidRPr="001D7DC5">
        <w:rPr>
          <w:rFonts w:asciiTheme="majorBidi" w:hAnsiTheme="majorBidi" w:cstheme="majorBidi"/>
          <w:sz w:val="24"/>
          <w:szCs w:val="24"/>
          <w:lang w:val="en-US"/>
        </w:rPr>
        <w:t xml:space="preserve">full </w:t>
      </w:r>
      <w:r w:rsidR="00733D79" w:rsidRPr="001D7DC5">
        <w:rPr>
          <w:rFonts w:asciiTheme="majorBidi" w:hAnsiTheme="majorBidi" w:cstheme="majorBidi"/>
          <w:sz w:val="24"/>
          <w:szCs w:val="24"/>
          <w:lang w:val="en-US"/>
        </w:rPr>
        <w:t>harmony</w:t>
      </w:r>
      <w:r w:rsidR="0027399C">
        <w:rPr>
          <w:rFonts w:asciiTheme="majorBidi" w:hAnsiTheme="majorBidi" w:cstheme="majorBidi"/>
          <w:sz w:val="24"/>
          <w:szCs w:val="24"/>
          <w:lang w:val="en-US"/>
        </w:rPr>
        <w:t>.</w:t>
      </w:r>
    </w:p>
    <w:sectPr w:rsidR="00A910B8" w:rsidRPr="001D7DC5" w:rsidSect="00CC114F">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DA" w:rsidRDefault="00F435DA" w:rsidP="00FB4AD0">
      <w:pPr>
        <w:spacing w:after="0" w:line="240" w:lineRule="auto"/>
      </w:pPr>
      <w:r>
        <w:separator/>
      </w:r>
    </w:p>
  </w:endnote>
  <w:endnote w:type="continuationSeparator" w:id="0">
    <w:p w:rsidR="00F435DA" w:rsidRDefault="00F435DA" w:rsidP="00FB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orinnaITCbyBT-Regular">
    <w:altName w:val="MS Mincho"/>
    <w:panose1 w:val="00000000000000000000"/>
    <w:charset w:val="80"/>
    <w:family w:val="auto"/>
    <w:notTrueType/>
    <w:pitch w:val="default"/>
    <w:sig w:usb0="00000000" w:usb1="08070000" w:usb2="00000010" w:usb3="00000000" w:csb0="00020000" w:csb1="00000000"/>
  </w:font>
  <w:font w:name="Square721BT-BoldCondense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DA" w:rsidRDefault="00F435DA" w:rsidP="00FB4AD0">
      <w:pPr>
        <w:spacing w:after="0" w:line="240" w:lineRule="auto"/>
      </w:pPr>
      <w:r>
        <w:separator/>
      </w:r>
    </w:p>
  </w:footnote>
  <w:footnote w:type="continuationSeparator" w:id="0">
    <w:p w:rsidR="00F435DA" w:rsidRDefault="00F435DA" w:rsidP="00FB4AD0">
      <w:pPr>
        <w:spacing w:after="0" w:line="240" w:lineRule="auto"/>
      </w:pPr>
      <w:r>
        <w:continuationSeparator/>
      </w:r>
    </w:p>
  </w:footnote>
  <w:footnote w:id="1">
    <w:p w:rsidR="005232F1" w:rsidRPr="0091244D" w:rsidRDefault="005232F1" w:rsidP="008A6E18">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w:t>
      </w:r>
      <w:r w:rsidR="00665722" w:rsidRPr="0091244D">
        <w:rPr>
          <w:rFonts w:asciiTheme="majorBidi" w:hAnsiTheme="majorBidi" w:cstheme="majorBidi"/>
          <w:lang w:val="en-US"/>
        </w:rPr>
        <w:t>Version</w:t>
      </w:r>
      <w:r w:rsidR="00F81767" w:rsidRPr="0091244D">
        <w:rPr>
          <w:rFonts w:asciiTheme="majorBidi" w:hAnsiTheme="majorBidi" w:cstheme="majorBidi"/>
          <w:lang w:val="en-US"/>
        </w:rPr>
        <w:t xml:space="preserve"> of</w:t>
      </w:r>
      <w:r w:rsidR="00665722" w:rsidRPr="0091244D">
        <w:rPr>
          <w:rFonts w:asciiTheme="majorBidi" w:hAnsiTheme="majorBidi" w:cstheme="majorBidi"/>
          <w:lang w:val="en-US"/>
        </w:rPr>
        <w:t xml:space="preserve"> 25.05.2014</w:t>
      </w:r>
      <w:r w:rsidR="00364B03">
        <w:rPr>
          <w:rFonts w:asciiTheme="majorBidi" w:hAnsiTheme="majorBidi" w:cstheme="majorBidi"/>
          <w:lang w:val="en-US"/>
        </w:rPr>
        <w:t>, translated from the original in Turkish</w:t>
      </w:r>
      <w:r w:rsidR="00F81767" w:rsidRPr="0091244D">
        <w:rPr>
          <w:rFonts w:asciiTheme="majorBidi" w:hAnsiTheme="majorBidi" w:cstheme="majorBidi"/>
          <w:lang w:val="en-US"/>
        </w:rPr>
        <w:t>.</w:t>
      </w:r>
      <w:r w:rsidR="00665722" w:rsidRPr="0091244D">
        <w:rPr>
          <w:rFonts w:asciiTheme="majorBidi" w:hAnsiTheme="majorBidi" w:cstheme="majorBidi"/>
          <w:lang w:val="en-US"/>
        </w:rPr>
        <w:t xml:space="preserve"> </w:t>
      </w:r>
      <w:r w:rsidRPr="0091244D">
        <w:rPr>
          <w:rFonts w:asciiTheme="majorBidi" w:hAnsiTheme="majorBidi" w:cstheme="majorBidi"/>
          <w:lang w:val="en-US"/>
        </w:rPr>
        <w:t xml:space="preserve">This report was prepared as follow up of the workshop held on April 16, 2014 in Istanbul that addressed the role of local government in integration of foreigners, organized in the framework of cooperation between the International Organization for Migration and the Department of Harmonization and Communication of the General Directorate of for Migration Management of Ministry of Interior. The workshop was prepared by Murat </w:t>
      </w:r>
      <w:proofErr w:type="spellStart"/>
      <w:r w:rsidRPr="0091244D">
        <w:rPr>
          <w:rFonts w:asciiTheme="majorBidi" w:hAnsiTheme="majorBidi" w:cstheme="majorBidi"/>
          <w:lang w:val="en-US"/>
        </w:rPr>
        <w:t>Daoudov</w:t>
      </w:r>
      <w:proofErr w:type="spellEnd"/>
      <w:r w:rsidRPr="0091244D">
        <w:rPr>
          <w:rFonts w:asciiTheme="majorBidi" w:hAnsiTheme="majorBidi" w:cstheme="majorBidi"/>
          <w:lang w:val="en-US"/>
        </w:rPr>
        <w:t xml:space="preserve"> within the scope of his consultancy services with IOM, and it was sponsored by the Faculty of Political Science of Marmara University, Union of Municipalities of </w:t>
      </w:r>
      <w:proofErr w:type="spellStart"/>
      <w:r w:rsidRPr="0091244D">
        <w:rPr>
          <w:rFonts w:asciiTheme="majorBidi" w:hAnsiTheme="majorBidi" w:cstheme="majorBidi"/>
          <w:lang w:val="en-US"/>
        </w:rPr>
        <w:t>Marmama</w:t>
      </w:r>
      <w:proofErr w:type="spellEnd"/>
      <w:r w:rsidRPr="0091244D">
        <w:rPr>
          <w:rFonts w:asciiTheme="majorBidi" w:hAnsiTheme="majorBidi" w:cstheme="majorBidi"/>
          <w:lang w:val="en-US"/>
        </w:rPr>
        <w:t>, and Middle East Development Network.</w:t>
      </w:r>
      <w:r w:rsidR="00DC185B" w:rsidRPr="0091244D">
        <w:rPr>
          <w:rFonts w:asciiTheme="majorBidi" w:hAnsiTheme="majorBidi" w:cstheme="majorBidi"/>
          <w:lang w:val="en-US"/>
        </w:rPr>
        <w:t xml:space="preserve"> The rep</w:t>
      </w:r>
      <w:r w:rsidR="006D52D3" w:rsidRPr="0091244D">
        <w:rPr>
          <w:rFonts w:asciiTheme="majorBidi" w:hAnsiTheme="majorBidi" w:cstheme="majorBidi"/>
          <w:lang w:val="en-US"/>
        </w:rPr>
        <w:t>ort is t</w:t>
      </w:r>
      <w:r w:rsidR="00DC185B" w:rsidRPr="0091244D">
        <w:rPr>
          <w:rFonts w:asciiTheme="majorBidi" w:hAnsiTheme="majorBidi" w:cstheme="majorBidi"/>
          <w:lang w:val="en-US"/>
        </w:rPr>
        <w:t>h</w:t>
      </w:r>
      <w:r w:rsidR="006D52D3" w:rsidRPr="0091244D">
        <w:rPr>
          <w:rFonts w:asciiTheme="majorBidi" w:hAnsiTheme="majorBidi" w:cstheme="majorBidi"/>
          <w:lang w:val="en-US"/>
        </w:rPr>
        <w:t>e</w:t>
      </w:r>
      <w:r w:rsidR="00DC185B" w:rsidRPr="0091244D">
        <w:rPr>
          <w:rFonts w:asciiTheme="majorBidi" w:hAnsiTheme="majorBidi" w:cstheme="majorBidi"/>
          <w:lang w:val="en-US"/>
        </w:rPr>
        <w:t xml:space="preserve"> basis of the presentation m</w:t>
      </w:r>
      <w:r w:rsidR="006D52D3" w:rsidRPr="0091244D">
        <w:rPr>
          <w:rFonts w:asciiTheme="majorBidi" w:hAnsiTheme="majorBidi" w:cstheme="majorBidi"/>
          <w:lang w:val="en-US"/>
        </w:rPr>
        <w:t>a</w:t>
      </w:r>
      <w:r w:rsidR="00DC185B" w:rsidRPr="0091244D">
        <w:rPr>
          <w:rFonts w:asciiTheme="majorBidi" w:hAnsiTheme="majorBidi" w:cstheme="majorBidi"/>
          <w:lang w:val="en-US"/>
        </w:rPr>
        <w:t xml:space="preserve">de </w:t>
      </w:r>
      <w:r w:rsidR="006D52D3" w:rsidRPr="0091244D">
        <w:rPr>
          <w:rFonts w:asciiTheme="majorBidi" w:hAnsiTheme="majorBidi" w:cstheme="majorBidi"/>
          <w:lang w:val="en-US"/>
        </w:rPr>
        <w:t>in Turkish by t</w:t>
      </w:r>
      <w:r w:rsidR="00DC185B" w:rsidRPr="0091244D">
        <w:rPr>
          <w:rFonts w:asciiTheme="majorBidi" w:hAnsiTheme="majorBidi" w:cstheme="majorBidi"/>
          <w:lang w:val="en-US"/>
        </w:rPr>
        <w:t>h</w:t>
      </w:r>
      <w:r w:rsidR="006D52D3" w:rsidRPr="0091244D">
        <w:rPr>
          <w:rFonts w:asciiTheme="majorBidi" w:hAnsiTheme="majorBidi" w:cstheme="majorBidi"/>
          <w:lang w:val="en-US"/>
        </w:rPr>
        <w:t>e</w:t>
      </w:r>
      <w:r w:rsidR="00DC185B" w:rsidRPr="0091244D">
        <w:rPr>
          <w:rFonts w:asciiTheme="majorBidi" w:hAnsiTheme="majorBidi" w:cstheme="majorBidi"/>
          <w:lang w:val="en-US"/>
        </w:rPr>
        <w:t xml:space="preserve"> author at the panel in Antakya on April</w:t>
      </w:r>
      <w:r w:rsidR="006B4CA2">
        <w:rPr>
          <w:rFonts w:asciiTheme="majorBidi" w:hAnsiTheme="majorBidi" w:cstheme="majorBidi"/>
          <w:lang w:val="en-US"/>
        </w:rPr>
        <w:t xml:space="preserve"> 10,</w:t>
      </w:r>
      <w:r w:rsidR="00DC185B" w:rsidRPr="0091244D">
        <w:rPr>
          <w:rFonts w:asciiTheme="majorBidi" w:hAnsiTheme="majorBidi" w:cstheme="majorBidi"/>
          <w:lang w:val="en-US"/>
        </w:rPr>
        <w:t xml:space="preserve"> 2015. </w:t>
      </w:r>
    </w:p>
  </w:footnote>
  <w:footnote w:id="2">
    <w:p w:rsidR="00AE215F" w:rsidRPr="0091244D" w:rsidRDefault="00AE215F" w:rsidP="00C2543A">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w:t>
      </w:r>
      <w:r w:rsidR="00C14946" w:rsidRPr="0091244D">
        <w:rPr>
          <w:rFonts w:asciiTheme="majorBidi" w:hAnsiTheme="majorBidi" w:cstheme="majorBidi"/>
          <w:lang w:val="en-US"/>
        </w:rPr>
        <w:t>The report has been realized in the frame</w:t>
      </w:r>
      <w:r w:rsidR="00725C87">
        <w:rPr>
          <w:rFonts w:asciiTheme="majorBidi" w:hAnsiTheme="majorBidi" w:cstheme="majorBidi"/>
          <w:lang w:val="en-US"/>
        </w:rPr>
        <w:t>w</w:t>
      </w:r>
      <w:r w:rsidR="00C14946" w:rsidRPr="0091244D">
        <w:rPr>
          <w:rFonts w:asciiTheme="majorBidi" w:hAnsiTheme="majorBidi" w:cstheme="majorBidi"/>
          <w:lang w:val="en-US"/>
        </w:rPr>
        <w:t>or</w:t>
      </w:r>
      <w:r w:rsidR="00725C87">
        <w:rPr>
          <w:rFonts w:asciiTheme="majorBidi" w:hAnsiTheme="majorBidi" w:cstheme="majorBidi"/>
          <w:lang w:val="en-US"/>
        </w:rPr>
        <w:t>k</w:t>
      </w:r>
      <w:r w:rsidR="00C14946" w:rsidRPr="0091244D">
        <w:rPr>
          <w:rFonts w:asciiTheme="majorBidi" w:hAnsiTheme="majorBidi" w:cstheme="majorBidi"/>
          <w:lang w:val="en-US"/>
        </w:rPr>
        <w:t xml:space="preserve"> of </w:t>
      </w:r>
      <w:r w:rsidR="00C2543A">
        <w:rPr>
          <w:rFonts w:asciiTheme="majorBidi" w:hAnsiTheme="majorBidi" w:cstheme="majorBidi"/>
          <w:lang w:val="en-US"/>
        </w:rPr>
        <w:t>the Proje</w:t>
      </w:r>
      <w:r w:rsidR="001E4122">
        <w:rPr>
          <w:rFonts w:asciiTheme="majorBidi" w:hAnsiTheme="majorBidi" w:cstheme="majorBidi"/>
          <w:lang w:val="en-US"/>
        </w:rPr>
        <w:t>c</w:t>
      </w:r>
      <w:r w:rsidR="00C2543A">
        <w:rPr>
          <w:rFonts w:asciiTheme="majorBidi" w:hAnsiTheme="majorBidi" w:cstheme="majorBidi"/>
          <w:lang w:val="en-US"/>
        </w:rPr>
        <w:t>t</w:t>
      </w:r>
      <w:r w:rsidR="001E4122">
        <w:rPr>
          <w:rFonts w:asciiTheme="majorBidi" w:hAnsiTheme="majorBidi" w:cstheme="majorBidi"/>
          <w:lang w:val="en-US"/>
        </w:rPr>
        <w:t xml:space="preserve"> of Support to the Efforts of Turk</w:t>
      </w:r>
      <w:r w:rsidR="00C2543A">
        <w:rPr>
          <w:rFonts w:asciiTheme="majorBidi" w:hAnsiTheme="majorBidi" w:cstheme="majorBidi"/>
          <w:lang w:val="en-US"/>
        </w:rPr>
        <w:t>ey in Development and Implement</w:t>
      </w:r>
      <w:r w:rsidR="001E4122">
        <w:rPr>
          <w:rFonts w:asciiTheme="majorBidi" w:hAnsiTheme="majorBidi" w:cstheme="majorBidi"/>
          <w:lang w:val="en-US"/>
        </w:rPr>
        <w:t>a</w:t>
      </w:r>
      <w:r w:rsidR="00C2543A">
        <w:rPr>
          <w:rFonts w:asciiTheme="majorBidi" w:hAnsiTheme="majorBidi" w:cstheme="majorBidi"/>
          <w:lang w:val="en-US"/>
        </w:rPr>
        <w:t>t</w:t>
      </w:r>
      <w:r w:rsidR="001E4122">
        <w:rPr>
          <w:rFonts w:asciiTheme="majorBidi" w:hAnsiTheme="majorBidi" w:cstheme="majorBidi"/>
          <w:lang w:val="en-US"/>
        </w:rPr>
        <w:t xml:space="preserve">ion of the General Policy Framework for Migration Policy”, financed by the Swedish International Development and Cooperation </w:t>
      </w:r>
      <w:r w:rsidR="00C2543A">
        <w:rPr>
          <w:rFonts w:asciiTheme="majorBidi" w:hAnsiTheme="majorBidi" w:cstheme="majorBidi"/>
          <w:lang w:val="en-US"/>
        </w:rPr>
        <w:t>Ag</w:t>
      </w:r>
      <w:r w:rsidR="001E4122">
        <w:rPr>
          <w:rFonts w:asciiTheme="majorBidi" w:hAnsiTheme="majorBidi" w:cstheme="majorBidi"/>
          <w:lang w:val="en-US"/>
        </w:rPr>
        <w:t>e</w:t>
      </w:r>
      <w:r w:rsidR="00C2543A">
        <w:rPr>
          <w:rFonts w:asciiTheme="majorBidi" w:hAnsiTheme="majorBidi" w:cstheme="majorBidi"/>
          <w:lang w:val="en-US"/>
        </w:rPr>
        <w:t>n</w:t>
      </w:r>
      <w:r w:rsidR="001E4122">
        <w:rPr>
          <w:rFonts w:asciiTheme="majorBidi" w:hAnsiTheme="majorBidi" w:cstheme="majorBidi"/>
          <w:lang w:val="en-US"/>
        </w:rPr>
        <w:t xml:space="preserve">cy (SIDA) and implemented by the International Organization </w:t>
      </w:r>
      <w:r w:rsidR="00C2543A">
        <w:rPr>
          <w:rFonts w:asciiTheme="majorBidi" w:hAnsiTheme="majorBidi" w:cstheme="majorBidi"/>
          <w:lang w:val="en-US"/>
        </w:rPr>
        <w:t>for</w:t>
      </w:r>
      <w:r w:rsidR="001E4122">
        <w:rPr>
          <w:rFonts w:asciiTheme="majorBidi" w:hAnsiTheme="majorBidi" w:cstheme="majorBidi"/>
          <w:lang w:val="en-US"/>
        </w:rPr>
        <w:t xml:space="preserve"> Migration (IOM) Turkey Office. </w:t>
      </w:r>
      <w:r w:rsidR="00D530A8">
        <w:rPr>
          <w:rFonts w:asciiTheme="majorBidi" w:hAnsiTheme="majorBidi" w:cstheme="majorBidi"/>
          <w:lang w:val="en-US"/>
        </w:rPr>
        <w:t xml:space="preserve">The report is published with the authorization of IOM, all rights reserved. </w:t>
      </w:r>
      <w:r w:rsidR="002644D2">
        <w:rPr>
          <w:rFonts w:asciiTheme="majorBidi" w:hAnsiTheme="majorBidi" w:cstheme="majorBidi"/>
          <w:lang w:val="en-US"/>
        </w:rPr>
        <w:t xml:space="preserve">No part of this </w:t>
      </w:r>
      <w:proofErr w:type="spellStart"/>
      <w:r w:rsidR="002644D2">
        <w:rPr>
          <w:rFonts w:asciiTheme="majorBidi" w:hAnsiTheme="majorBidi" w:cstheme="majorBidi"/>
          <w:lang w:val="en-US"/>
        </w:rPr>
        <w:t>reportcan</w:t>
      </w:r>
      <w:proofErr w:type="spellEnd"/>
      <w:r w:rsidR="002644D2">
        <w:rPr>
          <w:rFonts w:asciiTheme="majorBidi" w:hAnsiTheme="majorBidi" w:cstheme="majorBidi"/>
          <w:lang w:val="en-US"/>
        </w:rPr>
        <w:t xml:space="preserve"> </w:t>
      </w:r>
      <w:r w:rsidR="00C2543A">
        <w:rPr>
          <w:rFonts w:asciiTheme="majorBidi" w:hAnsiTheme="majorBidi" w:cstheme="majorBidi"/>
          <w:lang w:val="en-US"/>
        </w:rPr>
        <w:t xml:space="preserve">shall </w:t>
      </w:r>
      <w:r w:rsidR="002644D2">
        <w:rPr>
          <w:rFonts w:asciiTheme="majorBidi" w:hAnsiTheme="majorBidi" w:cstheme="majorBidi"/>
          <w:lang w:val="en-US"/>
        </w:rPr>
        <w:t>be copied, stored, or transferred electro</w:t>
      </w:r>
      <w:r w:rsidR="00C2543A">
        <w:rPr>
          <w:rFonts w:asciiTheme="majorBidi" w:hAnsiTheme="majorBidi" w:cstheme="majorBidi"/>
          <w:lang w:val="en-US"/>
        </w:rPr>
        <w:t>n</w:t>
      </w:r>
      <w:r w:rsidR="002644D2">
        <w:rPr>
          <w:rFonts w:asciiTheme="majorBidi" w:hAnsiTheme="majorBidi" w:cstheme="majorBidi"/>
          <w:lang w:val="en-US"/>
        </w:rPr>
        <w:t>ically, mechanically</w:t>
      </w:r>
      <w:r w:rsidR="00C2543A">
        <w:rPr>
          <w:rFonts w:asciiTheme="majorBidi" w:hAnsiTheme="majorBidi" w:cstheme="majorBidi"/>
          <w:lang w:val="en-US"/>
        </w:rPr>
        <w:t xml:space="preserve"> or by mean</w:t>
      </w:r>
      <w:r w:rsidR="002644D2">
        <w:rPr>
          <w:rFonts w:asciiTheme="majorBidi" w:hAnsiTheme="majorBidi" w:cstheme="majorBidi"/>
          <w:lang w:val="en-US"/>
        </w:rPr>
        <w:t>s</w:t>
      </w:r>
      <w:r w:rsidR="00C2543A">
        <w:rPr>
          <w:rFonts w:asciiTheme="majorBidi" w:hAnsiTheme="majorBidi" w:cstheme="majorBidi"/>
          <w:lang w:val="en-US"/>
        </w:rPr>
        <w:t xml:space="preserve"> </w:t>
      </w:r>
      <w:r w:rsidR="002644D2">
        <w:rPr>
          <w:rFonts w:asciiTheme="majorBidi" w:hAnsiTheme="majorBidi" w:cstheme="majorBidi"/>
          <w:lang w:val="en-US"/>
        </w:rPr>
        <w:t>of photocopy or else without prior authorization of the publisher.</w:t>
      </w:r>
    </w:p>
  </w:footnote>
  <w:footnote w:id="3">
    <w:p w:rsidR="005232F1" w:rsidRPr="0091244D" w:rsidRDefault="005232F1" w:rsidP="00BD785F">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Murat </w:t>
      </w:r>
      <w:proofErr w:type="spellStart"/>
      <w:r w:rsidRPr="0091244D">
        <w:rPr>
          <w:rFonts w:asciiTheme="majorBidi" w:hAnsiTheme="majorBidi" w:cstheme="majorBidi"/>
          <w:lang w:val="en-US"/>
        </w:rPr>
        <w:t>Daoudov</w:t>
      </w:r>
      <w:proofErr w:type="spellEnd"/>
      <w:r w:rsidRPr="0091244D">
        <w:rPr>
          <w:rFonts w:asciiTheme="majorBidi" w:hAnsiTheme="majorBidi" w:cstheme="majorBidi"/>
          <w:lang w:val="en-US"/>
        </w:rPr>
        <w:t xml:space="preserve"> is university lecturer at Francophone Department of Public Administration of </w:t>
      </w:r>
      <w:r w:rsidR="00BD785F">
        <w:rPr>
          <w:rFonts w:asciiTheme="majorBidi" w:hAnsiTheme="majorBidi" w:cstheme="majorBidi"/>
          <w:lang w:val="en-US"/>
        </w:rPr>
        <w:t xml:space="preserve">the </w:t>
      </w:r>
      <w:r w:rsidR="00A42C3A" w:rsidRPr="0091244D">
        <w:rPr>
          <w:rFonts w:asciiTheme="majorBidi" w:hAnsiTheme="majorBidi" w:cstheme="majorBidi"/>
          <w:lang w:val="en-US"/>
        </w:rPr>
        <w:t xml:space="preserve">Faculty of Political Science </w:t>
      </w:r>
      <w:r w:rsidR="00A42C3A">
        <w:rPr>
          <w:rFonts w:asciiTheme="majorBidi" w:hAnsiTheme="majorBidi" w:cstheme="majorBidi"/>
          <w:lang w:val="en-US"/>
        </w:rPr>
        <w:t xml:space="preserve">of </w:t>
      </w:r>
      <w:r w:rsidRPr="0091244D">
        <w:rPr>
          <w:rFonts w:asciiTheme="majorBidi" w:hAnsiTheme="majorBidi" w:cstheme="majorBidi"/>
          <w:lang w:val="en-US"/>
        </w:rPr>
        <w:t>Marmara University</w:t>
      </w:r>
      <w:r w:rsidR="00A42C3A">
        <w:rPr>
          <w:rFonts w:asciiTheme="majorBidi" w:hAnsiTheme="majorBidi" w:cstheme="majorBidi"/>
          <w:lang w:val="en-US"/>
        </w:rPr>
        <w:t xml:space="preserve"> (Istanbul)</w:t>
      </w:r>
      <w:r w:rsidRPr="0091244D">
        <w:rPr>
          <w:rFonts w:asciiTheme="majorBidi" w:hAnsiTheme="majorBidi" w:cstheme="majorBidi"/>
          <w:lang w:val="en-US"/>
        </w:rPr>
        <w:t>, and president of Middle East Development Network (MDN), an international consultancy company specialized in public polic</w:t>
      </w:r>
      <w:r w:rsidR="00BD785F">
        <w:rPr>
          <w:rFonts w:asciiTheme="majorBidi" w:hAnsiTheme="majorBidi" w:cstheme="majorBidi"/>
          <w:lang w:val="en-US"/>
        </w:rPr>
        <w:t>y,</w:t>
      </w:r>
      <w:r w:rsidRPr="0091244D">
        <w:rPr>
          <w:rFonts w:asciiTheme="majorBidi" w:hAnsiTheme="majorBidi" w:cstheme="majorBidi"/>
          <w:lang w:val="en-US"/>
        </w:rPr>
        <w:t xml:space="preserve"> with particular focus on migration/integration and local government fields. The content of the report reflects, alongside with the findings of the above-mentioned workshop</w:t>
      </w:r>
      <w:r w:rsidR="00BD785F">
        <w:rPr>
          <w:rFonts w:asciiTheme="majorBidi" w:hAnsiTheme="majorBidi" w:cstheme="majorBidi"/>
          <w:lang w:val="en-US"/>
        </w:rPr>
        <w:t>,</w:t>
      </w:r>
      <w:r w:rsidRPr="0091244D">
        <w:rPr>
          <w:rFonts w:asciiTheme="majorBidi" w:hAnsiTheme="majorBidi" w:cstheme="majorBidi"/>
          <w:lang w:val="en-US"/>
        </w:rPr>
        <w:t xml:space="preserve"> the author’s practical and theoretical experience in the fields of migration/integration and local government gained in Europe and Turkey. </w:t>
      </w:r>
      <w:r w:rsidR="008A6E18">
        <w:rPr>
          <w:rFonts w:asciiTheme="majorBidi" w:hAnsiTheme="majorBidi" w:cstheme="majorBidi"/>
          <w:lang w:val="en-US"/>
        </w:rPr>
        <w:t xml:space="preserve">(Contact: </w:t>
      </w:r>
      <w:hyperlink r:id="rId1" w:history="1">
        <w:r w:rsidR="008A6E18" w:rsidRPr="00687F80">
          <w:rPr>
            <w:rStyle w:val="Kpr"/>
            <w:rFonts w:asciiTheme="majorBidi" w:hAnsiTheme="majorBidi" w:cstheme="majorBidi"/>
            <w:lang w:val="en-US"/>
          </w:rPr>
          <w:t>murat.daoudov@gmail.com</w:t>
        </w:r>
      </w:hyperlink>
      <w:r w:rsidR="008A6E18">
        <w:rPr>
          <w:rFonts w:asciiTheme="majorBidi" w:hAnsiTheme="majorBidi" w:cstheme="majorBidi"/>
          <w:lang w:val="en-US"/>
        </w:rPr>
        <w:t xml:space="preserve">, </w:t>
      </w:r>
      <w:hyperlink r:id="rId2" w:history="1">
        <w:r w:rsidR="008A6E18" w:rsidRPr="00687F80">
          <w:rPr>
            <w:rStyle w:val="Kpr"/>
            <w:rFonts w:asciiTheme="majorBidi" w:hAnsiTheme="majorBidi" w:cstheme="majorBidi"/>
            <w:lang w:val="en-US"/>
          </w:rPr>
          <w:t>president@mdncorp.com</w:t>
        </w:r>
      </w:hyperlink>
      <w:r w:rsidR="008A6E18">
        <w:rPr>
          <w:rFonts w:asciiTheme="majorBidi" w:hAnsiTheme="majorBidi" w:cstheme="majorBidi"/>
          <w:lang w:val="en-US"/>
        </w:rPr>
        <w:t>)</w:t>
      </w:r>
    </w:p>
  </w:footnote>
  <w:footnote w:id="4">
    <w:p w:rsidR="005232F1" w:rsidRPr="0091244D" w:rsidRDefault="005232F1" w:rsidP="00BF71F9">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The unions/associations established by municipalities, their affiliate administrations and their companies (municipal enterprises) are also considered, by implication, part of the municipal sphere. </w:t>
      </w:r>
    </w:p>
  </w:footnote>
  <w:footnote w:id="5">
    <w:p w:rsidR="005232F1" w:rsidRPr="0091244D" w:rsidRDefault="005232F1" w:rsidP="00BF71F9">
      <w:pPr>
        <w:pStyle w:val="DipnotMetni"/>
        <w:jc w:val="both"/>
        <w:rPr>
          <w:rFonts w:asciiTheme="majorBidi" w:hAnsiTheme="majorBidi" w:cstheme="majorBidi"/>
          <w:color w:val="000000" w:themeColor="text1"/>
          <w:lang w:val="en-US"/>
        </w:rPr>
      </w:pPr>
      <w:r w:rsidRPr="0091244D">
        <w:rPr>
          <w:rStyle w:val="DipnotBavurusu"/>
          <w:rFonts w:asciiTheme="majorBidi" w:hAnsiTheme="majorBidi" w:cstheme="majorBidi"/>
          <w:color w:val="000000" w:themeColor="text1"/>
          <w:lang w:val="en-US"/>
        </w:rPr>
        <w:footnoteRef/>
      </w:r>
      <w:r w:rsidRPr="0091244D">
        <w:rPr>
          <w:rFonts w:asciiTheme="majorBidi" w:hAnsiTheme="majorBidi" w:cstheme="majorBidi"/>
          <w:color w:val="000000" w:themeColor="text1"/>
          <w:lang w:val="en-US"/>
        </w:rPr>
        <w:t xml:space="preserve"> The author has been personally involved in such activities and bodies in Belgium. Between 2001-2006 he served as a member of the Council of Brussels Residents of Foreign Origin (</w:t>
      </w:r>
      <w:proofErr w:type="spellStart"/>
      <w:r w:rsidRPr="0091244D">
        <w:rPr>
          <w:rFonts w:asciiTheme="majorBidi" w:hAnsiTheme="majorBidi" w:cstheme="majorBidi"/>
          <w:i/>
          <w:iCs/>
          <w:color w:val="000000" w:themeColor="text1"/>
          <w:lang w:val="en-US"/>
        </w:rPr>
        <w:t>Conseil</w:t>
      </w:r>
      <w:proofErr w:type="spellEnd"/>
      <w:r w:rsidRPr="0091244D">
        <w:rPr>
          <w:rFonts w:asciiTheme="majorBidi" w:hAnsiTheme="majorBidi" w:cstheme="majorBidi"/>
          <w:i/>
          <w:iCs/>
          <w:color w:val="000000" w:themeColor="text1"/>
          <w:lang w:val="en-US"/>
        </w:rPr>
        <w:t xml:space="preserve"> des </w:t>
      </w:r>
      <w:proofErr w:type="spellStart"/>
      <w:r w:rsidRPr="0091244D">
        <w:rPr>
          <w:rFonts w:asciiTheme="majorBidi" w:hAnsiTheme="majorBidi" w:cstheme="majorBidi"/>
          <w:i/>
          <w:iCs/>
          <w:color w:val="000000" w:themeColor="text1"/>
          <w:lang w:val="en-US"/>
        </w:rPr>
        <w:t>Bruxellois</w:t>
      </w:r>
      <w:proofErr w:type="spellEnd"/>
      <w:r w:rsidRPr="0091244D">
        <w:rPr>
          <w:rFonts w:asciiTheme="majorBidi" w:hAnsiTheme="majorBidi" w:cstheme="majorBidi"/>
          <w:i/>
          <w:iCs/>
          <w:color w:val="000000" w:themeColor="text1"/>
          <w:lang w:val="en-US"/>
        </w:rPr>
        <w:t xml:space="preserve"> </w:t>
      </w:r>
      <w:proofErr w:type="spellStart"/>
      <w:r w:rsidRPr="0091244D">
        <w:rPr>
          <w:rFonts w:asciiTheme="majorBidi" w:hAnsiTheme="majorBidi" w:cstheme="majorBidi"/>
          <w:i/>
          <w:iCs/>
          <w:color w:val="000000" w:themeColor="text1"/>
          <w:lang w:val="en-US"/>
        </w:rPr>
        <w:t>d'Origine</w:t>
      </w:r>
      <w:proofErr w:type="spellEnd"/>
      <w:r w:rsidRPr="0091244D">
        <w:rPr>
          <w:rFonts w:asciiTheme="majorBidi" w:hAnsiTheme="majorBidi" w:cstheme="majorBidi"/>
          <w:i/>
          <w:iCs/>
          <w:color w:val="000000" w:themeColor="text1"/>
          <w:lang w:val="en-US"/>
        </w:rPr>
        <w:t xml:space="preserve"> </w:t>
      </w:r>
      <w:proofErr w:type="spellStart"/>
      <w:r w:rsidRPr="0091244D">
        <w:rPr>
          <w:rFonts w:asciiTheme="majorBidi" w:hAnsiTheme="majorBidi" w:cstheme="majorBidi"/>
          <w:i/>
          <w:iCs/>
          <w:color w:val="000000" w:themeColor="text1"/>
          <w:lang w:val="en-US"/>
        </w:rPr>
        <w:t>Etrangère</w:t>
      </w:r>
      <w:proofErr w:type="spellEnd"/>
      <w:r w:rsidRPr="0091244D">
        <w:rPr>
          <w:rFonts w:asciiTheme="majorBidi" w:hAnsiTheme="majorBidi" w:cstheme="majorBidi"/>
          <w:i/>
          <w:iCs/>
          <w:color w:val="000000" w:themeColor="text1"/>
          <w:lang w:val="en-US"/>
        </w:rPr>
        <w:t xml:space="preserve"> </w:t>
      </w:r>
      <w:r w:rsidRPr="0091244D">
        <w:rPr>
          <w:rFonts w:asciiTheme="majorBidi" w:hAnsiTheme="majorBidi" w:cstheme="majorBidi"/>
          <w:color w:val="000000" w:themeColor="text1"/>
          <w:lang w:val="en-US"/>
        </w:rPr>
        <w:t>- CBOE), an official consultative organ of the City of Brussels established in the 1970</w:t>
      </w:r>
      <w:r w:rsidR="007D1FA3">
        <w:rPr>
          <w:rFonts w:asciiTheme="majorBidi" w:hAnsiTheme="majorBidi" w:cstheme="majorBidi"/>
          <w:color w:val="000000" w:themeColor="text1"/>
          <w:lang w:val="en-US"/>
        </w:rPr>
        <w:t>’</w:t>
      </w:r>
      <w:r w:rsidRPr="0091244D">
        <w:rPr>
          <w:rFonts w:asciiTheme="majorBidi" w:hAnsiTheme="majorBidi" w:cstheme="majorBidi"/>
          <w:color w:val="000000" w:themeColor="text1"/>
          <w:lang w:val="en-US"/>
        </w:rPr>
        <w:t>s in order to strengthen the participation of foreigners in the local decision-making. In the same period, he represented CBOE in the Family Commission, another advisory body of the City of Brussels. On the other hand, in 1998 he acted as election bureau officer during the elections of Belgian Muslim Executive, (</w:t>
      </w:r>
      <w:proofErr w:type="spellStart"/>
      <w:r w:rsidRPr="0091244D">
        <w:rPr>
          <w:rFonts w:asciiTheme="majorBidi" w:hAnsiTheme="majorBidi" w:cstheme="majorBidi"/>
          <w:i/>
          <w:iCs/>
          <w:color w:val="000000" w:themeColor="text1"/>
          <w:lang w:val="en-US"/>
        </w:rPr>
        <w:t>L’Exécutif</w:t>
      </w:r>
      <w:proofErr w:type="spellEnd"/>
      <w:r w:rsidRPr="0091244D">
        <w:rPr>
          <w:rFonts w:asciiTheme="majorBidi" w:hAnsiTheme="majorBidi" w:cstheme="majorBidi"/>
          <w:i/>
          <w:iCs/>
          <w:color w:val="000000" w:themeColor="text1"/>
          <w:lang w:val="en-US"/>
        </w:rPr>
        <w:t xml:space="preserve"> des </w:t>
      </w:r>
      <w:proofErr w:type="spellStart"/>
      <w:r w:rsidRPr="0091244D">
        <w:rPr>
          <w:rFonts w:asciiTheme="majorBidi" w:hAnsiTheme="majorBidi" w:cstheme="majorBidi"/>
          <w:i/>
          <w:iCs/>
          <w:color w:val="000000" w:themeColor="text1"/>
          <w:lang w:val="en-US"/>
        </w:rPr>
        <w:t>Musulmans</w:t>
      </w:r>
      <w:proofErr w:type="spellEnd"/>
      <w:r w:rsidRPr="0091244D">
        <w:rPr>
          <w:rFonts w:asciiTheme="majorBidi" w:hAnsiTheme="majorBidi" w:cstheme="majorBidi"/>
          <w:i/>
          <w:iCs/>
          <w:color w:val="000000" w:themeColor="text1"/>
          <w:lang w:val="en-US"/>
        </w:rPr>
        <w:t xml:space="preserve"> de </w:t>
      </w:r>
      <w:proofErr w:type="spellStart"/>
      <w:r w:rsidRPr="0091244D">
        <w:rPr>
          <w:rFonts w:asciiTheme="majorBidi" w:hAnsiTheme="majorBidi" w:cstheme="majorBidi"/>
          <w:i/>
          <w:iCs/>
          <w:color w:val="000000" w:themeColor="text1"/>
          <w:lang w:val="en-US"/>
        </w:rPr>
        <w:t>Belgique</w:t>
      </w:r>
      <w:proofErr w:type="spellEnd"/>
      <w:r w:rsidRPr="0091244D">
        <w:rPr>
          <w:rFonts w:asciiTheme="majorBidi" w:hAnsiTheme="majorBidi" w:cstheme="majorBidi"/>
          <w:color w:val="000000" w:themeColor="text1"/>
          <w:lang w:val="en-US"/>
        </w:rPr>
        <w:t>- EMB), an official representative organ of the Muslims faith in the country. Besides, the author worked in 2003-2006 at the “Observatory for Migrations” unit in the Center for Equal Opportunities and Opposition to Racism (</w:t>
      </w:r>
      <w:proofErr w:type="spellStart"/>
      <w:r w:rsidRPr="0091244D">
        <w:rPr>
          <w:rFonts w:asciiTheme="majorBidi" w:hAnsiTheme="majorBidi" w:cstheme="majorBidi"/>
          <w:i/>
          <w:iCs/>
          <w:color w:val="000000" w:themeColor="text1"/>
          <w:lang w:val="en-US"/>
        </w:rPr>
        <w:t>Observatoire</w:t>
      </w:r>
      <w:proofErr w:type="spellEnd"/>
      <w:r w:rsidRPr="0091244D">
        <w:rPr>
          <w:rFonts w:asciiTheme="majorBidi" w:hAnsiTheme="majorBidi" w:cstheme="majorBidi"/>
          <w:i/>
          <w:iCs/>
          <w:color w:val="000000" w:themeColor="text1"/>
          <w:lang w:val="en-US"/>
        </w:rPr>
        <w:t xml:space="preserve"> des Migrations/Centre pour </w:t>
      </w:r>
      <w:proofErr w:type="spellStart"/>
      <w:r w:rsidRPr="0091244D">
        <w:rPr>
          <w:rFonts w:asciiTheme="majorBidi" w:hAnsiTheme="majorBidi" w:cstheme="majorBidi"/>
          <w:i/>
          <w:iCs/>
          <w:color w:val="000000" w:themeColor="text1"/>
          <w:lang w:val="en-US"/>
        </w:rPr>
        <w:t>l'Egalité</w:t>
      </w:r>
      <w:proofErr w:type="spellEnd"/>
      <w:r w:rsidRPr="0091244D">
        <w:rPr>
          <w:rFonts w:asciiTheme="majorBidi" w:hAnsiTheme="majorBidi" w:cstheme="majorBidi"/>
          <w:i/>
          <w:iCs/>
          <w:color w:val="000000" w:themeColor="text1"/>
          <w:lang w:val="en-US"/>
        </w:rPr>
        <w:t xml:space="preserve"> des Chances </w:t>
      </w:r>
      <w:proofErr w:type="gramStart"/>
      <w:r w:rsidRPr="0091244D">
        <w:rPr>
          <w:rFonts w:asciiTheme="majorBidi" w:hAnsiTheme="majorBidi" w:cstheme="majorBidi"/>
          <w:i/>
          <w:iCs/>
          <w:color w:val="000000" w:themeColor="text1"/>
          <w:lang w:val="en-US"/>
        </w:rPr>
        <w:t>et</w:t>
      </w:r>
      <w:proofErr w:type="gramEnd"/>
      <w:r w:rsidRPr="0091244D">
        <w:rPr>
          <w:rFonts w:asciiTheme="majorBidi" w:hAnsiTheme="majorBidi" w:cstheme="majorBidi"/>
          <w:i/>
          <w:iCs/>
          <w:color w:val="000000" w:themeColor="text1"/>
          <w:lang w:val="en-US"/>
        </w:rPr>
        <w:t xml:space="preserve"> la </w:t>
      </w:r>
      <w:proofErr w:type="spellStart"/>
      <w:r w:rsidRPr="0091244D">
        <w:rPr>
          <w:rFonts w:asciiTheme="majorBidi" w:hAnsiTheme="majorBidi" w:cstheme="majorBidi"/>
          <w:i/>
          <w:iCs/>
          <w:color w:val="000000" w:themeColor="text1"/>
          <w:lang w:val="en-US"/>
        </w:rPr>
        <w:t>Lutte</w:t>
      </w:r>
      <w:proofErr w:type="spellEnd"/>
      <w:r w:rsidRPr="0091244D">
        <w:rPr>
          <w:rFonts w:asciiTheme="majorBidi" w:hAnsiTheme="majorBidi" w:cstheme="majorBidi"/>
          <w:i/>
          <w:iCs/>
          <w:color w:val="000000" w:themeColor="text1"/>
          <w:lang w:val="en-US"/>
        </w:rPr>
        <w:t xml:space="preserve"> </w:t>
      </w:r>
      <w:proofErr w:type="spellStart"/>
      <w:r w:rsidRPr="0091244D">
        <w:rPr>
          <w:rFonts w:asciiTheme="majorBidi" w:hAnsiTheme="majorBidi" w:cstheme="majorBidi"/>
          <w:i/>
          <w:iCs/>
          <w:color w:val="000000" w:themeColor="text1"/>
          <w:lang w:val="en-US"/>
        </w:rPr>
        <w:t>contre</w:t>
      </w:r>
      <w:proofErr w:type="spellEnd"/>
      <w:r w:rsidRPr="0091244D">
        <w:rPr>
          <w:rFonts w:asciiTheme="majorBidi" w:hAnsiTheme="majorBidi" w:cstheme="majorBidi"/>
          <w:i/>
          <w:iCs/>
          <w:color w:val="000000" w:themeColor="text1"/>
          <w:lang w:val="en-US"/>
        </w:rPr>
        <w:t xml:space="preserve"> le </w:t>
      </w:r>
      <w:proofErr w:type="spellStart"/>
      <w:r w:rsidRPr="0091244D">
        <w:rPr>
          <w:rFonts w:asciiTheme="majorBidi" w:hAnsiTheme="majorBidi" w:cstheme="majorBidi"/>
          <w:i/>
          <w:iCs/>
          <w:color w:val="000000" w:themeColor="text1"/>
          <w:lang w:val="en-US"/>
        </w:rPr>
        <w:t>Racisme</w:t>
      </w:r>
      <w:proofErr w:type="spellEnd"/>
      <w:r w:rsidRPr="0091244D">
        <w:rPr>
          <w:rFonts w:asciiTheme="majorBidi" w:hAnsiTheme="majorBidi" w:cstheme="majorBidi"/>
          <w:color w:val="000000" w:themeColor="text1"/>
          <w:lang w:val="en-US"/>
        </w:rPr>
        <w:t xml:space="preserve">), under the Belgian Prime </w:t>
      </w:r>
      <w:proofErr w:type="spellStart"/>
      <w:r w:rsidRPr="0091244D">
        <w:rPr>
          <w:rFonts w:asciiTheme="majorBidi" w:hAnsiTheme="majorBidi" w:cstheme="majorBidi"/>
          <w:color w:val="000000" w:themeColor="text1"/>
          <w:lang w:val="en-US"/>
        </w:rPr>
        <w:t>Ministery</w:t>
      </w:r>
      <w:proofErr w:type="spellEnd"/>
      <w:r w:rsidRPr="0091244D">
        <w:rPr>
          <w:rFonts w:asciiTheme="majorBidi" w:hAnsiTheme="majorBidi" w:cstheme="majorBidi"/>
          <w:color w:val="000000" w:themeColor="text1"/>
          <w:lang w:val="en-US"/>
        </w:rPr>
        <w:t xml:space="preserve">, </w:t>
      </w:r>
      <w:r w:rsidR="007D1FA3">
        <w:rPr>
          <w:rFonts w:asciiTheme="majorBidi" w:hAnsiTheme="majorBidi" w:cstheme="majorBidi"/>
          <w:color w:val="000000" w:themeColor="text1"/>
          <w:lang w:val="en-US"/>
        </w:rPr>
        <w:t xml:space="preserve">active </w:t>
      </w:r>
      <w:r w:rsidRPr="0091244D">
        <w:rPr>
          <w:rFonts w:asciiTheme="majorBidi" w:hAnsiTheme="majorBidi" w:cstheme="majorBidi"/>
          <w:color w:val="000000" w:themeColor="text1"/>
          <w:lang w:val="en-US"/>
        </w:rPr>
        <w:t>in the fields of migration and integration policies.</w:t>
      </w:r>
    </w:p>
  </w:footnote>
  <w:footnote w:id="6">
    <w:p w:rsidR="005232F1" w:rsidRPr="0091244D" w:rsidRDefault="005232F1" w:rsidP="00BF71F9">
      <w:pPr>
        <w:pStyle w:val="DipnotMetni"/>
        <w:jc w:val="both"/>
        <w:rPr>
          <w:rFonts w:asciiTheme="majorBidi" w:hAnsiTheme="majorBidi" w:cstheme="majorBidi"/>
          <w:color w:val="000000" w:themeColor="text1"/>
          <w:lang w:val="en-US"/>
        </w:rPr>
      </w:pPr>
      <w:r w:rsidRPr="0091244D">
        <w:rPr>
          <w:rStyle w:val="DipnotBavurusu"/>
          <w:rFonts w:asciiTheme="majorBidi" w:hAnsiTheme="majorBidi" w:cstheme="majorBidi"/>
          <w:color w:val="000000" w:themeColor="text1"/>
          <w:lang w:val="en-US"/>
        </w:rPr>
        <w:footnoteRef/>
      </w:r>
      <w:proofErr w:type="spellStart"/>
      <w:r w:rsidRPr="0091244D">
        <w:rPr>
          <w:rFonts w:asciiTheme="majorBidi" w:hAnsiTheme="majorBidi" w:cstheme="majorBidi"/>
          <w:color w:val="000000" w:themeColor="text1"/>
          <w:lang w:val="en-US"/>
        </w:rPr>
        <w:t>Gsir</w:t>
      </w:r>
      <w:proofErr w:type="spellEnd"/>
      <w:r w:rsidRPr="0091244D">
        <w:rPr>
          <w:rFonts w:asciiTheme="majorBidi" w:hAnsiTheme="majorBidi" w:cstheme="majorBidi"/>
          <w:color w:val="000000" w:themeColor="text1"/>
          <w:lang w:val="en-US"/>
        </w:rPr>
        <w:t xml:space="preserve">, Sonia, </w:t>
      </w:r>
      <w:proofErr w:type="spellStart"/>
      <w:r w:rsidRPr="0091244D">
        <w:rPr>
          <w:rFonts w:asciiTheme="majorBidi" w:hAnsiTheme="majorBidi" w:cstheme="majorBidi"/>
          <w:color w:val="000000" w:themeColor="text1"/>
          <w:lang w:val="en-US"/>
        </w:rPr>
        <w:t>Martiniello</w:t>
      </w:r>
      <w:proofErr w:type="spellEnd"/>
      <w:r w:rsidRPr="0091244D">
        <w:rPr>
          <w:rFonts w:asciiTheme="majorBidi" w:hAnsiTheme="majorBidi" w:cstheme="majorBidi"/>
          <w:color w:val="000000" w:themeColor="text1"/>
          <w:lang w:val="en-US"/>
        </w:rPr>
        <w:t>, Marco (2004), “Local Consultative Bodies for Foreign Residents - A Handbook”, Council of Europe, ISBN: 92-871-5455-4, s. 7</w:t>
      </w:r>
    </w:p>
  </w:footnote>
  <w:footnote w:id="7">
    <w:p w:rsidR="005232F1" w:rsidRPr="0091244D" w:rsidRDefault="005232F1" w:rsidP="00BF71F9">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w:t>
      </w:r>
      <w:r w:rsidRPr="0091244D">
        <w:rPr>
          <w:rFonts w:asciiTheme="majorBidi" w:hAnsiTheme="majorBidi" w:cstheme="majorBidi"/>
          <w:color w:val="000000" w:themeColor="text1"/>
          <w:lang w:val="en-US"/>
        </w:rPr>
        <w:t>The author has closely followed the implementation process of the voting right in local elections in Belgium, granted to non-EU citizens in 2004.</w:t>
      </w:r>
    </w:p>
  </w:footnote>
  <w:footnote w:id="8">
    <w:p w:rsidR="005232F1" w:rsidRPr="0091244D" w:rsidRDefault="005232F1" w:rsidP="00BF71F9">
      <w:pPr>
        <w:pStyle w:val="DipnotMetni"/>
        <w:jc w:val="both"/>
        <w:rPr>
          <w:rFonts w:asciiTheme="majorBidi" w:hAnsiTheme="majorBidi" w:cstheme="majorBidi"/>
          <w:color w:val="000000" w:themeColor="text1"/>
          <w:lang w:val="en-US"/>
        </w:rPr>
      </w:pPr>
      <w:r w:rsidRPr="0091244D">
        <w:rPr>
          <w:rStyle w:val="DipnotBavurusu"/>
          <w:rFonts w:asciiTheme="majorBidi" w:hAnsiTheme="majorBidi" w:cstheme="majorBidi"/>
          <w:color w:val="000000" w:themeColor="text1"/>
          <w:lang w:val="en-US"/>
        </w:rPr>
        <w:footnoteRef/>
      </w:r>
      <w:r w:rsidRPr="0091244D">
        <w:rPr>
          <w:rFonts w:asciiTheme="majorBidi" w:hAnsiTheme="majorBidi" w:cstheme="majorBidi"/>
          <w:color w:val="000000" w:themeColor="text1"/>
          <w:lang w:val="en-US"/>
        </w:rPr>
        <w:t xml:space="preserve">Some dimensions of international migration may fall outside of this stairway table. Essentially, the undocumented migrants, as these are usually not able to pass the first step (except the cases of regularization, or also referred to as "residence amnesty," "normalization," or "legalization”) and enter into the formal lane. However, such undocumented migrants in some countries can benefit from the services mentioned in the Stage 2, albeit to a limited extent. On the other hand, even with the acquisition of citizenship, some problems related to being </w:t>
      </w:r>
      <w:proofErr w:type="gramStart"/>
      <w:r w:rsidRPr="0091244D">
        <w:rPr>
          <w:rFonts w:asciiTheme="majorBidi" w:hAnsiTheme="majorBidi" w:cstheme="majorBidi"/>
          <w:color w:val="000000" w:themeColor="text1"/>
          <w:lang w:val="en-US"/>
        </w:rPr>
        <w:t>migrant</w:t>
      </w:r>
      <w:proofErr w:type="gramEnd"/>
      <w:r w:rsidRPr="0091244D">
        <w:rPr>
          <w:rFonts w:asciiTheme="majorBidi" w:hAnsiTheme="majorBidi" w:cstheme="majorBidi"/>
          <w:color w:val="000000" w:themeColor="text1"/>
          <w:lang w:val="en-US"/>
        </w:rPr>
        <w:t xml:space="preserve"> cannot be fully overcome, and integration problems may in reality persist. Such groups (of former immigrants that became citizen) can still benefit from integration services offered by local governments, although in a different status. .</w:t>
      </w:r>
    </w:p>
  </w:footnote>
  <w:footnote w:id="9">
    <w:p w:rsidR="005232F1" w:rsidRPr="0091244D" w:rsidRDefault="005232F1" w:rsidP="00BF71F9">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For more details read: </w:t>
      </w:r>
      <w:proofErr w:type="spellStart"/>
      <w:r w:rsidRPr="0091244D">
        <w:rPr>
          <w:rFonts w:asciiTheme="majorBidi" w:hAnsiTheme="majorBidi" w:cstheme="majorBidi"/>
          <w:lang w:val="en-US"/>
        </w:rPr>
        <w:t>Daoudov</w:t>
      </w:r>
      <w:proofErr w:type="spellEnd"/>
      <w:r w:rsidRPr="0091244D">
        <w:rPr>
          <w:rFonts w:asciiTheme="majorBidi" w:hAnsiTheme="majorBidi" w:cstheme="majorBidi"/>
          <w:lang w:val="en-US"/>
        </w:rPr>
        <w:t>, Murat (2013), "</w:t>
      </w:r>
      <w:proofErr w:type="spellStart"/>
      <w:r w:rsidRPr="0091244D">
        <w:rPr>
          <w:rFonts w:asciiTheme="majorBidi" w:hAnsiTheme="majorBidi" w:cstheme="majorBidi"/>
          <w:i/>
          <w:iCs/>
          <w:lang w:val="en-US"/>
        </w:rPr>
        <w:t>Dünyada</w:t>
      </w:r>
      <w:proofErr w:type="spellEnd"/>
      <w:r w:rsidRPr="0091244D">
        <w:rPr>
          <w:rFonts w:asciiTheme="majorBidi" w:hAnsiTheme="majorBidi" w:cstheme="majorBidi"/>
          <w:i/>
          <w:iCs/>
          <w:lang w:val="en-US"/>
        </w:rPr>
        <w:t xml:space="preserve"> </w:t>
      </w:r>
      <w:proofErr w:type="spellStart"/>
      <w:r w:rsidRPr="0091244D">
        <w:rPr>
          <w:rFonts w:asciiTheme="majorBidi" w:hAnsiTheme="majorBidi" w:cstheme="majorBidi"/>
          <w:i/>
          <w:iCs/>
          <w:lang w:val="en-US"/>
        </w:rPr>
        <w:t>ve</w:t>
      </w:r>
      <w:proofErr w:type="spellEnd"/>
      <w:r w:rsidRPr="0091244D">
        <w:rPr>
          <w:rFonts w:asciiTheme="majorBidi" w:hAnsiTheme="majorBidi" w:cstheme="majorBidi"/>
          <w:i/>
          <w:iCs/>
          <w:lang w:val="en-US"/>
        </w:rPr>
        <w:t xml:space="preserve"> </w:t>
      </w:r>
      <w:proofErr w:type="spellStart"/>
      <w:r w:rsidRPr="0091244D">
        <w:rPr>
          <w:rFonts w:asciiTheme="majorBidi" w:hAnsiTheme="majorBidi" w:cstheme="majorBidi"/>
          <w:i/>
          <w:iCs/>
          <w:lang w:val="en-US"/>
        </w:rPr>
        <w:t>Türkiye’de</w:t>
      </w:r>
      <w:proofErr w:type="spellEnd"/>
      <w:r w:rsidRPr="0091244D">
        <w:rPr>
          <w:rFonts w:asciiTheme="majorBidi" w:hAnsiTheme="majorBidi" w:cstheme="majorBidi"/>
          <w:i/>
          <w:iCs/>
          <w:lang w:val="en-US"/>
        </w:rPr>
        <w:t xml:space="preserve"> </w:t>
      </w:r>
      <w:proofErr w:type="spellStart"/>
      <w:r w:rsidRPr="0091244D">
        <w:rPr>
          <w:rFonts w:asciiTheme="majorBidi" w:hAnsiTheme="majorBidi" w:cstheme="majorBidi"/>
          <w:i/>
          <w:iCs/>
          <w:lang w:val="en-US"/>
        </w:rPr>
        <w:t>Uluslararası</w:t>
      </w:r>
      <w:proofErr w:type="spellEnd"/>
      <w:r w:rsidRPr="0091244D">
        <w:rPr>
          <w:rFonts w:asciiTheme="majorBidi" w:hAnsiTheme="majorBidi" w:cstheme="majorBidi"/>
          <w:i/>
          <w:iCs/>
          <w:lang w:val="en-US"/>
        </w:rPr>
        <w:t xml:space="preserve"> </w:t>
      </w:r>
      <w:proofErr w:type="spellStart"/>
      <w:r w:rsidRPr="0091244D">
        <w:rPr>
          <w:rFonts w:asciiTheme="majorBidi" w:hAnsiTheme="majorBidi" w:cstheme="majorBidi"/>
          <w:i/>
          <w:iCs/>
          <w:lang w:val="en-US"/>
        </w:rPr>
        <w:t>Göç</w:t>
      </w:r>
      <w:proofErr w:type="spellEnd"/>
      <w:r w:rsidRPr="0091244D">
        <w:rPr>
          <w:rFonts w:asciiTheme="majorBidi" w:hAnsiTheme="majorBidi" w:cstheme="majorBidi"/>
          <w:i/>
          <w:iCs/>
          <w:lang w:val="en-US"/>
        </w:rPr>
        <w:t xml:space="preserve"> </w:t>
      </w:r>
      <w:proofErr w:type="spellStart"/>
      <w:r w:rsidRPr="0091244D">
        <w:rPr>
          <w:rFonts w:asciiTheme="majorBidi" w:hAnsiTheme="majorBidi" w:cstheme="majorBidi"/>
          <w:i/>
          <w:iCs/>
          <w:lang w:val="en-US"/>
        </w:rPr>
        <w:t>Alanında</w:t>
      </w:r>
      <w:proofErr w:type="spellEnd"/>
      <w:r w:rsidRPr="0091244D">
        <w:rPr>
          <w:rFonts w:asciiTheme="majorBidi" w:hAnsiTheme="majorBidi" w:cstheme="majorBidi"/>
          <w:i/>
          <w:iCs/>
          <w:lang w:val="en-US"/>
        </w:rPr>
        <w:t xml:space="preserve"> </w:t>
      </w:r>
      <w:proofErr w:type="spellStart"/>
      <w:r w:rsidRPr="0091244D">
        <w:rPr>
          <w:rFonts w:asciiTheme="majorBidi" w:hAnsiTheme="majorBidi" w:cstheme="majorBidi"/>
          <w:i/>
          <w:iCs/>
          <w:lang w:val="en-US"/>
        </w:rPr>
        <w:t>Yerel</w:t>
      </w:r>
      <w:proofErr w:type="spellEnd"/>
      <w:r w:rsidRPr="0091244D">
        <w:rPr>
          <w:rFonts w:asciiTheme="majorBidi" w:hAnsiTheme="majorBidi" w:cstheme="majorBidi"/>
          <w:i/>
          <w:iCs/>
          <w:lang w:val="en-US"/>
        </w:rPr>
        <w:t xml:space="preserve"> </w:t>
      </w:r>
      <w:proofErr w:type="spellStart"/>
      <w:r w:rsidRPr="0091244D">
        <w:rPr>
          <w:rFonts w:asciiTheme="majorBidi" w:hAnsiTheme="majorBidi" w:cstheme="majorBidi"/>
          <w:i/>
          <w:iCs/>
          <w:lang w:val="en-US"/>
        </w:rPr>
        <w:t>Yönetimlerin</w:t>
      </w:r>
      <w:proofErr w:type="spellEnd"/>
      <w:r w:rsidRPr="0091244D">
        <w:rPr>
          <w:rFonts w:asciiTheme="majorBidi" w:hAnsiTheme="majorBidi" w:cstheme="majorBidi"/>
          <w:i/>
          <w:iCs/>
          <w:lang w:val="en-US"/>
        </w:rPr>
        <w:t xml:space="preserve"> </w:t>
      </w:r>
      <w:proofErr w:type="spellStart"/>
      <w:r w:rsidRPr="0091244D">
        <w:rPr>
          <w:rFonts w:asciiTheme="majorBidi" w:hAnsiTheme="majorBidi" w:cstheme="majorBidi"/>
          <w:i/>
          <w:iCs/>
          <w:lang w:val="en-US"/>
        </w:rPr>
        <w:t>Rolü</w:t>
      </w:r>
      <w:proofErr w:type="spellEnd"/>
      <w:r w:rsidRPr="0091244D">
        <w:rPr>
          <w:rFonts w:asciiTheme="majorBidi" w:hAnsiTheme="majorBidi" w:cstheme="majorBidi"/>
          <w:lang w:val="en-US"/>
        </w:rPr>
        <w:t>” (Role of Local Governments in Integration Migrati</w:t>
      </w:r>
      <w:r w:rsidR="00A54313">
        <w:rPr>
          <w:rFonts w:asciiTheme="majorBidi" w:hAnsiTheme="majorBidi" w:cstheme="majorBidi"/>
          <w:lang w:val="en-US"/>
        </w:rPr>
        <w:t>on in Turkey and in the World),</w:t>
      </w:r>
      <w:r w:rsidRPr="0091244D">
        <w:rPr>
          <w:rFonts w:asciiTheme="majorBidi" w:hAnsiTheme="majorBidi" w:cstheme="majorBidi"/>
          <w:lang w:val="en-US"/>
        </w:rPr>
        <w:t xml:space="preserve"> paper presented in two different events: Conference "Recent Developments in the Nationality and Foreigners Law", organized by the Legal Club of </w:t>
      </w:r>
      <w:proofErr w:type="spellStart"/>
      <w:r w:rsidRPr="0091244D">
        <w:rPr>
          <w:rFonts w:asciiTheme="majorBidi" w:hAnsiTheme="majorBidi" w:cstheme="majorBidi"/>
          <w:lang w:val="en-US"/>
        </w:rPr>
        <w:t>Yeditepe</w:t>
      </w:r>
      <w:proofErr w:type="spellEnd"/>
      <w:r w:rsidRPr="0091244D">
        <w:rPr>
          <w:rFonts w:asciiTheme="majorBidi" w:hAnsiTheme="majorBidi" w:cstheme="majorBidi"/>
          <w:lang w:val="en-US"/>
        </w:rPr>
        <w:t xml:space="preserve"> University, on 13 April 2013 in Istanbul/</w:t>
      </w:r>
      <w:proofErr w:type="spellStart"/>
      <w:r w:rsidRPr="0091244D">
        <w:rPr>
          <w:rFonts w:asciiTheme="majorBidi" w:hAnsiTheme="majorBidi" w:cstheme="majorBidi"/>
          <w:lang w:val="en-US"/>
        </w:rPr>
        <w:t>Kayışdağı</w:t>
      </w:r>
      <w:proofErr w:type="spellEnd"/>
      <w:r w:rsidRPr="0091244D">
        <w:rPr>
          <w:rFonts w:asciiTheme="majorBidi" w:hAnsiTheme="majorBidi" w:cstheme="majorBidi"/>
          <w:lang w:val="en-US"/>
        </w:rPr>
        <w:t xml:space="preserve">. The second event was Workshop on Migration Management and Harmonization in the Framework of the Law No 6458 on Foreigners and International Protection, organized by General Directorate of Migration Management of Turkish Ministry of Interior and International Organization for Migration (IOM), with the support of Kingdom of the Netherlands, held in Ankara on 12 December 2013. </w:t>
      </w:r>
    </w:p>
  </w:footnote>
  <w:footnote w:id="10">
    <w:p w:rsidR="005232F1" w:rsidRPr="0091244D" w:rsidRDefault="005232F1" w:rsidP="00BF71F9">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w:t>
      </w:r>
      <w:proofErr w:type="spellStart"/>
      <w:r w:rsidRPr="0091244D">
        <w:rPr>
          <w:rFonts w:asciiTheme="majorBidi" w:hAnsiTheme="majorBidi" w:cstheme="majorBidi"/>
          <w:color w:val="000000" w:themeColor="text1"/>
          <w:lang w:val="en-US"/>
        </w:rPr>
        <w:t>Ertuna</w:t>
      </w:r>
      <w:proofErr w:type="spellEnd"/>
      <w:r w:rsidRPr="0091244D">
        <w:rPr>
          <w:rFonts w:asciiTheme="majorBidi" w:hAnsiTheme="majorBidi" w:cstheme="majorBidi"/>
          <w:color w:val="000000" w:themeColor="text1"/>
          <w:lang w:val="en-US"/>
        </w:rPr>
        <w:t xml:space="preserve"> </w:t>
      </w:r>
      <w:proofErr w:type="spellStart"/>
      <w:r w:rsidRPr="0091244D">
        <w:rPr>
          <w:rFonts w:asciiTheme="majorBidi" w:hAnsiTheme="majorBidi" w:cstheme="majorBidi"/>
          <w:color w:val="000000" w:themeColor="text1"/>
          <w:lang w:val="en-US"/>
        </w:rPr>
        <w:t>Lagrand</w:t>
      </w:r>
      <w:proofErr w:type="spellEnd"/>
      <w:r w:rsidRPr="0091244D">
        <w:rPr>
          <w:rFonts w:asciiTheme="majorBidi" w:hAnsiTheme="majorBidi" w:cstheme="majorBidi"/>
          <w:color w:val="000000" w:themeColor="text1"/>
          <w:lang w:val="en-US"/>
        </w:rPr>
        <w:t xml:space="preserve">, </w:t>
      </w:r>
      <w:proofErr w:type="spellStart"/>
      <w:r w:rsidRPr="0091244D">
        <w:rPr>
          <w:rFonts w:asciiTheme="majorBidi" w:hAnsiTheme="majorBidi" w:cstheme="majorBidi"/>
          <w:color w:val="000000" w:themeColor="text1"/>
          <w:lang w:val="en-US"/>
        </w:rPr>
        <w:t>Türkan</w:t>
      </w:r>
      <w:proofErr w:type="spellEnd"/>
      <w:r w:rsidRPr="0091244D">
        <w:rPr>
          <w:rFonts w:asciiTheme="majorBidi" w:hAnsiTheme="majorBidi" w:cstheme="majorBidi"/>
          <w:color w:val="000000" w:themeColor="text1"/>
          <w:lang w:val="en-US"/>
        </w:rPr>
        <w:t xml:space="preserve"> (2010), “Immigration Law and Policy: the EU </w:t>
      </w:r>
      <w:proofErr w:type="spellStart"/>
      <w:r w:rsidRPr="0091244D">
        <w:rPr>
          <w:rFonts w:asciiTheme="majorBidi" w:hAnsiTheme="majorBidi" w:cstheme="majorBidi"/>
          <w:color w:val="000000" w:themeColor="text1"/>
          <w:lang w:val="en-US"/>
        </w:rPr>
        <w:t>Acquis</w:t>
      </w:r>
      <w:proofErr w:type="spellEnd"/>
      <w:r w:rsidRPr="0091244D">
        <w:rPr>
          <w:rFonts w:asciiTheme="majorBidi" w:hAnsiTheme="majorBidi" w:cstheme="majorBidi"/>
          <w:color w:val="000000" w:themeColor="text1"/>
          <w:lang w:val="en-US"/>
        </w:rPr>
        <w:t xml:space="preserve"> and its Impact on the Turkish Legal Order”, Wolf Legal Publishers, 978-90-5850-482-1, s. 259</w:t>
      </w:r>
    </w:p>
  </w:footnote>
  <w:footnote w:id="11">
    <w:p w:rsidR="005232F1" w:rsidRPr="0091244D" w:rsidRDefault="005232F1" w:rsidP="00BF71F9">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According to the officials of the General Directorate of Migration Management, the English word "harmonization", rather than the more common “integration” was consciously chosen to represent the concept of “</w:t>
      </w:r>
      <w:proofErr w:type="spellStart"/>
      <w:r w:rsidRPr="0091244D">
        <w:rPr>
          <w:rFonts w:asciiTheme="majorBidi" w:hAnsiTheme="majorBidi" w:cstheme="majorBidi"/>
          <w:i/>
          <w:iCs/>
          <w:lang w:val="en-US"/>
        </w:rPr>
        <w:t>uyum</w:t>
      </w:r>
      <w:proofErr w:type="spellEnd"/>
      <w:r w:rsidRPr="0091244D">
        <w:rPr>
          <w:rFonts w:asciiTheme="majorBidi" w:hAnsiTheme="majorBidi" w:cstheme="majorBidi"/>
          <w:lang w:val="en-US"/>
        </w:rPr>
        <w:t>”. According to this approach, the concept of integration foresees the unilateral adaptation to the host society, while the concept of harmonization points at mutual adaptation of foreigners and locals in order to achieve harmony. The relevant wording in the text of the Law that speaks of the need to “facilitate the mutual harmonization” confirms this approach.</w:t>
      </w:r>
    </w:p>
  </w:footnote>
  <w:footnote w:id="12">
    <w:p w:rsidR="005232F1" w:rsidRPr="0091244D" w:rsidRDefault="005232F1" w:rsidP="00BF71F9">
      <w:pPr>
        <w:pStyle w:val="DipnotMetni"/>
        <w:jc w:val="both"/>
        <w:rPr>
          <w:rFonts w:asciiTheme="majorBidi" w:hAnsiTheme="majorBidi" w:cstheme="majorBidi"/>
          <w:color w:val="000000" w:themeColor="text1"/>
          <w:highlight w:val="yellow"/>
          <w:lang w:val="en-US"/>
        </w:rPr>
      </w:pPr>
      <w:r w:rsidRPr="0091244D">
        <w:rPr>
          <w:rStyle w:val="DipnotBavurusu"/>
          <w:rFonts w:asciiTheme="majorBidi" w:hAnsiTheme="majorBidi" w:cstheme="majorBidi"/>
          <w:color w:val="000000" w:themeColor="text1"/>
          <w:lang w:val="en-US"/>
        </w:rPr>
        <w:footnoteRef/>
      </w:r>
      <w:r w:rsidRPr="0091244D">
        <w:rPr>
          <w:rFonts w:asciiTheme="majorBidi" w:hAnsiTheme="majorBidi" w:cstheme="majorBidi"/>
          <w:color w:val="000000" w:themeColor="text1"/>
          <w:lang w:val="en-US"/>
        </w:rPr>
        <w:t xml:space="preserve">Although local governments are also public legal persons, it becomes clear, upon comparative reading with the article 96/1, that local governments are not implicitly covered by the text of the law. </w:t>
      </w:r>
    </w:p>
  </w:footnote>
  <w:footnote w:id="13">
    <w:p w:rsidR="005232F1" w:rsidRPr="0091244D" w:rsidRDefault="005232F1" w:rsidP="00CC4C9C">
      <w:pPr>
        <w:pStyle w:val="DipnotMetni"/>
        <w:jc w:val="both"/>
        <w:rPr>
          <w:rFonts w:asciiTheme="majorBidi" w:hAnsiTheme="majorBidi" w:cstheme="majorBidi"/>
          <w:color w:val="000000" w:themeColor="text1"/>
          <w:lang w:val="en-US"/>
        </w:rPr>
      </w:pPr>
      <w:r w:rsidRPr="0091244D">
        <w:rPr>
          <w:rStyle w:val="DipnotBavurusu"/>
          <w:rFonts w:asciiTheme="majorBidi" w:hAnsiTheme="majorBidi" w:cstheme="majorBidi"/>
          <w:color w:val="000000" w:themeColor="text1"/>
          <w:lang w:val="en-US"/>
        </w:rPr>
        <w:footnoteRef/>
      </w:r>
      <w:r w:rsidRPr="0091244D">
        <w:rPr>
          <w:rFonts w:asciiTheme="majorBidi" w:hAnsiTheme="majorBidi" w:cstheme="majorBidi"/>
          <w:color w:val="000000" w:themeColor="text1"/>
          <w:lang w:val="en-US"/>
        </w:rPr>
        <w:t xml:space="preserve"> Thus, it had been reported during one meeting by the officials of Municipality of </w:t>
      </w:r>
      <w:proofErr w:type="spellStart"/>
      <w:r w:rsidRPr="0091244D">
        <w:rPr>
          <w:rFonts w:asciiTheme="majorBidi" w:hAnsiTheme="majorBidi" w:cstheme="majorBidi"/>
          <w:color w:val="000000" w:themeColor="text1"/>
          <w:lang w:val="en-US"/>
        </w:rPr>
        <w:t>Zeytinburnu</w:t>
      </w:r>
      <w:proofErr w:type="spellEnd"/>
      <w:r w:rsidRPr="0091244D">
        <w:rPr>
          <w:rFonts w:asciiTheme="majorBidi" w:hAnsiTheme="majorBidi" w:cstheme="majorBidi"/>
          <w:color w:val="000000" w:themeColor="text1"/>
          <w:lang w:val="en-US"/>
        </w:rPr>
        <w:t xml:space="preserve"> in Istanbul, that the Court of Accounts had considered as irregular and rejected the </w:t>
      </w:r>
      <w:proofErr w:type="spellStart"/>
      <w:r w:rsidRPr="0091244D">
        <w:rPr>
          <w:rFonts w:asciiTheme="majorBidi" w:hAnsiTheme="majorBidi" w:cstheme="majorBidi"/>
          <w:color w:val="000000" w:themeColor="text1"/>
          <w:lang w:val="en-US"/>
        </w:rPr>
        <w:t>spendings</w:t>
      </w:r>
      <w:proofErr w:type="spellEnd"/>
      <w:r w:rsidRPr="0091244D">
        <w:rPr>
          <w:rFonts w:asciiTheme="majorBidi" w:hAnsiTheme="majorBidi" w:cstheme="majorBidi"/>
          <w:color w:val="000000" w:themeColor="text1"/>
          <w:lang w:val="en-US"/>
        </w:rPr>
        <w:t xml:space="preserve"> </w:t>
      </w:r>
      <w:r w:rsidR="007D12DF">
        <w:rPr>
          <w:rFonts w:asciiTheme="majorBidi" w:hAnsiTheme="majorBidi" w:cstheme="majorBidi"/>
          <w:color w:val="000000" w:themeColor="text1"/>
          <w:lang w:val="en-US"/>
        </w:rPr>
        <w:t>for</w:t>
      </w:r>
      <w:r w:rsidRPr="0091244D">
        <w:rPr>
          <w:rFonts w:asciiTheme="majorBidi" w:hAnsiTheme="majorBidi" w:cstheme="majorBidi"/>
          <w:color w:val="000000" w:themeColor="text1"/>
          <w:lang w:val="en-US"/>
        </w:rPr>
        <w:t xml:space="preserve"> daily meals sent </w:t>
      </w:r>
      <w:r w:rsidR="00CC4C9C">
        <w:rPr>
          <w:rFonts w:asciiTheme="majorBidi" w:hAnsiTheme="majorBidi" w:cstheme="majorBidi"/>
          <w:color w:val="000000" w:themeColor="text1"/>
          <w:lang w:val="en-US"/>
        </w:rPr>
        <w:t>by</w:t>
      </w:r>
      <w:r w:rsidRPr="0091244D">
        <w:rPr>
          <w:rFonts w:asciiTheme="majorBidi" w:hAnsiTheme="majorBidi" w:cstheme="majorBidi"/>
          <w:color w:val="000000" w:themeColor="text1"/>
          <w:lang w:val="en-US"/>
        </w:rPr>
        <w:t xml:space="preserve"> the municipal food-bank to the asylum seekers held in t</w:t>
      </w:r>
      <w:r w:rsidR="000206F9">
        <w:rPr>
          <w:rFonts w:asciiTheme="majorBidi" w:hAnsiTheme="majorBidi" w:cstheme="majorBidi"/>
          <w:color w:val="000000" w:themeColor="text1"/>
          <w:lang w:val="en-US"/>
        </w:rPr>
        <w:t xml:space="preserve">he </w:t>
      </w:r>
      <w:proofErr w:type="spellStart"/>
      <w:r w:rsidR="000206F9">
        <w:rPr>
          <w:rFonts w:asciiTheme="majorBidi" w:hAnsiTheme="majorBidi" w:cstheme="majorBidi"/>
          <w:color w:val="000000" w:themeColor="text1"/>
          <w:lang w:val="en-US"/>
        </w:rPr>
        <w:t>Kumkapı</w:t>
      </w:r>
      <w:proofErr w:type="spellEnd"/>
      <w:r w:rsidR="000206F9">
        <w:rPr>
          <w:rFonts w:asciiTheme="majorBidi" w:hAnsiTheme="majorBidi" w:cstheme="majorBidi"/>
          <w:color w:val="000000" w:themeColor="text1"/>
          <w:lang w:val="en-US"/>
        </w:rPr>
        <w:t xml:space="preserve"> “Guesthouse” of the p</w:t>
      </w:r>
      <w:r w:rsidRPr="0091244D">
        <w:rPr>
          <w:rFonts w:asciiTheme="majorBidi" w:hAnsiTheme="majorBidi" w:cstheme="majorBidi"/>
          <w:color w:val="000000" w:themeColor="text1"/>
          <w:lang w:val="en-US"/>
        </w:rPr>
        <w:t xml:space="preserve">olice. </w:t>
      </w:r>
    </w:p>
  </w:footnote>
  <w:footnote w:id="14">
    <w:p w:rsidR="005232F1" w:rsidRPr="0091244D" w:rsidRDefault="005232F1" w:rsidP="00BF71F9">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Official Gazette, date 08.10.2006, number 26313.</w:t>
      </w:r>
    </w:p>
  </w:footnote>
  <w:footnote w:id="15">
    <w:p w:rsidR="005232F1" w:rsidRPr="0091244D" w:rsidRDefault="005232F1" w:rsidP="00BF71F9">
      <w:pPr>
        <w:pStyle w:val="DipnotMetni"/>
        <w:jc w:val="both"/>
        <w:rPr>
          <w:rFonts w:asciiTheme="majorBidi" w:hAnsiTheme="majorBidi" w:cstheme="majorBidi"/>
          <w:color w:val="000000" w:themeColor="text1"/>
          <w:lang w:val="en-US"/>
        </w:rPr>
      </w:pPr>
      <w:r w:rsidRPr="0091244D">
        <w:rPr>
          <w:rStyle w:val="DipnotBavurusu"/>
          <w:rFonts w:asciiTheme="majorBidi" w:hAnsiTheme="majorBidi" w:cstheme="majorBidi"/>
          <w:color w:val="000000" w:themeColor="text1"/>
          <w:lang w:val="en-US"/>
        </w:rPr>
        <w:footnoteRef/>
      </w:r>
      <w:r w:rsidRPr="0091244D">
        <w:rPr>
          <w:rFonts w:asciiTheme="majorBidi" w:hAnsiTheme="majorBidi" w:cstheme="majorBidi"/>
          <w:color w:val="000000" w:themeColor="text1"/>
          <w:lang w:val="en-US"/>
        </w:rPr>
        <w:t xml:space="preserve"> </w:t>
      </w:r>
      <w:proofErr w:type="spellStart"/>
      <w:r w:rsidRPr="0091244D">
        <w:rPr>
          <w:rFonts w:asciiTheme="majorBidi" w:hAnsiTheme="majorBidi" w:cstheme="majorBidi"/>
          <w:color w:val="000000" w:themeColor="text1"/>
          <w:lang w:val="en-US"/>
        </w:rPr>
        <w:t>Erdoğan</w:t>
      </w:r>
      <w:proofErr w:type="spellEnd"/>
      <w:r w:rsidRPr="0091244D">
        <w:rPr>
          <w:rFonts w:asciiTheme="majorBidi" w:hAnsiTheme="majorBidi" w:cstheme="majorBidi"/>
          <w:color w:val="000000" w:themeColor="text1"/>
          <w:lang w:val="en-US"/>
        </w:rPr>
        <w:t xml:space="preserve">, </w:t>
      </w:r>
      <w:proofErr w:type="spellStart"/>
      <w:r w:rsidRPr="0091244D">
        <w:rPr>
          <w:rFonts w:asciiTheme="majorBidi" w:hAnsiTheme="majorBidi" w:cstheme="majorBidi"/>
          <w:color w:val="000000" w:themeColor="text1"/>
          <w:lang w:val="en-US"/>
        </w:rPr>
        <w:t>Özcan</w:t>
      </w:r>
      <w:proofErr w:type="spellEnd"/>
      <w:r w:rsidRPr="0091244D">
        <w:rPr>
          <w:rFonts w:asciiTheme="majorBidi" w:hAnsiTheme="majorBidi" w:cstheme="majorBidi"/>
          <w:color w:val="000000" w:themeColor="text1"/>
          <w:lang w:val="en-US"/>
        </w:rPr>
        <w:t xml:space="preserve"> (2009), “</w:t>
      </w:r>
      <w:r w:rsidRPr="0091244D">
        <w:rPr>
          <w:rFonts w:asciiTheme="majorBidi" w:eastAsia="Square721BT-BoldCondensed" w:hAnsiTheme="majorBidi" w:cstheme="majorBidi"/>
          <w:i/>
          <w:iCs/>
          <w:color w:val="000000" w:themeColor="text1"/>
          <w:lang w:val="en-US"/>
        </w:rPr>
        <w:t xml:space="preserve">Kent </w:t>
      </w:r>
      <w:proofErr w:type="spellStart"/>
      <w:r w:rsidRPr="0091244D">
        <w:rPr>
          <w:rFonts w:asciiTheme="majorBidi" w:eastAsia="Square721BT-BoldCondensed" w:hAnsiTheme="majorBidi" w:cstheme="majorBidi"/>
          <w:i/>
          <w:iCs/>
          <w:color w:val="000000" w:themeColor="text1"/>
          <w:lang w:val="en-US"/>
        </w:rPr>
        <w:t>Konseyleri</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ve</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Yabancılar</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Meclisi</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Ülkemizde</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Mülk</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Edinen</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Yabancı</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Uyruklu</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Gerçek</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Kişilerin</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Uyumu</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İçin</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Yapılması</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Gerekenler</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Alanya</w:t>
      </w:r>
      <w:proofErr w:type="spellEnd"/>
      <w:r w:rsidRPr="0091244D">
        <w:rPr>
          <w:rFonts w:asciiTheme="majorBidi" w:eastAsia="Square721BT-BoldCondensed" w:hAnsiTheme="majorBidi" w:cstheme="majorBidi"/>
          <w:i/>
          <w:iCs/>
          <w:color w:val="000000" w:themeColor="text1"/>
          <w:lang w:val="en-US"/>
        </w:rPr>
        <w:t xml:space="preserve"> </w:t>
      </w:r>
      <w:proofErr w:type="spellStart"/>
      <w:r w:rsidRPr="0091244D">
        <w:rPr>
          <w:rFonts w:asciiTheme="majorBidi" w:eastAsia="Square721BT-BoldCondensed" w:hAnsiTheme="majorBidi" w:cstheme="majorBidi"/>
          <w:i/>
          <w:iCs/>
          <w:color w:val="000000" w:themeColor="text1"/>
          <w:lang w:val="en-US"/>
        </w:rPr>
        <w:t>Örneği</w:t>
      </w:r>
      <w:proofErr w:type="spellEnd"/>
      <w:r w:rsidRPr="0091244D">
        <w:rPr>
          <w:rFonts w:asciiTheme="majorBidi" w:eastAsia="Square721BT-BoldCondensed" w:hAnsiTheme="majorBidi" w:cstheme="majorBidi"/>
          <w:color w:val="000000" w:themeColor="text1"/>
          <w:lang w:val="en-US"/>
        </w:rPr>
        <w:t>”,</w:t>
      </w:r>
      <w:r w:rsidR="00EA283E" w:rsidRPr="0091244D">
        <w:rPr>
          <w:rFonts w:asciiTheme="majorBidi" w:eastAsia="Square721BT-BoldCondensed" w:hAnsiTheme="majorBidi" w:cstheme="majorBidi"/>
          <w:color w:val="000000" w:themeColor="text1"/>
          <w:lang w:val="en-US"/>
        </w:rPr>
        <w:t xml:space="preserve"> (</w:t>
      </w:r>
      <w:r w:rsidR="0032226F" w:rsidRPr="0091244D">
        <w:rPr>
          <w:rFonts w:asciiTheme="majorBidi" w:eastAsia="Square721BT-BoldCondensed" w:hAnsiTheme="majorBidi" w:cstheme="majorBidi"/>
          <w:color w:val="000000" w:themeColor="text1"/>
          <w:lang w:val="en-US"/>
        </w:rPr>
        <w:t xml:space="preserve">Town Councils and </w:t>
      </w:r>
      <w:r w:rsidR="00F0657E" w:rsidRPr="0091244D">
        <w:rPr>
          <w:rFonts w:asciiTheme="majorBidi" w:eastAsia="Square721BT-BoldCondensed" w:hAnsiTheme="majorBidi" w:cstheme="majorBidi"/>
          <w:color w:val="000000" w:themeColor="text1"/>
          <w:lang w:val="en-US"/>
        </w:rPr>
        <w:t>Foreigners Assembly</w:t>
      </w:r>
      <w:r w:rsidR="00147DE1" w:rsidRPr="0091244D">
        <w:rPr>
          <w:rFonts w:asciiTheme="majorBidi" w:eastAsia="Square721BT-BoldCondensed" w:hAnsiTheme="majorBidi" w:cstheme="majorBidi"/>
          <w:color w:val="000000" w:themeColor="text1"/>
          <w:lang w:val="en-US"/>
        </w:rPr>
        <w:t xml:space="preserve">: </w:t>
      </w:r>
      <w:r w:rsidR="000B5DA4" w:rsidRPr="0091244D">
        <w:rPr>
          <w:rFonts w:asciiTheme="majorBidi" w:eastAsia="Square721BT-BoldCondensed" w:hAnsiTheme="majorBidi" w:cstheme="majorBidi"/>
          <w:color w:val="000000" w:themeColor="text1"/>
          <w:lang w:val="en-US"/>
        </w:rPr>
        <w:t xml:space="preserve">What is Needed to </w:t>
      </w:r>
      <w:r w:rsidR="005D4BF0" w:rsidRPr="0091244D">
        <w:rPr>
          <w:rFonts w:asciiTheme="majorBidi" w:eastAsia="Square721BT-BoldCondensed" w:hAnsiTheme="majorBidi" w:cstheme="majorBidi"/>
          <w:color w:val="000000" w:themeColor="text1"/>
          <w:lang w:val="en-US"/>
        </w:rPr>
        <w:t>D</w:t>
      </w:r>
      <w:r w:rsidR="000B5DA4" w:rsidRPr="0091244D">
        <w:rPr>
          <w:rFonts w:asciiTheme="majorBidi" w:eastAsia="Square721BT-BoldCondensed" w:hAnsiTheme="majorBidi" w:cstheme="majorBidi"/>
          <w:color w:val="000000" w:themeColor="text1"/>
          <w:lang w:val="en-US"/>
        </w:rPr>
        <w:t xml:space="preserve">o for </w:t>
      </w:r>
      <w:r w:rsidR="00EC0398" w:rsidRPr="0091244D">
        <w:rPr>
          <w:rFonts w:asciiTheme="majorBidi" w:eastAsia="Square721BT-BoldCondensed" w:hAnsiTheme="majorBidi" w:cstheme="majorBidi"/>
          <w:color w:val="000000" w:themeColor="text1"/>
          <w:lang w:val="en-US"/>
        </w:rPr>
        <w:t>the Integration of</w:t>
      </w:r>
      <w:r w:rsidR="00781814" w:rsidRPr="0091244D">
        <w:rPr>
          <w:rFonts w:asciiTheme="majorBidi" w:eastAsia="Square721BT-BoldCondensed" w:hAnsiTheme="majorBidi" w:cstheme="majorBidi"/>
          <w:color w:val="000000" w:themeColor="text1"/>
          <w:lang w:val="en-US"/>
        </w:rPr>
        <w:t xml:space="preserve"> Foreig</w:t>
      </w:r>
      <w:r w:rsidR="00D820DC" w:rsidRPr="0091244D">
        <w:rPr>
          <w:rFonts w:asciiTheme="majorBidi" w:eastAsia="Square721BT-BoldCondensed" w:hAnsiTheme="majorBidi" w:cstheme="majorBidi"/>
          <w:color w:val="000000" w:themeColor="text1"/>
          <w:lang w:val="en-US"/>
        </w:rPr>
        <w:t>n</w:t>
      </w:r>
      <w:r w:rsidR="00781814" w:rsidRPr="0091244D">
        <w:rPr>
          <w:rFonts w:asciiTheme="majorBidi" w:eastAsia="Square721BT-BoldCondensed" w:hAnsiTheme="majorBidi" w:cstheme="majorBidi"/>
          <w:color w:val="000000" w:themeColor="text1"/>
          <w:lang w:val="en-US"/>
        </w:rPr>
        <w:t xml:space="preserve"> P</w:t>
      </w:r>
      <w:r w:rsidR="00251EC2" w:rsidRPr="0091244D">
        <w:rPr>
          <w:rFonts w:asciiTheme="majorBidi" w:eastAsia="Square721BT-BoldCondensed" w:hAnsiTheme="majorBidi" w:cstheme="majorBidi"/>
          <w:color w:val="000000" w:themeColor="text1"/>
          <w:lang w:val="en-US"/>
        </w:rPr>
        <w:t>e</w:t>
      </w:r>
      <w:r w:rsidR="00781814" w:rsidRPr="0091244D">
        <w:rPr>
          <w:rFonts w:asciiTheme="majorBidi" w:eastAsia="Square721BT-BoldCondensed" w:hAnsiTheme="majorBidi" w:cstheme="majorBidi"/>
          <w:color w:val="000000" w:themeColor="text1"/>
          <w:lang w:val="en-US"/>
        </w:rPr>
        <w:t xml:space="preserve">rsons </w:t>
      </w:r>
      <w:r w:rsidR="00DD58B2" w:rsidRPr="0091244D">
        <w:rPr>
          <w:rFonts w:asciiTheme="majorBidi" w:eastAsia="Square721BT-BoldCondensed" w:hAnsiTheme="majorBidi" w:cstheme="majorBidi"/>
          <w:color w:val="000000" w:themeColor="text1"/>
          <w:lang w:val="en-US"/>
        </w:rPr>
        <w:t xml:space="preserve">Acquiring Real Estate </w:t>
      </w:r>
      <w:r w:rsidR="000178D5" w:rsidRPr="0091244D">
        <w:rPr>
          <w:rFonts w:asciiTheme="majorBidi" w:eastAsia="Square721BT-BoldCondensed" w:hAnsiTheme="majorBidi" w:cstheme="majorBidi"/>
          <w:color w:val="000000" w:themeColor="text1"/>
          <w:lang w:val="en-US"/>
        </w:rPr>
        <w:t>in our Country</w:t>
      </w:r>
      <w:r w:rsidR="003D725F" w:rsidRPr="0091244D">
        <w:rPr>
          <w:rFonts w:asciiTheme="majorBidi" w:eastAsia="Square721BT-BoldCondensed" w:hAnsiTheme="majorBidi" w:cstheme="majorBidi"/>
          <w:color w:val="000000" w:themeColor="text1"/>
          <w:lang w:val="en-US"/>
        </w:rPr>
        <w:t>, Case</w:t>
      </w:r>
      <w:r w:rsidR="00E80C88" w:rsidRPr="0091244D">
        <w:rPr>
          <w:rFonts w:asciiTheme="majorBidi" w:eastAsia="Square721BT-BoldCondensed" w:hAnsiTheme="majorBidi" w:cstheme="majorBidi"/>
          <w:color w:val="000000" w:themeColor="text1"/>
          <w:lang w:val="en-US"/>
        </w:rPr>
        <w:t xml:space="preserve"> </w:t>
      </w:r>
      <w:r w:rsidR="00F25378" w:rsidRPr="0091244D">
        <w:rPr>
          <w:rFonts w:asciiTheme="majorBidi" w:eastAsia="Square721BT-BoldCondensed" w:hAnsiTheme="majorBidi" w:cstheme="majorBidi"/>
          <w:color w:val="000000" w:themeColor="text1"/>
          <w:lang w:val="en-US"/>
        </w:rPr>
        <w:t xml:space="preserve">of </w:t>
      </w:r>
      <w:proofErr w:type="spellStart"/>
      <w:r w:rsidR="00F25378" w:rsidRPr="0091244D">
        <w:rPr>
          <w:rFonts w:asciiTheme="majorBidi" w:eastAsia="Square721BT-BoldCondensed" w:hAnsiTheme="majorBidi" w:cstheme="majorBidi"/>
          <w:color w:val="000000" w:themeColor="text1"/>
          <w:lang w:val="en-US"/>
        </w:rPr>
        <w:t>Alanya</w:t>
      </w:r>
      <w:proofErr w:type="spellEnd"/>
      <w:r w:rsidR="00EA283E" w:rsidRPr="0091244D">
        <w:rPr>
          <w:rFonts w:asciiTheme="majorBidi" w:eastAsia="Square721BT-BoldCondensed" w:hAnsiTheme="majorBidi" w:cstheme="majorBidi"/>
          <w:color w:val="000000" w:themeColor="text1"/>
          <w:lang w:val="en-US"/>
        </w:rPr>
        <w:t>)</w:t>
      </w:r>
      <w:r w:rsidR="006E6870" w:rsidRPr="0091244D">
        <w:rPr>
          <w:rFonts w:asciiTheme="majorBidi" w:eastAsia="Square721BT-BoldCondensed" w:hAnsiTheme="majorBidi" w:cstheme="majorBidi"/>
          <w:color w:val="000000" w:themeColor="text1"/>
          <w:lang w:val="en-US"/>
        </w:rPr>
        <w:t>,</w:t>
      </w:r>
      <w:r w:rsidRPr="0091244D">
        <w:rPr>
          <w:rFonts w:asciiTheme="majorBidi" w:eastAsia="Square721BT-BoldCondensed" w:hAnsiTheme="majorBidi" w:cstheme="majorBidi"/>
          <w:color w:val="000000" w:themeColor="text1"/>
          <w:lang w:val="en-US"/>
        </w:rPr>
        <w:t xml:space="preserve"> </w:t>
      </w:r>
      <w:r w:rsidR="00205CAB" w:rsidRPr="0091244D">
        <w:rPr>
          <w:rFonts w:asciiTheme="majorBidi" w:eastAsia="Square721BT-BoldCondensed" w:hAnsiTheme="majorBidi" w:cstheme="majorBidi"/>
          <w:color w:val="000000" w:themeColor="text1"/>
          <w:lang w:val="en-US"/>
        </w:rPr>
        <w:t xml:space="preserve">journal </w:t>
      </w:r>
      <w:proofErr w:type="spellStart"/>
      <w:r w:rsidRPr="0091244D">
        <w:rPr>
          <w:rFonts w:asciiTheme="majorBidi" w:hAnsiTheme="majorBidi" w:cstheme="majorBidi"/>
          <w:color w:val="000000" w:themeColor="text1"/>
          <w:lang w:val="en-US"/>
        </w:rPr>
        <w:t>İller</w:t>
      </w:r>
      <w:proofErr w:type="spellEnd"/>
      <w:r w:rsidRPr="0091244D">
        <w:rPr>
          <w:rFonts w:asciiTheme="majorBidi" w:hAnsiTheme="majorBidi" w:cstheme="majorBidi"/>
          <w:color w:val="000000" w:themeColor="text1"/>
          <w:lang w:val="en-US"/>
        </w:rPr>
        <w:t xml:space="preserve"> </w:t>
      </w:r>
      <w:proofErr w:type="spellStart"/>
      <w:r w:rsidRPr="0091244D">
        <w:rPr>
          <w:rFonts w:asciiTheme="majorBidi" w:hAnsiTheme="majorBidi" w:cstheme="majorBidi"/>
          <w:color w:val="000000" w:themeColor="text1"/>
          <w:lang w:val="en-US"/>
        </w:rPr>
        <w:t>ve</w:t>
      </w:r>
      <w:proofErr w:type="spellEnd"/>
      <w:r w:rsidRPr="0091244D">
        <w:rPr>
          <w:rFonts w:asciiTheme="majorBidi" w:hAnsiTheme="majorBidi" w:cstheme="majorBidi"/>
          <w:color w:val="000000" w:themeColor="text1"/>
          <w:lang w:val="en-US"/>
        </w:rPr>
        <w:t xml:space="preserve"> </w:t>
      </w:r>
      <w:proofErr w:type="spellStart"/>
      <w:r w:rsidRPr="0091244D">
        <w:rPr>
          <w:rFonts w:asciiTheme="majorBidi" w:hAnsiTheme="majorBidi" w:cstheme="majorBidi"/>
          <w:color w:val="000000" w:themeColor="text1"/>
          <w:lang w:val="en-US"/>
        </w:rPr>
        <w:t>Belediyeler</w:t>
      </w:r>
      <w:proofErr w:type="spellEnd"/>
      <w:r w:rsidRPr="0091244D">
        <w:rPr>
          <w:rFonts w:asciiTheme="majorBidi" w:hAnsiTheme="majorBidi" w:cstheme="majorBidi"/>
          <w:color w:val="000000" w:themeColor="text1"/>
          <w:lang w:val="en-US"/>
        </w:rPr>
        <w:t xml:space="preserve"> </w:t>
      </w:r>
      <w:proofErr w:type="spellStart"/>
      <w:r w:rsidRPr="0091244D">
        <w:rPr>
          <w:rFonts w:asciiTheme="majorBidi" w:hAnsiTheme="majorBidi" w:cstheme="majorBidi"/>
          <w:color w:val="000000" w:themeColor="text1"/>
          <w:lang w:val="en-US"/>
        </w:rPr>
        <w:t>Dergisi</w:t>
      </w:r>
      <w:proofErr w:type="spellEnd"/>
      <w:r w:rsidRPr="0091244D">
        <w:rPr>
          <w:rFonts w:asciiTheme="majorBidi" w:hAnsiTheme="majorBidi" w:cstheme="majorBidi"/>
          <w:color w:val="000000" w:themeColor="text1"/>
          <w:lang w:val="en-US"/>
        </w:rPr>
        <w:t xml:space="preserve">, </w:t>
      </w:r>
      <w:r w:rsidR="00362DD8" w:rsidRPr="0091244D">
        <w:rPr>
          <w:rFonts w:asciiTheme="majorBidi" w:hAnsiTheme="majorBidi" w:cstheme="majorBidi"/>
          <w:color w:val="000000" w:themeColor="text1"/>
          <w:lang w:val="en-US"/>
        </w:rPr>
        <w:t>issue</w:t>
      </w:r>
      <w:r w:rsidRPr="0091244D">
        <w:rPr>
          <w:rFonts w:asciiTheme="majorBidi" w:hAnsiTheme="majorBidi" w:cstheme="majorBidi"/>
          <w:color w:val="000000" w:themeColor="text1"/>
          <w:lang w:val="en-US"/>
        </w:rPr>
        <w:t xml:space="preserve"> 733, May 2009, </w:t>
      </w:r>
      <w:r w:rsidR="00A93359" w:rsidRPr="0091244D">
        <w:rPr>
          <w:rFonts w:asciiTheme="majorBidi" w:hAnsiTheme="majorBidi" w:cstheme="majorBidi"/>
          <w:color w:val="000000" w:themeColor="text1"/>
          <w:lang w:val="en-US"/>
        </w:rPr>
        <w:t>p</w:t>
      </w:r>
      <w:r w:rsidRPr="0091244D">
        <w:rPr>
          <w:rFonts w:asciiTheme="majorBidi" w:hAnsiTheme="majorBidi" w:cstheme="majorBidi"/>
          <w:color w:val="000000" w:themeColor="text1"/>
          <w:lang w:val="en-US"/>
        </w:rPr>
        <w:t xml:space="preserve">. 79. </w:t>
      </w:r>
    </w:p>
  </w:footnote>
  <w:footnote w:id="16">
    <w:p w:rsidR="005232F1" w:rsidRPr="0091244D" w:rsidRDefault="005232F1" w:rsidP="00BF71F9">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Website of Bursa Town Council</w:t>
      </w:r>
      <w:proofErr w:type="gramStart"/>
      <w:r w:rsidRPr="0091244D">
        <w:rPr>
          <w:rFonts w:asciiTheme="majorBidi" w:hAnsiTheme="majorBidi" w:cstheme="majorBidi"/>
          <w:lang w:val="en-US"/>
        </w:rPr>
        <w:t xml:space="preserve">,  </w:t>
      </w:r>
      <w:proofErr w:type="gramEnd"/>
      <w:r w:rsidR="00887682" w:rsidRPr="0091244D">
        <w:fldChar w:fldCharType="begin"/>
      </w:r>
      <w:r w:rsidR="00887682" w:rsidRPr="0091244D">
        <w:rPr>
          <w:rFonts w:asciiTheme="majorBidi" w:hAnsiTheme="majorBidi" w:cstheme="majorBidi"/>
          <w:lang w:val="en-US"/>
        </w:rPr>
        <w:instrText xml:space="preserve"> HYPERLINK "http://www.bursakentkonseyi.org.tr/?sayfa=icerik&amp;id=113" </w:instrText>
      </w:r>
      <w:r w:rsidR="00887682" w:rsidRPr="0091244D">
        <w:fldChar w:fldCharType="separate"/>
      </w:r>
      <w:r w:rsidRPr="0091244D">
        <w:rPr>
          <w:rStyle w:val="Kpr"/>
          <w:rFonts w:asciiTheme="majorBidi" w:hAnsiTheme="majorBidi" w:cstheme="majorBidi"/>
          <w:lang w:val="en-US"/>
        </w:rPr>
        <w:t>http://www.bursakentkonseyi.org.tr/?sayfa=icerik&amp;id=113</w:t>
      </w:r>
      <w:r w:rsidR="00887682" w:rsidRPr="0091244D">
        <w:rPr>
          <w:rStyle w:val="Kpr"/>
          <w:rFonts w:asciiTheme="majorBidi" w:hAnsiTheme="majorBidi" w:cstheme="majorBidi"/>
          <w:lang w:val="en-US"/>
        </w:rPr>
        <w:fldChar w:fldCharType="end"/>
      </w:r>
      <w:r w:rsidRPr="0091244D">
        <w:rPr>
          <w:rFonts w:asciiTheme="majorBidi" w:hAnsiTheme="majorBidi" w:cstheme="majorBidi"/>
          <w:lang w:val="en-US"/>
        </w:rPr>
        <w:t xml:space="preserve"> (retrieved on 27.04.2014). </w:t>
      </w:r>
    </w:p>
  </w:footnote>
  <w:footnote w:id="17">
    <w:p w:rsidR="005232F1" w:rsidRPr="0091244D" w:rsidRDefault="005232F1" w:rsidP="00732048">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Report on </w:t>
      </w:r>
      <w:proofErr w:type="spellStart"/>
      <w:r w:rsidRPr="0091244D">
        <w:rPr>
          <w:rFonts w:asciiTheme="majorBidi" w:hAnsiTheme="majorBidi" w:cstheme="majorBidi"/>
          <w:lang w:val="en-US"/>
        </w:rPr>
        <w:t>Konyaaltı</w:t>
      </w:r>
      <w:proofErr w:type="spellEnd"/>
      <w:r w:rsidRPr="0091244D">
        <w:rPr>
          <w:rFonts w:asciiTheme="majorBidi" w:hAnsiTheme="majorBidi" w:cstheme="majorBidi"/>
          <w:lang w:val="en-US"/>
        </w:rPr>
        <w:t xml:space="preserve"> Municipality’s website “</w:t>
      </w:r>
      <w:proofErr w:type="spellStart"/>
      <w:r w:rsidRPr="0091244D">
        <w:rPr>
          <w:rFonts w:asciiTheme="majorBidi" w:hAnsiTheme="majorBidi" w:cstheme="majorBidi"/>
          <w:i/>
          <w:iCs/>
          <w:lang w:val="en-US"/>
        </w:rPr>
        <w:t>Başkan</w:t>
      </w:r>
      <w:proofErr w:type="spellEnd"/>
      <w:r w:rsidRPr="0091244D">
        <w:rPr>
          <w:rFonts w:asciiTheme="majorBidi" w:hAnsiTheme="majorBidi" w:cstheme="majorBidi"/>
          <w:i/>
          <w:iCs/>
          <w:lang w:val="en-US"/>
        </w:rPr>
        <w:t xml:space="preserve"> </w:t>
      </w:r>
      <w:proofErr w:type="spellStart"/>
      <w:r w:rsidRPr="0091244D">
        <w:rPr>
          <w:rFonts w:asciiTheme="majorBidi" w:hAnsiTheme="majorBidi" w:cstheme="majorBidi"/>
          <w:i/>
          <w:iCs/>
          <w:lang w:val="en-US"/>
        </w:rPr>
        <w:t>Böcek</w:t>
      </w:r>
      <w:proofErr w:type="spellEnd"/>
      <w:r w:rsidRPr="0091244D">
        <w:rPr>
          <w:rFonts w:asciiTheme="majorBidi" w:hAnsiTheme="majorBidi" w:cstheme="majorBidi"/>
          <w:i/>
          <w:iCs/>
          <w:lang w:val="en-US"/>
        </w:rPr>
        <w:t>, ‘</w:t>
      </w:r>
      <w:proofErr w:type="spellStart"/>
      <w:r w:rsidRPr="0091244D">
        <w:rPr>
          <w:rFonts w:asciiTheme="majorBidi" w:hAnsiTheme="majorBidi" w:cstheme="majorBidi"/>
          <w:i/>
          <w:iCs/>
          <w:lang w:val="en-US"/>
        </w:rPr>
        <w:t>Yabancılar</w:t>
      </w:r>
      <w:proofErr w:type="spellEnd"/>
      <w:r w:rsidRPr="0091244D">
        <w:rPr>
          <w:rFonts w:asciiTheme="majorBidi" w:hAnsiTheme="majorBidi" w:cstheme="majorBidi"/>
          <w:i/>
          <w:iCs/>
          <w:lang w:val="en-US"/>
        </w:rPr>
        <w:t xml:space="preserve"> </w:t>
      </w:r>
      <w:proofErr w:type="spellStart"/>
      <w:r w:rsidRPr="0091244D">
        <w:rPr>
          <w:rFonts w:asciiTheme="majorBidi" w:hAnsiTheme="majorBidi" w:cstheme="majorBidi"/>
          <w:i/>
          <w:iCs/>
          <w:lang w:val="en-US"/>
        </w:rPr>
        <w:t>Meclisi’nde</w:t>
      </w:r>
      <w:proofErr w:type="spellEnd"/>
      <w:r w:rsidRPr="0091244D">
        <w:rPr>
          <w:rFonts w:asciiTheme="majorBidi" w:hAnsiTheme="majorBidi" w:cstheme="majorBidi"/>
          <w:lang w:val="en-US"/>
        </w:rPr>
        <w:t xml:space="preserve">” (Mayor </w:t>
      </w:r>
      <w:proofErr w:type="spellStart"/>
      <w:r w:rsidRPr="0091244D">
        <w:rPr>
          <w:rFonts w:asciiTheme="majorBidi" w:hAnsiTheme="majorBidi" w:cstheme="majorBidi"/>
          <w:lang w:val="en-US"/>
        </w:rPr>
        <w:t>Böcek</w:t>
      </w:r>
      <w:proofErr w:type="spellEnd"/>
      <w:r w:rsidRPr="0091244D">
        <w:rPr>
          <w:rFonts w:asciiTheme="majorBidi" w:hAnsiTheme="majorBidi" w:cstheme="majorBidi"/>
          <w:lang w:val="en-US"/>
        </w:rPr>
        <w:t xml:space="preserve"> in the Foreigners Assembly), </w:t>
      </w:r>
      <w:r w:rsidRPr="0091244D">
        <w:rPr>
          <w:rFonts w:asciiTheme="majorBidi" w:hAnsiTheme="majorBidi" w:cstheme="majorBidi"/>
          <w:color w:val="000000"/>
          <w:shd w:val="clear" w:color="auto" w:fill="FFFFFF"/>
          <w:lang w:val="en-US"/>
        </w:rPr>
        <w:t>24-02-2014</w:t>
      </w:r>
      <w:proofErr w:type="gramStart"/>
      <w:r w:rsidRPr="0091244D">
        <w:rPr>
          <w:rFonts w:asciiTheme="majorBidi" w:hAnsiTheme="majorBidi" w:cstheme="majorBidi"/>
          <w:color w:val="000000"/>
          <w:shd w:val="clear" w:color="auto" w:fill="FFFFFF"/>
          <w:lang w:val="en-US"/>
        </w:rPr>
        <w:t xml:space="preserve">, </w:t>
      </w:r>
      <w:r w:rsidRPr="0091244D">
        <w:rPr>
          <w:rFonts w:asciiTheme="majorBidi" w:hAnsiTheme="majorBidi" w:cstheme="majorBidi"/>
          <w:lang w:val="en-US"/>
        </w:rPr>
        <w:t xml:space="preserve"> ”</w:t>
      </w:r>
      <w:proofErr w:type="gramEnd"/>
      <w:r w:rsidR="00887682" w:rsidRPr="0091244D">
        <w:fldChar w:fldCharType="begin"/>
      </w:r>
      <w:r w:rsidR="00887682" w:rsidRPr="0091244D">
        <w:rPr>
          <w:rFonts w:asciiTheme="majorBidi" w:hAnsiTheme="majorBidi" w:cstheme="majorBidi"/>
          <w:lang w:val="en-US"/>
        </w:rPr>
        <w:instrText xml:space="preserve"> HYPERLINK "http://www.konyaalti.bel.tr/index.php?goto=haber_detay&amp;haber_idx=288" </w:instrText>
      </w:r>
      <w:r w:rsidR="00887682" w:rsidRPr="0091244D">
        <w:fldChar w:fldCharType="separate"/>
      </w:r>
      <w:r w:rsidRPr="0091244D">
        <w:rPr>
          <w:rStyle w:val="Kpr"/>
          <w:rFonts w:asciiTheme="majorBidi" w:hAnsiTheme="majorBidi" w:cstheme="majorBidi"/>
          <w:lang w:val="en-US"/>
        </w:rPr>
        <w:t>http://www.konyaalti.bel.tr/index.php?goto=haber_detay&amp;haber_idx=288</w:t>
      </w:r>
      <w:r w:rsidR="00887682" w:rsidRPr="0091244D">
        <w:rPr>
          <w:rStyle w:val="Kpr"/>
          <w:rFonts w:asciiTheme="majorBidi" w:hAnsiTheme="majorBidi" w:cstheme="majorBidi"/>
          <w:lang w:val="en-US"/>
        </w:rPr>
        <w:fldChar w:fldCharType="end"/>
      </w:r>
      <w:r w:rsidR="00732048" w:rsidRPr="0091244D">
        <w:rPr>
          <w:rFonts w:asciiTheme="majorBidi" w:hAnsiTheme="majorBidi" w:cstheme="majorBidi"/>
          <w:lang w:val="en-US"/>
        </w:rPr>
        <w:t xml:space="preserve"> (retrieved</w:t>
      </w:r>
      <w:r w:rsidRPr="0091244D">
        <w:rPr>
          <w:rFonts w:asciiTheme="majorBidi" w:hAnsiTheme="majorBidi" w:cstheme="majorBidi"/>
          <w:lang w:val="en-US"/>
        </w:rPr>
        <w:t xml:space="preserve"> 27.04.2014). </w:t>
      </w:r>
    </w:p>
  </w:footnote>
  <w:footnote w:id="18">
    <w:p w:rsidR="005232F1" w:rsidRPr="0091244D" w:rsidRDefault="005232F1" w:rsidP="00BF71F9">
      <w:pPr>
        <w:pStyle w:val="DipnotMetni"/>
        <w:jc w:val="both"/>
        <w:rPr>
          <w:rFonts w:asciiTheme="majorBidi" w:hAnsiTheme="majorBidi" w:cstheme="majorBidi"/>
          <w:color w:val="000000" w:themeColor="text1"/>
          <w:lang w:val="en-US"/>
        </w:rPr>
      </w:pPr>
      <w:r w:rsidRPr="0091244D">
        <w:rPr>
          <w:rStyle w:val="DipnotBavurusu"/>
          <w:rFonts w:asciiTheme="majorBidi" w:hAnsiTheme="majorBidi" w:cstheme="majorBidi"/>
          <w:color w:val="000000" w:themeColor="text1"/>
          <w:lang w:val="en-US"/>
        </w:rPr>
        <w:footnoteRef/>
      </w:r>
      <w:r w:rsidRPr="0091244D">
        <w:rPr>
          <w:rFonts w:asciiTheme="majorBidi" w:eastAsia="Times New Roman" w:hAnsiTheme="majorBidi" w:cstheme="majorBidi"/>
          <w:color w:val="000000" w:themeColor="text1"/>
          <w:shd w:val="clear" w:color="auto" w:fill="FFFFFF"/>
          <w:lang w:val="en-US"/>
        </w:rPr>
        <w:t xml:space="preserve">Official Gazette, </w:t>
      </w:r>
      <w:proofErr w:type="gramStart"/>
      <w:r w:rsidRPr="0091244D">
        <w:rPr>
          <w:rFonts w:asciiTheme="majorBidi" w:eastAsia="Times New Roman" w:hAnsiTheme="majorBidi" w:cstheme="majorBidi"/>
          <w:color w:val="000000" w:themeColor="text1"/>
          <w:shd w:val="clear" w:color="auto" w:fill="FFFFFF"/>
          <w:lang w:val="en-US"/>
        </w:rPr>
        <w:t>date  09.10.2005</w:t>
      </w:r>
      <w:proofErr w:type="gramEnd"/>
      <w:r w:rsidRPr="0091244D">
        <w:rPr>
          <w:rFonts w:asciiTheme="majorBidi" w:eastAsia="Times New Roman" w:hAnsiTheme="majorBidi" w:cstheme="majorBidi"/>
          <w:color w:val="000000" w:themeColor="text1"/>
          <w:shd w:val="clear" w:color="auto" w:fill="FFFFFF"/>
          <w:lang w:val="en-US"/>
        </w:rPr>
        <w:t xml:space="preserve">, </w:t>
      </w:r>
      <w:r w:rsidR="00930D61" w:rsidRPr="0091244D">
        <w:rPr>
          <w:rFonts w:asciiTheme="majorBidi" w:eastAsia="Times New Roman" w:hAnsiTheme="majorBidi" w:cstheme="majorBidi"/>
          <w:color w:val="000000" w:themeColor="text1"/>
          <w:shd w:val="clear" w:color="auto" w:fill="FFFFFF"/>
          <w:lang w:val="en-US"/>
        </w:rPr>
        <w:t>number</w:t>
      </w:r>
      <w:r w:rsidRPr="0091244D">
        <w:rPr>
          <w:rFonts w:asciiTheme="majorBidi" w:eastAsia="Times New Roman" w:hAnsiTheme="majorBidi" w:cstheme="majorBidi"/>
          <w:color w:val="000000" w:themeColor="text1"/>
          <w:shd w:val="clear" w:color="auto" w:fill="FFFFFF"/>
          <w:lang w:val="en-US"/>
        </w:rPr>
        <w:t xml:space="preserve"> 25961.</w:t>
      </w:r>
    </w:p>
  </w:footnote>
  <w:footnote w:id="19">
    <w:p w:rsidR="005232F1" w:rsidRPr="0091244D" w:rsidRDefault="005232F1" w:rsidP="00930D61">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In this respect, the declaration made on 16.12.2010, on the occasion of the International Migrants Day (18 December) by Minister of Foreign Affairs of Turkey </w:t>
      </w:r>
      <w:proofErr w:type="spellStart"/>
      <w:r w:rsidRPr="0091244D">
        <w:rPr>
          <w:rFonts w:asciiTheme="majorBidi" w:hAnsiTheme="majorBidi" w:cstheme="majorBidi"/>
          <w:lang w:val="en-US"/>
        </w:rPr>
        <w:t>Ahmet</w:t>
      </w:r>
      <w:proofErr w:type="spellEnd"/>
      <w:r w:rsidRPr="0091244D">
        <w:rPr>
          <w:rFonts w:asciiTheme="majorBidi" w:hAnsiTheme="majorBidi" w:cstheme="majorBidi"/>
          <w:lang w:val="en-US"/>
        </w:rPr>
        <w:t xml:space="preserve"> </w:t>
      </w:r>
      <w:proofErr w:type="spellStart"/>
      <w:r w:rsidRPr="0091244D">
        <w:rPr>
          <w:rFonts w:asciiTheme="majorBidi" w:hAnsiTheme="majorBidi" w:cstheme="majorBidi"/>
          <w:lang w:val="en-US"/>
        </w:rPr>
        <w:t>Davutoğlu</w:t>
      </w:r>
      <w:proofErr w:type="spellEnd"/>
      <w:r w:rsidRPr="0091244D">
        <w:rPr>
          <w:rFonts w:asciiTheme="majorBidi" w:hAnsiTheme="majorBidi" w:cstheme="majorBidi"/>
          <w:lang w:val="en-US"/>
        </w:rPr>
        <w:t xml:space="preserve">, in his quality of Chairman of the Committee of Ministers of the Council of Europe, is notable. The </w:t>
      </w:r>
      <w:r w:rsidR="00930D61" w:rsidRPr="0091244D">
        <w:rPr>
          <w:rFonts w:asciiTheme="majorBidi" w:hAnsiTheme="majorBidi" w:cstheme="majorBidi"/>
          <w:lang w:val="en-US"/>
        </w:rPr>
        <w:t>declaration</w:t>
      </w:r>
      <w:r w:rsidRPr="0091244D">
        <w:rPr>
          <w:rFonts w:asciiTheme="majorBidi" w:hAnsiTheme="majorBidi" w:cstheme="majorBidi"/>
          <w:lang w:val="en-US"/>
        </w:rPr>
        <w:t xml:space="preserve"> </w:t>
      </w:r>
      <w:r w:rsidR="00930D61" w:rsidRPr="0091244D">
        <w:rPr>
          <w:rFonts w:asciiTheme="majorBidi" w:hAnsiTheme="majorBidi" w:cstheme="majorBidi"/>
          <w:lang w:val="en-US"/>
        </w:rPr>
        <w:t>emphasized</w:t>
      </w:r>
      <w:r w:rsidRPr="0091244D">
        <w:rPr>
          <w:rFonts w:asciiTheme="majorBidi" w:hAnsiTheme="majorBidi" w:cstheme="majorBidi"/>
          <w:lang w:val="en-US"/>
        </w:rPr>
        <w:t xml:space="preserve"> the concept of “living together”, stressed that human rights must find their rightful place in the formulation and implementation of migration policies, and that such approach must actively seek to promote social inclusion and integration which goes beyond simple tolerance of difference.</w:t>
      </w:r>
      <w:r w:rsidR="00930D61" w:rsidRPr="0091244D">
        <w:rPr>
          <w:rFonts w:asciiTheme="majorBidi" w:hAnsiTheme="majorBidi" w:cstheme="majorBidi"/>
          <w:color w:val="000000"/>
          <w:lang w:val="en-US"/>
        </w:rPr>
        <w:t xml:space="preserve"> </w:t>
      </w:r>
      <w:proofErr w:type="gramStart"/>
      <w:r w:rsidR="00930D61" w:rsidRPr="0091244D">
        <w:rPr>
          <w:rFonts w:asciiTheme="majorBidi" w:hAnsiTheme="majorBidi" w:cstheme="majorBidi"/>
          <w:color w:val="000000"/>
          <w:lang w:val="en-US"/>
        </w:rPr>
        <w:t>Press-</w:t>
      </w:r>
      <w:r w:rsidRPr="0091244D">
        <w:rPr>
          <w:rFonts w:asciiTheme="majorBidi" w:hAnsiTheme="majorBidi" w:cstheme="majorBidi"/>
          <w:color w:val="000000"/>
          <w:lang w:val="en-US"/>
        </w:rPr>
        <w:t xml:space="preserve">release </w:t>
      </w:r>
      <w:r w:rsidRPr="0091244D">
        <w:rPr>
          <w:rFonts w:asciiTheme="majorBidi" w:hAnsiTheme="majorBidi" w:cstheme="majorBidi"/>
          <w:lang w:val="en-US"/>
        </w:rPr>
        <w:t xml:space="preserve">975(2010) </w:t>
      </w:r>
      <w:r w:rsidRPr="0091244D">
        <w:rPr>
          <w:rFonts w:asciiTheme="majorBidi" w:hAnsiTheme="majorBidi" w:cstheme="majorBidi"/>
          <w:color w:val="000000"/>
          <w:lang w:val="en-US"/>
        </w:rPr>
        <w:t xml:space="preserve">of the Council of Europe, </w:t>
      </w:r>
      <w:r w:rsidRPr="0091244D">
        <w:rPr>
          <w:rFonts w:asciiTheme="majorBidi" w:hAnsiTheme="majorBidi" w:cstheme="majorBidi"/>
          <w:lang w:val="en-US"/>
        </w:rPr>
        <w:t>“International Migrants</w:t>
      </w:r>
      <w:r w:rsidR="00930D61" w:rsidRPr="0091244D">
        <w:rPr>
          <w:rFonts w:asciiTheme="majorBidi" w:hAnsiTheme="majorBidi" w:cstheme="majorBidi"/>
          <w:lang w:val="en-US"/>
        </w:rPr>
        <w:t xml:space="preserve"> </w:t>
      </w:r>
      <w:r w:rsidRPr="0091244D">
        <w:rPr>
          <w:rFonts w:asciiTheme="majorBidi" w:hAnsiTheme="majorBidi" w:cstheme="majorBidi"/>
          <w:lang w:val="en-US"/>
        </w:rPr>
        <w:t>Day, 18 December 2010”.</w:t>
      </w:r>
      <w:proofErr w:type="gramEnd"/>
      <w:r w:rsidRPr="0091244D">
        <w:rPr>
          <w:rFonts w:asciiTheme="majorBidi" w:hAnsiTheme="majorBidi" w:cstheme="majorBidi"/>
          <w:lang w:val="en-US"/>
        </w:rPr>
        <w:t xml:space="preserve">  </w:t>
      </w:r>
    </w:p>
  </w:footnote>
  <w:footnote w:id="20">
    <w:p w:rsidR="005232F1" w:rsidRPr="0091244D" w:rsidRDefault="005232F1" w:rsidP="00BF71F9">
      <w:pPr>
        <w:pStyle w:val="DipnotMetni"/>
        <w:jc w:val="both"/>
        <w:rPr>
          <w:rFonts w:asciiTheme="majorBidi" w:hAnsiTheme="majorBidi" w:cstheme="majorBidi"/>
          <w:color w:val="000000" w:themeColor="text1"/>
          <w:lang w:val="en-US"/>
        </w:rPr>
      </w:pPr>
      <w:r w:rsidRPr="0091244D">
        <w:rPr>
          <w:rStyle w:val="DipnotBavurusu"/>
          <w:rFonts w:asciiTheme="majorBidi" w:hAnsiTheme="majorBidi" w:cstheme="majorBidi"/>
          <w:color w:val="000000" w:themeColor="text1"/>
          <w:lang w:val="en-US"/>
        </w:rPr>
        <w:footnoteRef/>
      </w:r>
      <w:r w:rsidRPr="0091244D">
        <w:rPr>
          <w:rFonts w:asciiTheme="majorBidi" w:hAnsiTheme="majorBidi" w:cstheme="majorBidi"/>
          <w:color w:val="000000" w:themeColor="text1"/>
          <w:lang w:val="en-US"/>
        </w:rPr>
        <w:t xml:space="preserve"> Even though some local governments from Turkey joined this network, one cannot say that the work in regard with Turkey is sufficient. This is result of the overall lack of awareness in this field in Turkey among local governments. </w:t>
      </w:r>
    </w:p>
  </w:footnote>
  <w:footnote w:id="21">
    <w:p w:rsidR="005232F1" w:rsidRPr="0091244D" w:rsidRDefault="005232F1" w:rsidP="00BF71F9">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For more details on the subject: </w:t>
      </w:r>
      <w:proofErr w:type="spellStart"/>
      <w:r w:rsidRPr="0091244D">
        <w:rPr>
          <w:rFonts w:asciiTheme="majorBidi" w:hAnsiTheme="majorBidi" w:cstheme="majorBidi"/>
          <w:color w:val="000000" w:themeColor="text1"/>
          <w:lang w:val="en-US"/>
        </w:rPr>
        <w:t>Daoudov</w:t>
      </w:r>
      <w:proofErr w:type="spellEnd"/>
      <w:r w:rsidRPr="0091244D">
        <w:rPr>
          <w:rFonts w:asciiTheme="majorBidi" w:hAnsiTheme="majorBidi" w:cstheme="majorBidi"/>
          <w:color w:val="000000" w:themeColor="text1"/>
          <w:lang w:val="en-US"/>
        </w:rPr>
        <w:t>, Murat (2013), “</w:t>
      </w:r>
      <w:proofErr w:type="spellStart"/>
      <w:r w:rsidRPr="0091244D">
        <w:rPr>
          <w:rFonts w:asciiTheme="majorBidi" w:hAnsiTheme="majorBidi" w:cstheme="majorBidi"/>
          <w:i/>
          <w:iCs/>
          <w:color w:val="000000" w:themeColor="text1"/>
          <w:lang w:val="en-US"/>
        </w:rPr>
        <w:t>Yerel</w:t>
      </w:r>
      <w:proofErr w:type="spellEnd"/>
      <w:r w:rsidRPr="0091244D">
        <w:rPr>
          <w:rFonts w:asciiTheme="majorBidi" w:hAnsiTheme="majorBidi" w:cstheme="majorBidi"/>
          <w:i/>
          <w:iCs/>
          <w:color w:val="000000" w:themeColor="text1"/>
          <w:lang w:val="en-US"/>
        </w:rPr>
        <w:t xml:space="preserve"> </w:t>
      </w:r>
      <w:proofErr w:type="spellStart"/>
      <w:r w:rsidRPr="0091244D">
        <w:rPr>
          <w:rFonts w:asciiTheme="majorBidi" w:hAnsiTheme="majorBidi" w:cstheme="majorBidi"/>
          <w:i/>
          <w:iCs/>
          <w:color w:val="000000" w:themeColor="text1"/>
          <w:lang w:val="en-US"/>
        </w:rPr>
        <w:t>Dış</w:t>
      </w:r>
      <w:proofErr w:type="spellEnd"/>
      <w:r w:rsidRPr="0091244D">
        <w:rPr>
          <w:rFonts w:asciiTheme="majorBidi" w:hAnsiTheme="majorBidi" w:cstheme="majorBidi"/>
          <w:i/>
          <w:iCs/>
          <w:color w:val="000000" w:themeColor="text1"/>
          <w:lang w:val="en-US"/>
        </w:rPr>
        <w:t xml:space="preserve"> </w:t>
      </w:r>
      <w:proofErr w:type="spellStart"/>
      <w:r w:rsidRPr="0091244D">
        <w:rPr>
          <w:rFonts w:asciiTheme="majorBidi" w:hAnsiTheme="majorBidi" w:cstheme="majorBidi"/>
          <w:i/>
          <w:iCs/>
          <w:color w:val="000000" w:themeColor="text1"/>
          <w:lang w:val="en-US"/>
        </w:rPr>
        <w:t>Politikanın</w:t>
      </w:r>
      <w:proofErr w:type="spellEnd"/>
      <w:r w:rsidRPr="0091244D">
        <w:rPr>
          <w:rFonts w:asciiTheme="majorBidi" w:hAnsiTheme="majorBidi" w:cstheme="majorBidi"/>
          <w:i/>
          <w:iCs/>
          <w:color w:val="000000" w:themeColor="text1"/>
          <w:lang w:val="en-US"/>
        </w:rPr>
        <w:t xml:space="preserve"> </w:t>
      </w:r>
      <w:proofErr w:type="spellStart"/>
      <w:r w:rsidRPr="0091244D">
        <w:rPr>
          <w:rFonts w:asciiTheme="majorBidi" w:hAnsiTheme="majorBidi" w:cstheme="majorBidi"/>
          <w:i/>
          <w:iCs/>
          <w:color w:val="000000" w:themeColor="text1"/>
          <w:lang w:val="en-US"/>
        </w:rPr>
        <w:t>Temelleri</w:t>
      </w:r>
      <w:proofErr w:type="spellEnd"/>
      <w:r w:rsidRPr="0091244D">
        <w:rPr>
          <w:rFonts w:asciiTheme="majorBidi" w:hAnsiTheme="majorBidi" w:cstheme="majorBidi"/>
          <w:color w:val="000000" w:themeColor="text1"/>
          <w:lang w:val="en-US"/>
        </w:rPr>
        <w:t xml:space="preserve">”, (Foundations of Local Foreign Policy), publication of </w:t>
      </w:r>
      <w:r w:rsidRPr="0091244D">
        <w:rPr>
          <w:rFonts w:asciiTheme="majorBidi" w:hAnsiTheme="majorBidi" w:cstheme="majorBidi"/>
          <w:i/>
          <w:iCs/>
          <w:color w:val="000000" w:themeColor="text1"/>
          <w:lang w:val="en-US"/>
        </w:rPr>
        <w:t xml:space="preserve">Marmara </w:t>
      </w:r>
      <w:proofErr w:type="spellStart"/>
      <w:r w:rsidRPr="0091244D">
        <w:rPr>
          <w:rFonts w:asciiTheme="majorBidi" w:hAnsiTheme="majorBidi" w:cstheme="majorBidi"/>
          <w:i/>
          <w:iCs/>
          <w:color w:val="000000" w:themeColor="text1"/>
          <w:lang w:val="en-US"/>
        </w:rPr>
        <w:t>Belediyeler</w:t>
      </w:r>
      <w:proofErr w:type="spellEnd"/>
      <w:r w:rsidRPr="0091244D">
        <w:rPr>
          <w:rFonts w:asciiTheme="majorBidi" w:hAnsiTheme="majorBidi" w:cstheme="majorBidi"/>
          <w:i/>
          <w:iCs/>
          <w:color w:val="000000" w:themeColor="text1"/>
          <w:lang w:val="en-US"/>
        </w:rPr>
        <w:t xml:space="preserve"> </w:t>
      </w:r>
      <w:proofErr w:type="spellStart"/>
      <w:r w:rsidRPr="0091244D">
        <w:rPr>
          <w:rFonts w:asciiTheme="majorBidi" w:hAnsiTheme="majorBidi" w:cstheme="majorBidi"/>
          <w:i/>
          <w:iCs/>
          <w:color w:val="000000" w:themeColor="text1"/>
          <w:lang w:val="en-US"/>
        </w:rPr>
        <w:t>Birliği</w:t>
      </w:r>
      <w:proofErr w:type="spellEnd"/>
      <w:r w:rsidRPr="0091244D">
        <w:rPr>
          <w:rFonts w:asciiTheme="majorBidi" w:hAnsiTheme="majorBidi" w:cstheme="majorBidi"/>
          <w:i/>
          <w:iCs/>
          <w:color w:val="000000" w:themeColor="text1"/>
          <w:lang w:val="en-US"/>
        </w:rPr>
        <w:t xml:space="preserve"> </w:t>
      </w:r>
      <w:r w:rsidRPr="0091244D">
        <w:rPr>
          <w:rFonts w:asciiTheme="majorBidi" w:hAnsiTheme="majorBidi" w:cstheme="majorBidi"/>
          <w:color w:val="000000" w:themeColor="text1"/>
          <w:lang w:val="en-US"/>
        </w:rPr>
        <w:t xml:space="preserve">(Union of Municipalities of Marmara), ISBN: 978-605-63650-3-4, pp. 128-130. The publication can be downloaded here: </w:t>
      </w:r>
      <w:hyperlink r:id="rId3" w:history="1">
        <w:r w:rsidRPr="0091244D">
          <w:rPr>
            <w:rStyle w:val="Kpr"/>
            <w:rFonts w:asciiTheme="majorBidi" w:hAnsiTheme="majorBidi" w:cstheme="majorBidi"/>
            <w:lang w:val="en-US"/>
          </w:rPr>
          <w:t>http://licencetothink.blogspirit.com/list/articles-yaz%C4%B1lar/29-yerel-d%C4%B1%C5%9F-politikan%C4%B1n-temelleri-foundations-of-local-fore.html</w:t>
        </w:r>
      </w:hyperlink>
    </w:p>
  </w:footnote>
  <w:footnote w:id="22">
    <w:p w:rsidR="005232F1" w:rsidRPr="0091244D" w:rsidRDefault="005232F1" w:rsidP="00184AE1">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The Department of Migration of the Ministry of Foreign Affairs of Turkey, by its letter of 15 December 2009, distributed by the General Directorate of Local Administration of the Ministry of Interior, reminded to local governments that the opinion (authorization) of </w:t>
      </w:r>
      <w:r w:rsidR="00184AE1">
        <w:rPr>
          <w:rFonts w:asciiTheme="majorBidi" w:hAnsiTheme="majorBidi" w:cstheme="majorBidi"/>
          <w:lang w:val="en-US"/>
        </w:rPr>
        <w:t xml:space="preserve">the </w:t>
      </w:r>
      <w:r w:rsidR="00184AE1" w:rsidRPr="0091244D">
        <w:rPr>
          <w:rFonts w:asciiTheme="majorBidi" w:hAnsiTheme="majorBidi" w:cstheme="majorBidi"/>
          <w:lang w:val="en-US"/>
        </w:rPr>
        <w:t xml:space="preserve">Ministries </w:t>
      </w:r>
      <w:r w:rsidR="00184AE1">
        <w:rPr>
          <w:rFonts w:asciiTheme="majorBidi" w:hAnsiTheme="majorBidi" w:cstheme="majorBidi"/>
          <w:lang w:val="en-US"/>
        </w:rPr>
        <w:t xml:space="preserve">of </w:t>
      </w:r>
      <w:r w:rsidRPr="0091244D">
        <w:rPr>
          <w:rFonts w:asciiTheme="majorBidi" w:hAnsiTheme="majorBidi" w:cstheme="majorBidi"/>
          <w:lang w:val="en-US"/>
        </w:rPr>
        <w:t>Foreign</w:t>
      </w:r>
      <w:r w:rsidR="00184AE1">
        <w:rPr>
          <w:rFonts w:asciiTheme="majorBidi" w:hAnsiTheme="majorBidi" w:cstheme="majorBidi"/>
          <w:lang w:val="en-US"/>
        </w:rPr>
        <w:t xml:space="preserve"> Affairs and of</w:t>
      </w:r>
      <w:r w:rsidRPr="0091244D">
        <w:rPr>
          <w:rFonts w:asciiTheme="majorBidi" w:hAnsiTheme="majorBidi" w:cstheme="majorBidi"/>
          <w:lang w:val="en-US"/>
        </w:rPr>
        <w:t xml:space="preserve"> Interior should be sought a priori for interaction or joint activities with international organizations or institutions relate</w:t>
      </w:r>
      <w:r w:rsidR="007D744E">
        <w:rPr>
          <w:rFonts w:asciiTheme="majorBidi" w:hAnsiTheme="majorBidi" w:cstheme="majorBidi"/>
          <w:lang w:val="en-US"/>
        </w:rPr>
        <w:t>d with international migration.</w:t>
      </w:r>
    </w:p>
  </w:footnote>
  <w:footnote w:id="23">
    <w:p w:rsidR="005232F1" w:rsidRPr="0091244D" w:rsidRDefault="005232F1" w:rsidP="00BF71F9">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Website of Istanbul Youth Assembly </w:t>
      </w:r>
      <w:hyperlink r:id="rId4" w:history="1">
        <w:r w:rsidRPr="0091244D">
          <w:rPr>
            <w:rStyle w:val="Kpr"/>
            <w:rFonts w:asciiTheme="majorBidi" w:hAnsiTheme="majorBidi" w:cstheme="majorBidi"/>
            <w:lang w:val="en-US"/>
          </w:rPr>
          <w:t>http://www.ibbgenclikmeclisi.com/Kurumsal/Menuler/34-Meclis-Yapisi/</w:t>
        </w:r>
      </w:hyperlink>
      <w:r w:rsidRPr="0091244D">
        <w:rPr>
          <w:rFonts w:asciiTheme="majorBidi" w:hAnsiTheme="majorBidi" w:cstheme="majorBidi"/>
          <w:lang w:val="en-US"/>
        </w:rPr>
        <w:t xml:space="preserve"> (retrieved 27.04.2014). Istanbul Youth Assembly was established in 2005, before the concept of Town Councils became widespread. According to the information on its </w:t>
      </w:r>
      <w:proofErr w:type="spellStart"/>
      <w:r w:rsidRPr="0091244D">
        <w:rPr>
          <w:rFonts w:asciiTheme="majorBidi" w:hAnsiTheme="majorBidi" w:cstheme="majorBidi"/>
          <w:lang w:val="en-US"/>
        </w:rPr>
        <w:t>webite</w:t>
      </w:r>
      <w:proofErr w:type="spellEnd"/>
      <w:r w:rsidRPr="0091244D">
        <w:rPr>
          <w:rFonts w:asciiTheme="majorBidi" w:hAnsiTheme="majorBidi" w:cstheme="majorBidi"/>
          <w:lang w:val="en-US"/>
        </w:rPr>
        <w:t>, the Youth Assembly’s legal basis (article 3/c) is not founded upon the article 76 of the Municipal Law No 5393, but upon other articles</w:t>
      </w:r>
      <w:proofErr w:type="gramStart"/>
      <w:r w:rsidRPr="0091244D">
        <w:rPr>
          <w:rFonts w:asciiTheme="majorBidi" w:hAnsiTheme="majorBidi" w:cstheme="majorBidi"/>
          <w:lang w:val="en-US"/>
        </w:rPr>
        <w:t>..</w:t>
      </w:r>
      <w:proofErr w:type="gramEnd"/>
      <w:hyperlink r:id="rId5" w:history="1">
        <w:r w:rsidRPr="0091244D">
          <w:rPr>
            <w:rStyle w:val="Kpr"/>
            <w:rFonts w:asciiTheme="majorBidi" w:hAnsiTheme="majorBidi" w:cstheme="majorBidi"/>
            <w:lang w:val="en-US"/>
          </w:rPr>
          <w:t>http://www.ibbgenclikmeclisi.com/Kurumsal/Menuler/37-Yonetmelik/</w:t>
        </w:r>
      </w:hyperlink>
    </w:p>
  </w:footnote>
  <w:footnote w:id="24">
    <w:p w:rsidR="005232F1" w:rsidRPr="0091244D" w:rsidRDefault="005232F1" w:rsidP="00BF71F9">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Additional Protocol to</w:t>
      </w:r>
      <w:r w:rsidR="00930D61" w:rsidRPr="0091244D">
        <w:rPr>
          <w:rFonts w:asciiTheme="majorBidi" w:hAnsiTheme="majorBidi" w:cstheme="majorBidi"/>
          <w:lang w:val="en-US"/>
        </w:rPr>
        <w:t xml:space="preserve"> </w:t>
      </w:r>
      <w:r w:rsidRPr="0091244D">
        <w:rPr>
          <w:rFonts w:asciiTheme="majorBidi" w:hAnsiTheme="majorBidi" w:cstheme="majorBidi"/>
          <w:lang w:val="en-US"/>
        </w:rPr>
        <w:t>the</w:t>
      </w:r>
      <w:r w:rsidR="00930D61" w:rsidRPr="0091244D">
        <w:rPr>
          <w:rFonts w:asciiTheme="majorBidi" w:hAnsiTheme="majorBidi" w:cstheme="majorBidi"/>
          <w:lang w:val="en-US"/>
        </w:rPr>
        <w:t xml:space="preserve"> </w:t>
      </w:r>
      <w:r w:rsidRPr="0091244D">
        <w:rPr>
          <w:rFonts w:asciiTheme="majorBidi" w:hAnsiTheme="majorBidi" w:cstheme="majorBidi"/>
          <w:lang w:val="en-US"/>
        </w:rPr>
        <w:t>European Charter of Local Self-Government on the</w:t>
      </w:r>
      <w:r w:rsidR="00930D61" w:rsidRPr="0091244D">
        <w:rPr>
          <w:rFonts w:asciiTheme="majorBidi" w:hAnsiTheme="majorBidi" w:cstheme="majorBidi"/>
          <w:lang w:val="en-US"/>
        </w:rPr>
        <w:t xml:space="preserve"> </w:t>
      </w:r>
      <w:r w:rsidRPr="0091244D">
        <w:rPr>
          <w:rFonts w:asciiTheme="majorBidi" w:hAnsiTheme="majorBidi" w:cstheme="majorBidi"/>
          <w:lang w:val="en-US"/>
        </w:rPr>
        <w:t>right</w:t>
      </w:r>
      <w:r w:rsidR="00930D61" w:rsidRPr="0091244D">
        <w:rPr>
          <w:rFonts w:asciiTheme="majorBidi" w:hAnsiTheme="majorBidi" w:cstheme="majorBidi"/>
          <w:lang w:val="en-US"/>
        </w:rPr>
        <w:t xml:space="preserve"> </w:t>
      </w:r>
      <w:r w:rsidRPr="0091244D">
        <w:rPr>
          <w:rFonts w:asciiTheme="majorBidi" w:hAnsiTheme="majorBidi" w:cstheme="majorBidi"/>
          <w:lang w:val="en-US"/>
        </w:rPr>
        <w:t>to</w:t>
      </w:r>
      <w:r w:rsidR="00930D61" w:rsidRPr="0091244D">
        <w:rPr>
          <w:rFonts w:asciiTheme="majorBidi" w:hAnsiTheme="majorBidi" w:cstheme="majorBidi"/>
          <w:lang w:val="en-US"/>
        </w:rPr>
        <w:t xml:space="preserve"> </w:t>
      </w:r>
      <w:r w:rsidRPr="0091244D">
        <w:rPr>
          <w:rFonts w:asciiTheme="majorBidi" w:hAnsiTheme="majorBidi" w:cstheme="majorBidi"/>
          <w:lang w:val="en-US"/>
        </w:rPr>
        <w:t>participate in the</w:t>
      </w:r>
      <w:r w:rsidR="00930D61" w:rsidRPr="0091244D">
        <w:rPr>
          <w:rFonts w:asciiTheme="majorBidi" w:hAnsiTheme="majorBidi" w:cstheme="majorBidi"/>
          <w:lang w:val="en-US"/>
        </w:rPr>
        <w:t xml:space="preserve"> </w:t>
      </w:r>
      <w:r w:rsidRPr="0091244D">
        <w:rPr>
          <w:rFonts w:asciiTheme="majorBidi" w:hAnsiTheme="majorBidi" w:cstheme="majorBidi"/>
          <w:lang w:val="en-US"/>
        </w:rPr>
        <w:t>affairs of a local</w:t>
      </w:r>
      <w:r w:rsidR="00930D61" w:rsidRPr="0091244D">
        <w:rPr>
          <w:rFonts w:asciiTheme="majorBidi" w:hAnsiTheme="majorBidi" w:cstheme="majorBidi"/>
          <w:lang w:val="en-US"/>
        </w:rPr>
        <w:t xml:space="preserve"> </w:t>
      </w:r>
      <w:r w:rsidRPr="0091244D">
        <w:rPr>
          <w:rFonts w:asciiTheme="majorBidi" w:hAnsiTheme="majorBidi" w:cstheme="majorBidi"/>
          <w:lang w:val="en-US"/>
        </w:rPr>
        <w:t xml:space="preserve">authority, CETS No.: 207. The Additional Protocol entered into force on 1 June 2012 after being signed by 8 countries. Turkey has not yet signed it. </w:t>
      </w:r>
      <w:hyperlink r:id="rId6" w:history="1">
        <w:r w:rsidRPr="0091244D">
          <w:rPr>
            <w:rStyle w:val="Kpr"/>
            <w:rFonts w:asciiTheme="majorBidi" w:hAnsiTheme="majorBidi" w:cstheme="majorBidi"/>
            <w:lang w:val="en-US"/>
          </w:rPr>
          <w:t>http://conventions.coe.int/Treaty/Commun/ChercheSig.asp?NT=207&amp;CM=1&amp;DF=&amp;CL=ENG</w:t>
        </w:r>
      </w:hyperlink>
      <w:r w:rsidRPr="0091244D">
        <w:rPr>
          <w:rFonts w:asciiTheme="majorBidi" w:hAnsiTheme="majorBidi" w:cstheme="majorBidi"/>
          <w:lang w:val="en-US"/>
        </w:rPr>
        <w:t xml:space="preserve"> (retrieved 13.04.2014)</w:t>
      </w:r>
    </w:p>
  </w:footnote>
  <w:footnote w:id="25">
    <w:p w:rsidR="005232F1" w:rsidRPr="0091244D" w:rsidRDefault="005232F1" w:rsidP="00BF71F9">
      <w:pPr>
        <w:pStyle w:val="DipnotMetni"/>
        <w:jc w:val="both"/>
        <w:rPr>
          <w:rFonts w:asciiTheme="majorBidi" w:hAnsiTheme="majorBidi" w:cstheme="majorBidi"/>
          <w:lang w:val="en-US"/>
        </w:rPr>
      </w:pPr>
      <w:r w:rsidRPr="0091244D">
        <w:rPr>
          <w:rStyle w:val="DipnotBavurusu"/>
          <w:rFonts w:asciiTheme="majorBidi" w:hAnsiTheme="majorBidi" w:cstheme="majorBidi"/>
          <w:lang w:val="en-US"/>
        </w:rPr>
        <w:footnoteRef/>
      </w:r>
      <w:r w:rsidRPr="0091244D">
        <w:rPr>
          <w:rFonts w:asciiTheme="majorBidi" w:hAnsiTheme="majorBidi" w:cstheme="majorBidi"/>
          <w:lang w:val="en-US"/>
        </w:rPr>
        <w:t xml:space="preserve"> Since 2007 the Union of Municipalities of Marmara, with the </w:t>
      </w:r>
      <w:r w:rsidR="00907784" w:rsidRPr="0091244D">
        <w:rPr>
          <w:rFonts w:asciiTheme="majorBidi" w:hAnsiTheme="majorBidi" w:cstheme="majorBidi"/>
          <w:lang w:val="en-US"/>
        </w:rPr>
        <w:t>involvement</w:t>
      </w:r>
      <w:r w:rsidRPr="0091244D">
        <w:rPr>
          <w:rFonts w:asciiTheme="majorBidi" w:hAnsiTheme="majorBidi" w:cstheme="majorBidi"/>
          <w:lang w:val="en-US"/>
        </w:rPr>
        <w:t xml:space="preserve"> of the author, has implemented a number of awareness-raising activities. Among those can be mentioned such initiatives like the proposal to establish a Migration and Integration Unit/Directorate at Istanbul Metropolitan Municipality (in 2008), or the proposal to form a Migration Commission within the General Assembly of the Union of Municipalities of Marmara (in 2009).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EE3"/>
    <w:multiLevelType w:val="hybridMultilevel"/>
    <w:tmpl w:val="930822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384451"/>
    <w:multiLevelType w:val="hybridMultilevel"/>
    <w:tmpl w:val="52EEF68E"/>
    <w:lvl w:ilvl="0" w:tplc="041F0005">
      <w:start w:val="1"/>
      <w:numFmt w:val="bullet"/>
      <w:lvlText w:val=""/>
      <w:lvlJc w:val="left"/>
      <w:pPr>
        <w:tabs>
          <w:tab w:val="num" w:pos="720"/>
        </w:tabs>
        <w:ind w:left="720" w:hanging="360"/>
      </w:pPr>
      <w:rPr>
        <w:rFonts w:ascii="Wingdings" w:hAnsi="Wingdings" w:hint="default"/>
      </w:rPr>
    </w:lvl>
    <w:lvl w:ilvl="1" w:tplc="31669482" w:tentative="1">
      <w:start w:val="1"/>
      <w:numFmt w:val="bullet"/>
      <w:lvlText w:val=""/>
      <w:lvlJc w:val="left"/>
      <w:pPr>
        <w:tabs>
          <w:tab w:val="num" w:pos="1440"/>
        </w:tabs>
        <w:ind w:left="1440" w:hanging="360"/>
      </w:pPr>
      <w:rPr>
        <w:rFonts w:ascii="Wingdings 3" w:hAnsi="Wingdings 3" w:hint="default"/>
      </w:rPr>
    </w:lvl>
    <w:lvl w:ilvl="2" w:tplc="CE8EDCD8" w:tentative="1">
      <w:start w:val="1"/>
      <w:numFmt w:val="bullet"/>
      <w:lvlText w:val=""/>
      <w:lvlJc w:val="left"/>
      <w:pPr>
        <w:tabs>
          <w:tab w:val="num" w:pos="2160"/>
        </w:tabs>
        <w:ind w:left="2160" w:hanging="360"/>
      </w:pPr>
      <w:rPr>
        <w:rFonts w:ascii="Wingdings 3" w:hAnsi="Wingdings 3" w:hint="default"/>
      </w:rPr>
    </w:lvl>
    <w:lvl w:ilvl="3" w:tplc="01D47EF6" w:tentative="1">
      <w:start w:val="1"/>
      <w:numFmt w:val="bullet"/>
      <w:lvlText w:val=""/>
      <w:lvlJc w:val="left"/>
      <w:pPr>
        <w:tabs>
          <w:tab w:val="num" w:pos="2880"/>
        </w:tabs>
        <w:ind w:left="2880" w:hanging="360"/>
      </w:pPr>
      <w:rPr>
        <w:rFonts w:ascii="Wingdings 3" w:hAnsi="Wingdings 3" w:hint="default"/>
      </w:rPr>
    </w:lvl>
    <w:lvl w:ilvl="4" w:tplc="0B16C224" w:tentative="1">
      <w:start w:val="1"/>
      <w:numFmt w:val="bullet"/>
      <w:lvlText w:val=""/>
      <w:lvlJc w:val="left"/>
      <w:pPr>
        <w:tabs>
          <w:tab w:val="num" w:pos="3600"/>
        </w:tabs>
        <w:ind w:left="3600" w:hanging="360"/>
      </w:pPr>
      <w:rPr>
        <w:rFonts w:ascii="Wingdings 3" w:hAnsi="Wingdings 3" w:hint="default"/>
      </w:rPr>
    </w:lvl>
    <w:lvl w:ilvl="5" w:tplc="63AAE6EE" w:tentative="1">
      <w:start w:val="1"/>
      <w:numFmt w:val="bullet"/>
      <w:lvlText w:val=""/>
      <w:lvlJc w:val="left"/>
      <w:pPr>
        <w:tabs>
          <w:tab w:val="num" w:pos="4320"/>
        </w:tabs>
        <w:ind w:left="4320" w:hanging="360"/>
      </w:pPr>
      <w:rPr>
        <w:rFonts w:ascii="Wingdings 3" w:hAnsi="Wingdings 3" w:hint="default"/>
      </w:rPr>
    </w:lvl>
    <w:lvl w:ilvl="6" w:tplc="E73209A2" w:tentative="1">
      <w:start w:val="1"/>
      <w:numFmt w:val="bullet"/>
      <w:lvlText w:val=""/>
      <w:lvlJc w:val="left"/>
      <w:pPr>
        <w:tabs>
          <w:tab w:val="num" w:pos="5040"/>
        </w:tabs>
        <w:ind w:left="5040" w:hanging="360"/>
      </w:pPr>
      <w:rPr>
        <w:rFonts w:ascii="Wingdings 3" w:hAnsi="Wingdings 3" w:hint="default"/>
      </w:rPr>
    </w:lvl>
    <w:lvl w:ilvl="7" w:tplc="F2065B16" w:tentative="1">
      <w:start w:val="1"/>
      <w:numFmt w:val="bullet"/>
      <w:lvlText w:val=""/>
      <w:lvlJc w:val="left"/>
      <w:pPr>
        <w:tabs>
          <w:tab w:val="num" w:pos="5760"/>
        </w:tabs>
        <w:ind w:left="5760" w:hanging="360"/>
      </w:pPr>
      <w:rPr>
        <w:rFonts w:ascii="Wingdings 3" w:hAnsi="Wingdings 3" w:hint="default"/>
      </w:rPr>
    </w:lvl>
    <w:lvl w:ilvl="8" w:tplc="E9C48BF8" w:tentative="1">
      <w:start w:val="1"/>
      <w:numFmt w:val="bullet"/>
      <w:lvlText w:val=""/>
      <w:lvlJc w:val="left"/>
      <w:pPr>
        <w:tabs>
          <w:tab w:val="num" w:pos="6480"/>
        </w:tabs>
        <w:ind w:left="6480" w:hanging="360"/>
      </w:pPr>
      <w:rPr>
        <w:rFonts w:ascii="Wingdings 3" w:hAnsi="Wingdings 3" w:hint="default"/>
      </w:rPr>
    </w:lvl>
  </w:abstractNum>
  <w:abstractNum w:abstractNumId="2">
    <w:nsid w:val="0FB24FB4"/>
    <w:multiLevelType w:val="hybridMultilevel"/>
    <w:tmpl w:val="195655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F97D55"/>
    <w:multiLevelType w:val="hybridMultilevel"/>
    <w:tmpl w:val="16143B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974466"/>
    <w:multiLevelType w:val="hybridMultilevel"/>
    <w:tmpl w:val="87DC8276"/>
    <w:lvl w:ilvl="0" w:tplc="C91A724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780153"/>
    <w:multiLevelType w:val="hybridMultilevel"/>
    <w:tmpl w:val="D4D2F5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D8341E"/>
    <w:multiLevelType w:val="hybridMultilevel"/>
    <w:tmpl w:val="272291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172759"/>
    <w:multiLevelType w:val="hybridMultilevel"/>
    <w:tmpl w:val="50D2F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DA22CE"/>
    <w:multiLevelType w:val="hybridMultilevel"/>
    <w:tmpl w:val="F82EB74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B2E72A7"/>
    <w:multiLevelType w:val="hybridMultilevel"/>
    <w:tmpl w:val="9426F3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E153E9E"/>
    <w:multiLevelType w:val="hybridMultilevel"/>
    <w:tmpl w:val="023C27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E7D4CA1"/>
    <w:multiLevelType w:val="hybridMultilevel"/>
    <w:tmpl w:val="16424F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3D1C6D"/>
    <w:multiLevelType w:val="hybridMultilevel"/>
    <w:tmpl w:val="55947A0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6527498A"/>
    <w:multiLevelType w:val="hybridMultilevel"/>
    <w:tmpl w:val="A2CAA7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24169A"/>
    <w:multiLevelType w:val="hybridMultilevel"/>
    <w:tmpl w:val="7A8811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2C42532"/>
    <w:multiLevelType w:val="hybridMultilevel"/>
    <w:tmpl w:val="382ECB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7960044"/>
    <w:multiLevelType w:val="hybridMultilevel"/>
    <w:tmpl w:val="E2D2499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F20413A"/>
    <w:multiLevelType w:val="hybridMultilevel"/>
    <w:tmpl w:val="1398E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14"/>
  </w:num>
  <w:num w:numId="5">
    <w:abstractNumId w:val="3"/>
  </w:num>
  <w:num w:numId="6">
    <w:abstractNumId w:val="1"/>
  </w:num>
  <w:num w:numId="7">
    <w:abstractNumId w:val="8"/>
  </w:num>
  <w:num w:numId="8">
    <w:abstractNumId w:val="10"/>
  </w:num>
  <w:num w:numId="9">
    <w:abstractNumId w:val="15"/>
  </w:num>
  <w:num w:numId="10">
    <w:abstractNumId w:val="9"/>
  </w:num>
  <w:num w:numId="11">
    <w:abstractNumId w:val="17"/>
  </w:num>
  <w:num w:numId="12">
    <w:abstractNumId w:val="0"/>
  </w:num>
  <w:num w:numId="13">
    <w:abstractNumId w:val="6"/>
  </w:num>
  <w:num w:numId="14">
    <w:abstractNumId w:val="5"/>
  </w:num>
  <w:num w:numId="15">
    <w:abstractNumId w:val="7"/>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DC"/>
    <w:rsid w:val="000008B7"/>
    <w:rsid w:val="00001859"/>
    <w:rsid w:val="00002104"/>
    <w:rsid w:val="000024EA"/>
    <w:rsid w:val="00002CB1"/>
    <w:rsid w:val="0000300B"/>
    <w:rsid w:val="0000326F"/>
    <w:rsid w:val="000041F0"/>
    <w:rsid w:val="0000424B"/>
    <w:rsid w:val="00004365"/>
    <w:rsid w:val="000045EA"/>
    <w:rsid w:val="00004F27"/>
    <w:rsid w:val="00005850"/>
    <w:rsid w:val="000058CE"/>
    <w:rsid w:val="00005C71"/>
    <w:rsid w:val="00005DEC"/>
    <w:rsid w:val="00005E1F"/>
    <w:rsid w:val="000066F8"/>
    <w:rsid w:val="00006E11"/>
    <w:rsid w:val="0000701B"/>
    <w:rsid w:val="00007112"/>
    <w:rsid w:val="000076A4"/>
    <w:rsid w:val="000101D0"/>
    <w:rsid w:val="00010F29"/>
    <w:rsid w:val="0001240E"/>
    <w:rsid w:val="00012564"/>
    <w:rsid w:val="00012CFF"/>
    <w:rsid w:val="000132CC"/>
    <w:rsid w:val="00013E38"/>
    <w:rsid w:val="0001402A"/>
    <w:rsid w:val="000148A9"/>
    <w:rsid w:val="00014E71"/>
    <w:rsid w:val="00015081"/>
    <w:rsid w:val="00016083"/>
    <w:rsid w:val="00016B1A"/>
    <w:rsid w:val="00017677"/>
    <w:rsid w:val="000178D5"/>
    <w:rsid w:val="00017E8F"/>
    <w:rsid w:val="000205CE"/>
    <w:rsid w:val="000205D8"/>
    <w:rsid w:val="000206F9"/>
    <w:rsid w:val="0002107E"/>
    <w:rsid w:val="000219A2"/>
    <w:rsid w:val="00021F7D"/>
    <w:rsid w:val="0002207A"/>
    <w:rsid w:val="000220F4"/>
    <w:rsid w:val="000223A8"/>
    <w:rsid w:val="000228E3"/>
    <w:rsid w:val="0002305B"/>
    <w:rsid w:val="0002320B"/>
    <w:rsid w:val="0002320E"/>
    <w:rsid w:val="000244DF"/>
    <w:rsid w:val="00024619"/>
    <w:rsid w:val="00024E08"/>
    <w:rsid w:val="000252FB"/>
    <w:rsid w:val="00025399"/>
    <w:rsid w:val="000260F2"/>
    <w:rsid w:val="0002658A"/>
    <w:rsid w:val="00026A2F"/>
    <w:rsid w:val="00026E38"/>
    <w:rsid w:val="0002742F"/>
    <w:rsid w:val="000278D2"/>
    <w:rsid w:val="0002795E"/>
    <w:rsid w:val="00027FC7"/>
    <w:rsid w:val="0003053F"/>
    <w:rsid w:val="0003110C"/>
    <w:rsid w:val="00031849"/>
    <w:rsid w:val="00031904"/>
    <w:rsid w:val="000322C8"/>
    <w:rsid w:val="00032345"/>
    <w:rsid w:val="000340E3"/>
    <w:rsid w:val="00034A55"/>
    <w:rsid w:val="00034BB1"/>
    <w:rsid w:val="00034ED6"/>
    <w:rsid w:val="00035203"/>
    <w:rsid w:val="00035B90"/>
    <w:rsid w:val="00036182"/>
    <w:rsid w:val="000367C0"/>
    <w:rsid w:val="00036B39"/>
    <w:rsid w:val="000370AA"/>
    <w:rsid w:val="00037CB3"/>
    <w:rsid w:val="00040D2E"/>
    <w:rsid w:val="000414DD"/>
    <w:rsid w:val="000415D3"/>
    <w:rsid w:val="00041AEE"/>
    <w:rsid w:val="00042308"/>
    <w:rsid w:val="00042FE5"/>
    <w:rsid w:val="0004320F"/>
    <w:rsid w:val="00044016"/>
    <w:rsid w:val="000449A4"/>
    <w:rsid w:val="00044DA3"/>
    <w:rsid w:val="000454E5"/>
    <w:rsid w:val="00045696"/>
    <w:rsid w:val="00045FE8"/>
    <w:rsid w:val="00046697"/>
    <w:rsid w:val="000469A7"/>
    <w:rsid w:val="00047259"/>
    <w:rsid w:val="000475F7"/>
    <w:rsid w:val="000475FD"/>
    <w:rsid w:val="00047B65"/>
    <w:rsid w:val="00050872"/>
    <w:rsid w:val="00050875"/>
    <w:rsid w:val="00050E2E"/>
    <w:rsid w:val="00051058"/>
    <w:rsid w:val="00051A11"/>
    <w:rsid w:val="00051DA4"/>
    <w:rsid w:val="00051F30"/>
    <w:rsid w:val="00053046"/>
    <w:rsid w:val="00053056"/>
    <w:rsid w:val="000530EA"/>
    <w:rsid w:val="00053254"/>
    <w:rsid w:val="000549B5"/>
    <w:rsid w:val="00054D0A"/>
    <w:rsid w:val="000553FD"/>
    <w:rsid w:val="0005578B"/>
    <w:rsid w:val="00055AA4"/>
    <w:rsid w:val="00056358"/>
    <w:rsid w:val="000568E8"/>
    <w:rsid w:val="00057230"/>
    <w:rsid w:val="0005725D"/>
    <w:rsid w:val="00057812"/>
    <w:rsid w:val="00057FFD"/>
    <w:rsid w:val="00060962"/>
    <w:rsid w:val="000610F6"/>
    <w:rsid w:val="00061353"/>
    <w:rsid w:val="0006135A"/>
    <w:rsid w:val="00061C9F"/>
    <w:rsid w:val="00061CF2"/>
    <w:rsid w:val="00061DF7"/>
    <w:rsid w:val="000623E6"/>
    <w:rsid w:val="000623FE"/>
    <w:rsid w:val="00062B73"/>
    <w:rsid w:val="00062E8B"/>
    <w:rsid w:val="00063274"/>
    <w:rsid w:val="000636F3"/>
    <w:rsid w:val="00063F0B"/>
    <w:rsid w:val="00064C07"/>
    <w:rsid w:val="00064CFA"/>
    <w:rsid w:val="00064F35"/>
    <w:rsid w:val="00065287"/>
    <w:rsid w:val="00065417"/>
    <w:rsid w:val="00065F2D"/>
    <w:rsid w:val="00066684"/>
    <w:rsid w:val="00067358"/>
    <w:rsid w:val="00067C03"/>
    <w:rsid w:val="00067C41"/>
    <w:rsid w:val="00067F79"/>
    <w:rsid w:val="000702EF"/>
    <w:rsid w:val="00070E49"/>
    <w:rsid w:val="0007106C"/>
    <w:rsid w:val="000711F6"/>
    <w:rsid w:val="00071AC0"/>
    <w:rsid w:val="00071DE1"/>
    <w:rsid w:val="000722DD"/>
    <w:rsid w:val="00072620"/>
    <w:rsid w:val="00072777"/>
    <w:rsid w:val="000729B8"/>
    <w:rsid w:val="00072A63"/>
    <w:rsid w:val="00072F44"/>
    <w:rsid w:val="00073684"/>
    <w:rsid w:val="00073BF2"/>
    <w:rsid w:val="0007460E"/>
    <w:rsid w:val="00074644"/>
    <w:rsid w:val="00074670"/>
    <w:rsid w:val="00074D44"/>
    <w:rsid w:val="00075756"/>
    <w:rsid w:val="000762DC"/>
    <w:rsid w:val="000764C0"/>
    <w:rsid w:val="0007671E"/>
    <w:rsid w:val="000769DC"/>
    <w:rsid w:val="00076C32"/>
    <w:rsid w:val="00076C84"/>
    <w:rsid w:val="00076ECD"/>
    <w:rsid w:val="00077376"/>
    <w:rsid w:val="00077FA8"/>
    <w:rsid w:val="0008098B"/>
    <w:rsid w:val="0008151A"/>
    <w:rsid w:val="00082105"/>
    <w:rsid w:val="00083058"/>
    <w:rsid w:val="000834C6"/>
    <w:rsid w:val="0008351F"/>
    <w:rsid w:val="00083E71"/>
    <w:rsid w:val="00083F6D"/>
    <w:rsid w:val="000855A1"/>
    <w:rsid w:val="000857A5"/>
    <w:rsid w:val="000858AE"/>
    <w:rsid w:val="00085B75"/>
    <w:rsid w:val="000861B2"/>
    <w:rsid w:val="0009036F"/>
    <w:rsid w:val="0009053C"/>
    <w:rsid w:val="000905F0"/>
    <w:rsid w:val="00091391"/>
    <w:rsid w:val="000916BD"/>
    <w:rsid w:val="00091737"/>
    <w:rsid w:val="00091CB8"/>
    <w:rsid w:val="00091E61"/>
    <w:rsid w:val="00092067"/>
    <w:rsid w:val="000924FB"/>
    <w:rsid w:val="00092699"/>
    <w:rsid w:val="00092976"/>
    <w:rsid w:val="00092FBB"/>
    <w:rsid w:val="00093397"/>
    <w:rsid w:val="000934AD"/>
    <w:rsid w:val="000949DB"/>
    <w:rsid w:val="00095DDC"/>
    <w:rsid w:val="0009687A"/>
    <w:rsid w:val="00096AE8"/>
    <w:rsid w:val="00096F7C"/>
    <w:rsid w:val="000972BF"/>
    <w:rsid w:val="00097991"/>
    <w:rsid w:val="00097A0A"/>
    <w:rsid w:val="000A008A"/>
    <w:rsid w:val="000A0133"/>
    <w:rsid w:val="000A046F"/>
    <w:rsid w:val="000A0A0B"/>
    <w:rsid w:val="000A0F8F"/>
    <w:rsid w:val="000A106D"/>
    <w:rsid w:val="000A2243"/>
    <w:rsid w:val="000A26F7"/>
    <w:rsid w:val="000A26FA"/>
    <w:rsid w:val="000A2AC5"/>
    <w:rsid w:val="000A34A5"/>
    <w:rsid w:val="000A37A4"/>
    <w:rsid w:val="000A38AE"/>
    <w:rsid w:val="000A3BE6"/>
    <w:rsid w:val="000A416C"/>
    <w:rsid w:val="000A4409"/>
    <w:rsid w:val="000A4EBC"/>
    <w:rsid w:val="000A64F9"/>
    <w:rsid w:val="000A6A8A"/>
    <w:rsid w:val="000A6B4C"/>
    <w:rsid w:val="000A6B5A"/>
    <w:rsid w:val="000A6CCA"/>
    <w:rsid w:val="000A71BF"/>
    <w:rsid w:val="000A7852"/>
    <w:rsid w:val="000A7B9E"/>
    <w:rsid w:val="000B030C"/>
    <w:rsid w:val="000B0BDC"/>
    <w:rsid w:val="000B0C44"/>
    <w:rsid w:val="000B0F65"/>
    <w:rsid w:val="000B152B"/>
    <w:rsid w:val="000B1717"/>
    <w:rsid w:val="000B1AF6"/>
    <w:rsid w:val="000B26D7"/>
    <w:rsid w:val="000B284D"/>
    <w:rsid w:val="000B2952"/>
    <w:rsid w:val="000B2E79"/>
    <w:rsid w:val="000B3A76"/>
    <w:rsid w:val="000B4639"/>
    <w:rsid w:val="000B4DBC"/>
    <w:rsid w:val="000B5224"/>
    <w:rsid w:val="000B5732"/>
    <w:rsid w:val="000B58C2"/>
    <w:rsid w:val="000B5908"/>
    <w:rsid w:val="000B5922"/>
    <w:rsid w:val="000B59F2"/>
    <w:rsid w:val="000B5B18"/>
    <w:rsid w:val="000B5DA4"/>
    <w:rsid w:val="000B7368"/>
    <w:rsid w:val="000B7847"/>
    <w:rsid w:val="000B7A02"/>
    <w:rsid w:val="000B7A8A"/>
    <w:rsid w:val="000C052A"/>
    <w:rsid w:val="000C09CC"/>
    <w:rsid w:val="000C0D3F"/>
    <w:rsid w:val="000C0F05"/>
    <w:rsid w:val="000C1F49"/>
    <w:rsid w:val="000C1F56"/>
    <w:rsid w:val="000C2CD5"/>
    <w:rsid w:val="000C3261"/>
    <w:rsid w:val="000C39BF"/>
    <w:rsid w:val="000C3C3A"/>
    <w:rsid w:val="000C46B8"/>
    <w:rsid w:val="000C4E50"/>
    <w:rsid w:val="000C53C6"/>
    <w:rsid w:val="000C5E70"/>
    <w:rsid w:val="000C5FDC"/>
    <w:rsid w:val="000C5FF5"/>
    <w:rsid w:val="000C663C"/>
    <w:rsid w:val="000C6A18"/>
    <w:rsid w:val="000C70F7"/>
    <w:rsid w:val="000C774B"/>
    <w:rsid w:val="000C7A37"/>
    <w:rsid w:val="000C7F7B"/>
    <w:rsid w:val="000D0590"/>
    <w:rsid w:val="000D0BF1"/>
    <w:rsid w:val="000D10E5"/>
    <w:rsid w:val="000D12E2"/>
    <w:rsid w:val="000D182F"/>
    <w:rsid w:val="000D1EF4"/>
    <w:rsid w:val="000D264E"/>
    <w:rsid w:val="000D267C"/>
    <w:rsid w:val="000D294D"/>
    <w:rsid w:val="000D32C0"/>
    <w:rsid w:val="000D3448"/>
    <w:rsid w:val="000D3892"/>
    <w:rsid w:val="000D3897"/>
    <w:rsid w:val="000D3A1A"/>
    <w:rsid w:val="000D428D"/>
    <w:rsid w:val="000D4380"/>
    <w:rsid w:val="000D4441"/>
    <w:rsid w:val="000D5150"/>
    <w:rsid w:val="000D628F"/>
    <w:rsid w:val="000E0323"/>
    <w:rsid w:val="000E0596"/>
    <w:rsid w:val="000E084B"/>
    <w:rsid w:val="000E10D9"/>
    <w:rsid w:val="000E1245"/>
    <w:rsid w:val="000E1ED5"/>
    <w:rsid w:val="000E2054"/>
    <w:rsid w:val="000E253A"/>
    <w:rsid w:val="000E317B"/>
    <w:rsid w:val="000E3745"/>
    <w:rsid w:val="000E3AC1"/>
    <w:rsid w:val="000E4496"/>
    <w:rsid w:val="000E55C2"/>
    <w:rsid w:val="000E5C2A"/>
    <w:rsid w:val="000E5ECC"/>
    <w:rsid w:val="000E6073"/>
    <w:rsid w:val="000E65D3"/>
    <w:rsid w:val="000F1007"/>
    <w:rsid w:val="000F1554"/>
    <w:rsid w:val="000F1982"/>
    <w:rsid w:val="000F1FA8"/>
    <w:rsid w:val="000F2481"/>
    <w:rsid w:val="000F307E"/>
    <w:rsid w:val="000F339B"/>
    <w:rsid w:val="000F34A0"/>
    <w:rsid w:val="000F3A6B"/>
    <w:rsid w:val="000F3CAF"/>
    <w:rsid w:val="000F3D45"/>
    <w:rsid w:val="000F3F43"/>
    <w:rsid w:val="000F3FB1"/>
    <w:rsid w:val="000F45CF"/>
    <w:rsid w:val="000F46C2"/>
    <w:rsid w:val="000F478E"/>
    <w:rsid w:val="000F4F7D"/>
    <w:rsid w:val="000F5172"/>
    <w:rsid w:val="000F5A32"/>
    <w:rsid w:val="000F5B9C"/>
    <w:rsid w:val="000F6286"/>
    <w:rsid w:val="0010007C"/>
    <w:rsid w:val="00100358"/>
    <w:rsid w:val="001009ED"/>
    <w:rsid w:val="00100A1D"/>
    <w:rsid w:val="00100D24"/>
    <w:rsid w:val="00101518"/>
    <w:rsid w:val="00101971"/>
    <w:rsid w:val="00101DD4"/>
    <w:rsid w:val="00102F00"/>
    <w:rsid w:val="00103BCD"/>
    <w:rsid w:val="001042F7"/>
    <w:rsid w:val="001045CC"/>
    <w:rsid w:val="00104B78"/>
    <w:rsid w:val="00104FC5"/>
    <w:rsid w:val="00105A02"/>
    <w:rsid w:val="00105AD0"/>
    <w:rsid w:val="00105FEC"/>
    <w:rsid w:val="0010645B"/>
    <w:rsid w:val="001066A1"/>
    <w:rsid w:val="0010682D"/>
    <w:rsid w:val="00106A38"/>
    <w:rsid w:val="00106EDA"/>
    <w:rsid w:val="00107037"/>
    <w:rsid w:val="00107289"/>
    <w:rsid w:val="00107BB4"/>
    <w:rsid w:val="00107DBC"/>
    <w:rsid w:val="00110680"/>
    <w:rsid w:val="00111999"/>
    <w:rsid w:val="00111FB5"/>
    <w:rsid w:val="0011202B"/>
    <w:rsid w:val="0011205E"/>
    <w:rsid w:val="001122EF"/>
    <w:rsid w:val="001129C7"/>
    <w:rsid w:val="0011311A"/>
    <w:rsid w:val="00113261"/>
    <w:rsid w:val="001132D4"/>
    <w:rsid w:val="001134F1"/>
    <w:rsid w:val="001136BE"/>
    <w:rsid w:val="001138AE"/>
    <w:rsid w:val="00114BFA"/>
    <w:rsid w:val="00115616"/>
    <w:rsid w:val="001158C4"/>
    <w:rsid w:val="00115951"/>
    <w:rsid w:val="00116147"/>
    <w:rsid w:val="0011621E"/>
    <w:rsid w:val="00116672"/>
    <w:rsid w:val="001174DA"/>
    <w:rsid w:val="001175D8"/>
    <w:rsid w:val="00117ADF"/>
    <w:rsid w:val="00117B6E"/>
    <w:rsid w:val="00117FD7"/>
    <w:rsid w:val="00120359"/>
    <w:rsid w:val="00120CE6"/>
    <w:rsid w:val="00120DBD"/>
    <w:rsid w:val="00121CE6"/>
    <w:rsid w:val="00121F9C"/>
    <w:rsid w:val="001223E3"/>
    <w:rsid w:val="00122944"/>
    <w:rsid w:val="00122B01"/>
    <w:rsid w:val="00122BD1"/>
    <w:rsid w:val="00122CE4"/>
    <w:rsid w:val="0012326D"/>
    <w:rsid w:val="00123468"/>
    <w:rsid w:val="00123E5F"/>
    <w:rsid w:val="001242A0"/>
    <w:rsid w:val="00124BBE"/>
    <w:rsid w:val="00124DC5"/>
    <w:rsid w:val="00125BA3"/>
    <w:rsid w:val="00125BD0"/>
    <w:rsid w:val="00125C7E"/>
    <w:rsid w:val="00126A05"/>
    <w:rsid w:val="00126C45"/>
    <w:rsid w:val="00127FCC"/>
    <w:rsid w:val="0013039A"/>
    <w:rsid w:val="00130EC9"/>
    <w:rsid w:val="00131A6A"/>
    <w:rsid w:val="001321EC"/>
    <w:rsid w:val="00132362"/>
    <w:rsid w:val="001331DF"/>
    <w:rsid w:val="00133C8F"/>
    <w:rsid w:val="00133F64"/>
    <w:rsid w:val="0013529F"/>
    <w:rsid w:val="00135559"/>
    <w:rsid w:val="0013612C"/>
    <w:rsid w:val="001362AD"/>
    <w:rsid w:val="00137066"/>
    <w:rsid w:val="001375AC"/>
    <w:rsid w:val="00140363"/>
    <w:rsid w:val="001409BD"/>
    <w:rsid w:val="001414C4"/>
    <w:rsid w:val="00141A1A"/>
    <w:rsid w:val="0014203D"/>
    <w:rsid w:val="001426D9"/>
    <w:rsid w:val="00142937"/>
    <w:rsid w:val="00142C9A"/>
    <w:rsid w:val="00142E7E"/>
    <w:rsid w:val="0014317C"/>
    <w:rsid w:val="00143187"/>
    <w:rsid w:val="00143963"/>
    <w:rsid w:val="00144B2A"/>
    <w:rsid w:val="00145BC2"/>
    <w:rsid w:val="00145DA3"/>
    <w:rsid w:val="0014616B"/>
    <w:rsid w:val="0014690F"/>
    <w:rsid w:val="00146B93"/>
    <w:rsid w:val="001474D7"/>
    <w:rsid w:val="00147DE1"/>
    <w:rsid w:val="00150349"/>
    <w:rsid w:val="00150376"/>
    <w:rsid w:val="001504BA"/>
    <w:rsid w:val="00150F2A"/>
    <w:rsid w:val="001512B2"/>
    <w:rsid w:val="00151345"/>
    <w:rsid w:val="0015147E"/>
    <w:rsid w:val="00151ECF"/>
    <w:rsid w:val="00152012"/>
    <w:rsid w:val="00152658"/>
    <w:rsid w:val="00152D80"/>
    <w:rsid w:val="00152ECC"/>
    <w:rsid w:val="00152F97"/>
    <w:rsid w:val="00154987"/>
    <w:rsid w:val="00154A59"/>
    <w:rsid w:val="00154D50"/>
    <w:rsid w:val="00154E24"/>
    <w:rsid w:val="00154F82"/>
    <w:rsid w:val="00155758"/>
    <w:rsid w:val="001557FB"/>
    <w:rsid w:val="0015622D"/>
    <w:rsid w:val="0015642B"/>
    <w:rsid w:val="00157AD6"/>
    <w:rsid w:val="00157D3A"/>
    <w:rsid w:val="00157F6C"/>
    <w:rsid w:val="0016014D"/>
    <w:rsid w:val="00160A8A"/>
    <w:rsid w:val="00160F39"/>
    <w:rsid w:val="00161D0C"/>
    <w:rsid w:val="001623F9"/>
    <w:rsid w:val="00162402"/>
    <w:rsid w:val="001624A4"/>
    <w:rsid w:val="00162564"/>
    <w:rsid w:val="00162752"/>
    <w:rsid w:val="0016302F"/>
    <w:rsid w:val="0016332B"/>
    <w:rsid w:val="00163393"/>
    <w:rsid w:val="00163548"/>
    <w:rsid w:val="00163B98"/>
    <w:rsid w:val="0016469E"/>
    <w:rsid w:val="00164F8A"/>
    <w:rsid w:val="00165848"/>
    <w:rsid w:val="0016628F"/>
    <w:rsid w:val="00166303"/>
    <w:rsid w:val="00166670"/>
    <w:rsid w:val="00166F0B"/>
    <w:rsid w:val="00166F73"/>
    <w:rsid w:val="001675F4"/>
    <w:rsid w:val="001678C0"/>
    <w:rsid w:val="00167C2B"/>
    <w:rsid w:val="00170223"/>
    <w:rsid w:val="00170BCB"/>
    <w:rsid w:val="00171490"/>
    <w:rsid w:val="001717FB"/>
    <w:rsid w:val="00171C72"/>
    <w:rsid w:val="00172094"/>
    <w:rsid w:val="00172185"/>
    <w:rsid w:val="001721B7"/>
    <w:rsid w:val="0017222B"/>
    <w:rsid w:val="00172629"/>
    <w:rsid w:val="0017320C"/>
    <w:rsid w:val="001761A2"/>
    <w:rsid w:val="00176776"/>
    <w:rsid w:val="00177520"/>
    <w:rsid w:val="00177D57"/>
    <w:rsid w:val="001807AC"/>
    <w:rsid w:val="00180971"/>
    <w:rsid w:val="00180F6D"/>
    <w:rsid w:val="001816A4"/>
    <w:rsid w:val="00182B8B"/>
    <w:rsid w:val="00182D3F"/>
    <w:rsid w:val="00183120"/>
    <w:rsid w:val="0018374D"/>
    <w:rsid w:val="00183C97"/>
    <w:rsid w:val="00183D18"/>
    <w:rsid w:val="0018402E"/>
    <w:rsid w:val="00184289"/>
    <w:rsid w:val="001842A4"/>
    <w:rsid w:val="00184683"/>
    <w:rsid w:val="00184997"/>
    <w:rsid w:val="00184AE1"/>
    <w:rsid w:val="00184F63"/>
    <w:rsid w:val="001862F1"/>
    <w:rsid w:val="00186B49"/>
    <w:rsid w:val="001876A6"/>
    <w:rsid w:val="00190069"/>
    <w:rsid w:val="00190129"/>
    <w:rsid w:val="00190145"/>
    <w:rsid w:val="0019034C"/>
    <w:rsid w:val="0019035C"/>
    <w:rsid w:val="0019118B"/>
    <w:rsid w:val="00191603"/>
    <w:rsid w:val="001918D3"/>
    <w:rsid w:val="00191DB4"/>
    <w:rsid w:val="00191FF2"/>
    <w:rsid w:val="001921B2"/>
    <w:rsid w:val="00192A45"/>
    <w:rsid w:val="00193175"/>
    <w:rsid w:val="001936D8"/>
    <w:rsid w:val="00193AC1"/>
    <w:rsid w:val="00193D6C"/>
    <w:rsid w:val="001940DD"/>
    <w:rsid w:val="001950CF"/>
    <w:rsid w:val="00195E4C"/>
    <w:rsid w:val="00196123"/>
    <w:rsid w:val="001968C4"/>
    <w:rsid w:val="00197AD6"/>
    <w:rsid w:val="001A0098"/>
    <w:rsid w:val="001A0129"/>
    <w:rsid w:val="001A054C"/>
    <w:rsid w:val="001A05A1"/>
    <w:rsid w:val="001A0AB7"/>
    <w:rsid w:val="001A0EF9"/>
    <w:rsid w:val="001A1092"/>
    <w:rsid w:val="001A1837"/>
    <w:rsid w:val="001A18B0"/>
    <w:rsid w:val="001A281D"/>
    <w:rsid w:val="001A2A78"/>
    <w:rsid w:val="001A2ABA"/>
    <w:rsid w:val="001A2E80"/>
    <w:rsid w:val="001A316D"/>
    <w:rsid w:val="001A34C4"/>
    <w:rsid w:val="001A3BFE"/>
    <w:rsid w:val="001A3E6B"/>
    <w:rsid w:val="001A4C2F"/>
    <w:rsid w:val="001A596B"/>
    <w:rsid w:val="001A5A0D"/>
    <w:rsid w:val="001A5FB1"/>
    <w:rsid w:val="001A622F"/>
    <w:rsid w:val="001A628B"/>
    <w:rsid w:val="001A6A30"/>
    <w:rsid w:val="001A6B7B"/>
    <w:rsid w:val="001A6D3B"/>
    <w:rsid w:val="001A713A"/>
    <w:rsid w:val="001A747C"/>
    <w:rsid w:val="001A7629"/>
    <w:rsid w:val="001A7843"/>
    <w:rsid w:val="001A7C7A"/>
    <w:rsid w:val="001B0020"/>
    <w:rsid w:val="001B099C"/>
    <w:rsid w:val="001B0AE1"/>
    <w:rsid w:val="001B1608"/>
    <w:rsid w:val="001B1ADA"/>
    <w:rsid w:val="001B1D6A"/>
    <w:rsid w:val="001B1EA8"/>
    <w:rsid w:val="001B1F93"/>
    <w:rsid w:val="001B2E29"/>
    <w:rsid w:val="001B31AB"/>
    <w:rsid w:val="001B34BD"/>
    <w:rsid w:val="001B47FB"/>
    <w:rsid w:val="001B4BBE"/>
    <w:rsid w:val="001B4EC6"/>
    <w:rsid w:val="001B5258"/>
    <w:rsid w:val="001B5450"/>
    <w:rsid w:val="001B5747"/>
    <w:rsid w:val="001B57A0"/>
    <w:rsid w:val="001B58F0"/>
    <w:rsid w:val="001B5E60"/>
    <w:rsid w:val="001B610C"/>
    <w:rsid w:val="001B6E84"/>
    <w:rsid w:val="001B6F5F"/>
    <w:rsid w:val="001B6F92"/>
    <w:rsid w:val="001B7040"/>
    <w:rsid w:val="001C11D3"/>
    <w:rsid w:val="001C123E"/>
    <w:rsid w:val="001C1899"/>
    <w:rsid w:val="001C2A68"/>
    <w:rsid w:val="001C2A8F"/>
    <w:rsid w:val="001C2F4C"/>
    <w:rsid w:val="001C322F"/>
    <w:rsid w:val="001C4A84"/>
    <w:rsid w:val="001C50EA"/>
    <w:rsid w:val="001C5149"/>
    <w:rsid w:val="001C5157"/>
    <w:rsid w:val="001C5A93"/>
    <w:rsid w:val="001C5E65"/>
    <w:rsid w:val="001C5E7E"/>
    <w:rsid w:val="001C68EF"/>
    <w:rsid w:val="001C6F9B"/>
    <w:rsid w:val="001C77F3"/>
    <w:rsid w:val="001C7BD5"/>
    <w:rsid w:val="001D06F4"/>
    <w:rsid w:val="001D0810"/>
    <w:rsid w:val="001D1043"/>
    <w:rsid w:val="001D15D4"/>
    <w:rsid w:val="001D21F9"/>
    <w:rsid w:val="001D23AB"/>
    <w:rsid w:val="001D245B"/>
    <w:rsid w:val="001D2E30"/>
    <w:rsid w:val="001D3110"/>
    <w:rsid w:val="001D3ACC"/>
    <w:rsid w:val="001D3EBD"/>
    <w:rsid w:val="001D4489"/>
    <w:rsid w:val="001D4609"/>
    <w:rsid w:val="001D4DA8"/>
    <w:rsid w:val="001D50D7"/>
    <w:rsid w:val="001D5287"/>
    <w:rsid w:val="001D5561"/>
    <w:rsid w:val="001D5B5A"/>
    <w:rsid w:val="001D5F30"/>
    <w:rsid w:val="001D631C"/>
    <w:rsid w:val="001D63BC"/>
    <w:rsid w:val="001D664C"/>
    <w:rsid w:val="001D6CD4"/>
    <w:rsid w:val="001D75AC"/>
    <w:rsid w:val="001D76E4"/>
    <w:rsid w:val="001D7A50"/>
    <w:rsid w:val="001D7BEC"/>
    <w:rsid w:val="001D7D66"/>
    <w:rsid w:val="001D7DC5"/>
    <w:rsid w:val="001D7F70"/>
    <w:rsid w:val="001E01EE"/>
    <w:rsid w:val="001E0211"/>
    <w:rsid w:val="001E063D"/>
    <w:rsid w:val="001E096C"/>
    <w:rsid w:val="001E101C"/>
    <w:rsid w:val="001E1286"/>
    <w:rsid w:val="001E15D9"/>
    <w:rsid w:val="001E33EC"/>
    <w:rsid w:val="001E40E3"/>
    <w:rsid w:val="001E4122"/>
    <w:rsid w:val="001E4938"/>
    <w:rsid w:val="001E4B89"/>
    <w:rsid w:val="001E53F8"/>
    <w:rsid w:val="001E54AD"/>
    <w:rsid w:val="001E6151"/>
    <w:rsid w:val="001E621C"/>
    <w:rsid w:val="001E6708"/>
    <w:rsid w:val="001E68DD"/>
    <w:rsid w:val="001E6FD5"/>
    <w:rsid w:val="001E70C4"/>
    <w:rsid w:val="001E7500"/>
    <w:rsid w:val="001E7627"/>
    <w:rsid w:val="001E7E27"/>
    <w:rsid w:val="001F066B"/>
    <w:rsid w:val="001F16C5"/>
    <w:rsid w:val="001F1796"/>
    <w:rsid w:val="001F1C7B"/>
    <w:rsid w:val="001F287A"/>
    <w:rsid w:val="001F3063"/>
    <w:rsid w:val="001F336E"/>
    <w:rsid w:val="001F3650"/>
    <w:rsid w:val="001F398A"/>
    <w:rsid w:val="001F3B6B"/>
    <w:rsid w:val="001F3CF6"/>
    <w:rsid w:val="001F430A"/>
    <w:rsid w:val="001F44C5"/>
    <w:rsid w:val="001F482F"/>
    <w:rsid w:val="001F56F0"/>
    <w:rsid w:val="001F58EB"/>
    <w:rsid w:val="001F616E"/>
    <w:rsid w:val="001F6215"/>
    <w:rsid w:val="001F6297"/>
    <w:rsid w:val="001F77D1"/>
    <w:rsid w:val="002003A3"/>
    <w:rsid w:val="00200426"/>
    <w:rsid w:val="00200D57"/>
    <w:rsid w:val="00200F63"/>
    <w:rsid w:val="00201B2E"/>
    <w:rsid w:val="00201B6B"/>
    <w:rsid w:val="0020225A"/>
    <w:rsid w:val="0020323C"/>
    <w:rsid w:val="00203F8D"/>
    <w:rsid w:val="00204315"/>
    <w:rsid w:val="00204A38"/>
    <w:rsid w:val="00204BA9"/>
    <w:rsid w:val="0020509A"/>
    <w:rsid w:val="002052DD"/>
    <w:rsid w:val="002057F9"/>
    <w:rsid w:val="00205919"/>
    <w:rsid w:val="00205CAB"/>
    <w:rsid w:val="00206210"/>
    <w:rsid w:val="00206875"/>
    <w:rsid w:val="0020693E"/>
    <w:rsid w:val="00206D7F"/>
    <w:rsid w:val="002070FF"/>
    <w:rsid w:val="00207432"/>
    <w:rsid w:val="002077A2"/>
    <w:rsid w:val="00207952"/>
    <w:rsid w:val="00207BDE"/>
    <w:rsid w:val="00207CE8"/>
    <w:rsid w:val="00210105"/>
    <w:rsid w:val="002104F2"/>
    <w:rsid w:val="00210538"/>
    <w:rsid w:val="00210621"/>
    <w:rsid w:val="002109B2"/>
    <w:rsid w:val="00210B24"/>
    <w:rsid w:val="00210B5F"/>
    <w:rsid w:val="00211399"/>
    <w:rsid w:val="002118B8"/>
    <w:rsid w:val="00211B20"/>
    <w:rsid w:val="002123D3"/>
    <w:rsid w:val="00213005"/>
    <w:rsid w:val="00213CE7"/>
    <w:rsid w:val="00213D18"/>
    <w:rsid w:val="00213D62"/>
    <w:rsid w:val="002148DE"/>
    <w:rsid w:val="00214CA0"/>
    <w:rsid w:val="00216DA0"/>
    <w:rsid w:val="002170B0"/>
    <w:rsid w:val="002202D9"/>
    <w:rsid w:val="0022078F"/>
    <w:rsid w:val="00220EC2"/>
    <w:rsid w:val="002213EA"/>
    <w:rsid w:val="00221938"/>
    <w:rsid w:val="00221BF3"/>
    <w:rsid w:val="00222671"/>
    <w:rsid w:val="00223873"/>
    <w:rsid w:val="00224468"/>
    <w:rsid w:val="00224DC6"/>
    <w:rsid w:val="00224F4B"/>
    <w:rsid w:val="002251AE"/>
    <w:rsid w:val="0022564E"/>
    <w:rsid w:val="002265FB"/>
    <w:rsid w:val="002271C3"/>
    <w:rsid w:val="0022722C"/>
    <w:rsid w:val="0022729E"/>
    <w:rsid w:val="00227C1F"/>
    <w:rsid w:val="00230093"/>
    <w:rsid w:val="002310CD"/>
    <w:rsid w:val="00231A5C"/>
    <w:rsid w:val="00233256"/>
    <w:rsid w:val="002334A5"/>
    <w:rsid w:val="002338D1"/>
    <w:rsid w:val="00233930"/>
    <w:rsid w:val="00233DAE"/>
    <w:rsid w:val="00234604"/>
    <w:rsid w:val="00234FD8"/>
    <w:rsid w:val="00235517"/>
    <w:rsid w:val="00235ED4"/>
    <w:rsid w:val="002365C3"/>
    <w:rsid w:val="002365C9"/>
    <w:rsid w:val="002369D0"/>
    <w:rsid w:val="00236FA7"/>
    <w:rsid w:val="002371B4"/>
    <w:rsid w:val="0023738D"/>
    <w:rsid w:val="00237DBB"/>
    <w:rsid w:val="00240593"/>
    <w:rsid w:val="0024090C"/>
    <w:rsid w:val="0024108C"/>
    <w:rsid w:val="0024144B"/>
    <w:rsid w:val="00241502"/>
    <w:rsid w:val="002415D6"/>
    <w:rsid w:val="0024183B"/>
    <w:rsid w:val="00242C15"/>
    <w:rsid w:val="00244555"/>
    <w:rsid w:val="002447B3"/>
    <w:rsid w:val="00244B3C"/>
    <w:rsid w:val="002457FE"/>
    <w:rsid w:val="00245936"/>
    <w:rsid w:val="00245A58"/>
    <w:rsid w:val="00246132"/>
    <w:rsid w:val="002461DE"/>
    <w:rsid w:val="00246682"/>
    <w:rsid w:val="00246CC4"/>
    <w:rsid w:val="00246EBD"/>
    <w:rsid w:val="00247548"/>
    <w:rsid w:val="002475A4"/>
    <w:rsid w:val="00247707"/>
    <w:rsid w:val="002507AF"/>
    <w:rsid w:val="00251008"/>
    <w:rsid w:val="002510A7"/>
    <w:rsid w:val="0025121E"/>
    <w:rsid w:val="00251EC2"/>
    <w:rsid w:val="0025215E"/>
    <w:rsid w:val="002522A7"/>
    <w:rsid w:val="0025284D"/>
    <w:rsid w:val="002528BF"/>
    <w:rsid w:val="0025333E"/>
    <w:rsid w:val="00253578"/>
    <w:rsid w:val="002539C5"/>
    <w:rsid w:val="00253C3C"/>
    <w:rsid w:val="00254C0C"/>
    <w:rsid w:val="00254C6F"/>
    <w:rsid w:val="00255213"/>
    <w:rsid w:val="002555D8"/>
    <w:rsid w:val="0025585D"/>
    <w:rsid w:val="00255C29"/>
    <w:rsid w:val="0025645D"/>
    <w:rsid w:val="00256914"/>
    <w:rsid w:val="00256FAB"/>
    <w:rsid w:val="00257193"/>
    <w:rsid w:val="00257346"/>
    <w:rsid w:val="002574BD"/>
    <w:rsid w:val="00260576"/>
    <w:rsid w:val="00260ACC"/>
    <w:rsid w:val="0026142B"/>
    <w:rsid w:val="002615D2"/>
    <w:rsid w:val="00261E7C"/>
    <w:rsid w:val="0026265B"/>
    <w:rsid w:val="002627F2"/>
    <w:rsid w:val="00263177"/>
    <w:rsid w:val="00264311"/>
    <w:rsid w:val="002644D2"/>
    <w:rsid w:val="002644FB"/>
    <w:rsid w:val="00264627"/>
    <w:rsid w:val="00264C68"/>
    <w:rsid w:val="002654E1"/>
    <w:rsid w:val="002655AD"/>
    <w:rsid w:val="00265DA1"/>
    <w:rsid w:val="00266248"/>
    <w:rsid w:val="002675D2"/>
    <w:rsid w:val="00270255"/>
    <w:rsid w:val="0027031D"/>
    <w:rsid w:val="00271F28"/>
    <w:rsid w:val="0027267B"/>
    <w:rsid w:val="002731C1"/>
    <w:rsid w:val="0027374B"/>
    <w:rsid w:val="0027399C"/>
    <w:rsid w:val="00273C36"/>
    <w:rsid w:val="0027458C"/>
    <w:rsid w:val="002753CD"/>
    <w:rsid w:val="00275505"/>
    <w:rsid w:val="002756C1"/>
    <w:rsid w:val="002758C3"/>
    <w:rsid w:val="00275D3E"/>
    <w:rsid w:val="002760C0"/>
    <w:rsid w:val="002763DD"/>
    <w:rsid w:val="00277461"/>
    <w:rsid w:val="00277755"/>
    <w:rsid w:val="00277B83"/>
    <w:rsid w:val="00277ED6"/>
    <w:rsid w:val="00277F3A"/>
    <w:rsid w:val="002802AF"/>
    <w:rsid w:val="00280A6B"/>
    <w:rsid w:val="00280A90"/>
    <w:rsid w:val="00280B85"/>
    <w:rsid w:val="00281557"/>
    <w:rsid w:val="00281D19"/>
    <w:rsid w:val="002823FA"/>
    <w:rsid w:val="00283553"/>
    <w:rsid w:val="002839AE"/>
    <w:rsid w:val="00283C01"/>
    <w:rsid w:val="00283EDA"/>
    <w:rsid w:val="0028440B"/>
    <w:rsid w:val="002845F1"/>
    <w:rsid w:val="002846C0"/>
    <w:rsid w:val="00284CD7"/>
    <w:rsid w:val="00285131"/>
    <w:rsid w:val="002851B5"/>
    <w:rsid w:val="00285C2F"/>
    <w:rsid w:val="0028756F"/>
    <w:rsid w:val="00290513"/>
    <w:rsid w:val="00290F55"/>
    <w:rsid w:val="002924F7"/>
    <w:rsid w:val="002935FE"/>
    <w:rsid w:val="0029369B"/>
    <w:rsid w:val="00293DAD"/>
    <w:rsid w:val="00294682"/>
    <w:rsid w:val="00294922"/>
    <w:rsid w:val="00295346"/>
    <w:rsid w:val="00295370"/>
    <w:rsid w:val="0029584D"/>
    <w:rsid w:val="002A0153"/>
    <w:rsid w:val="002A0449"/>
    <w:rsid w:val="002A0C66"/>
    <w:rsid w:val="002A143E"/>
    <w:rsid w:val="002A2310"/>
    <w:rsid w:val="002A3E2D"/>
    <w:rsid w:val="002A43A0"/>
    <w:rsid w:val="002A4784"/>
    <w:rsid w:val="002A485E"/>
    <w:rsid w:val="002A4C17"/>
    <w:rsid w:val="002A4FE1"/>
    <w:rsid w:val="002A643E"/>
    <w:rsid w:val="002A7051"/>
    <w:rsid w:val="002B0647"/>
    <w:rsid w:val="002B0BB8"/>
    <w:rsid w:val="002B142B"/>
    <w:rsid w:val="002B18BF"/>
    <w:rsid w:val="002B305E"/>
    <w:rsid w:val="002B3CBF"/>
    <w:rsid w:val="002B3DCF"/>
    <w:rsid w:val="002B45D6"/>
    <w:rsid w:val="002B54D5"/>
    <w:rsid w:val="002B560A"/>
    <w:rsid w:val="002B59F6"/>
    <w:rsid w:val="002B62DE"/>
    <w:rsid w:val="002B6ADA"/>
    <w:rsid w:val="002B6B17"/>
    <w:rsid w:val="002B6D91"/>
    <w:rsid w:val="002B6F63"/>
    <w:rsid w:val="002B74DE"/>
    <w:rsid w:val="002C0280"/>
    <w:rsid w:val="002C0503"/>
    <w:rsid w:val="002C0A8B"/>
    <w:rsid w:val="002C1019"/>
    <w:rsid w:val="002C13F2"/>
    <w:rsid w:val="002C163F"/>
    <w:rsid w:val="002C17CC"/>
    <w:rsid w:val="002C196D"/>
    <w:rsid w:val="002C1982"/>
    <w:rsid w:val="002C1E6F"/>
    <w:rsid w:val="002C1E96"/>
    <w:rsid w:val="002C1F1E"/>
    <w:rsid w:val="002C299C"/>
    <w:rsid w:val="002C2A50"/>
    <w:rsid w:val="002C2D1E"/>
    <w:rsid w:val="002C2EF4"/>
    <w:rsid w:val="002C31C9"/>
    <w:rsid w:val="002C350C"/>
    <w:rsid w:val="002C3785"/>
    <w:rsid w:val="002C45DA"/>
    <w:rsid w:val="002C4F64"/>
    <w:rsid w:val="002C4F75"/>
    <w:rsid w:val="002C5707"/>
    <w:rsid w:val="002C6714"/>
    <w:rsid w:val="002C6B02"/>
    <w:rsid w:val="002C77DF"/>
    <w:rsid w:val="002C7A90"/>
    <w:rsid w:val="002D02AA"/>
    <w:rsid w:val="002D0EEA"/>
    <w:rsid w:val="002D10F2"/>
    <w:rsid w:val="002D148C"/>
    <w:rsid w:val="002D18B1"/>
    <w:rsid w:val="002D1FC4"/>
    <w:rsid w:val="002D241A"/>
    <w:rsid w:val="002D2F3D"/>
    <w:rsid w:val="002D3000"/>
    <w:rsid w:val="002D3C94"/>
    <w:rsid w:val="002D3EF8"/>
    <w:rsid w:val="002D40E3"/>
    <w:rsid w:val="002D44ED"/>
    <w:rsid w:val="002D452E"/>
    <w:rsid w:val="002D4613"/>
    <w:rsid w:val="002D4886"/>
    <w:rsid w:val="002D4CFD"/>
    <w:rsid w:val="002D5304"/>
    <w:rsid w:val="002D5FC5"/>
    <w:rsid w:val="002D60B6"/>
    <w:rsid w:val="002D60F9"/>
    <w:rsid w:val="002D6F09"/>
    <w:rsid w:val="002D7FBF"/>
    <w:rsid w:val="002E0D40"/>
    <w:rsid w:val="002E126C"/>
    <w:rsid w:val="002E1322"/>
    <w:rsid w:val="002E1483"/>
    <w:rsid w:val="002E1EB7"/>
    <w:rsid w:val="002E2ADA"/>
    <w:rsid w:val="002E2E99"/>
    <w:rsid w:val="002E33DB"/>
    <w:rsid w:val="002E401D"/>
    <w:rsid w:val="002E4200"/>
    <w:rsid w:val="002E42F3"/>
    <w:rsid w:val="002E4597"/>
    <w:rsid w:val="002E50D5"/>
    <w:rsid w:val="002E57D6"/>
    <w:rsid w:val="002E5913"/>
    <w:rsid w:val="002E5FF9"/>
    <w:rsid w:val="002E668E"/>
    <w:rsid w:val="002E6927"/>
    <w:rsid w:val="002E6A8E"/>
    <w:rsid w:val="002E6B0A"/>
    <w:rsid w:val="002E6BD4"/>
    <w:rsid w:val="002E72C2"/>
    <w:rsid w:val="002F0444"/>
    <w:rsid w:val="002F053B"/>
    <w:rsid w:val="002F0BC8"/>
    <w:rsid w:val="002F0F9A"/>
    <w:rsid w:val="002F1AB0"/>
    <w:rsid w:val="002F1B3C"/>
    <w:rsid w:val="002F2070"/>
    <w:rsid w:val="002F29FF"/>
    <w:rsid w:val="002F2EFA"/>
    <w:rsid w:val="002F3626"/>
    <w:rsid w:val="002F3C38"/>
    <w:rsid w:val="002F3CD0"/>
    <w:rsid w:val="002F3E27"/>
    <w:rsid w:val="002F41CC"/>
    <w:rsid w:val="002F465B"/>
    <w:rsid w:val="002F46DA"/>
    <w:rsid w:val="002F492B"/>
    <w:rsid w:val="002F4C02"/>
    <w:rsid w:val="002F5297"/>
    <w:rsid w:val="002F608B"/>
    <w:rsid w:val="002F61B2"/>
    <w:rsid w:val="002F64C9"/>
    <w:rsid w:val="002F6779"/>
    <w:rsid w:val="002F6A80"/>
    <w:rsid w:val="002F6FBB"/>
    <w:rsid w:val="002F70DD"/>
    <w:rsid w:val="002F74AF"/>
    <w:rsid w:val="002F75E2"/>
    <w:rsid w:val="002F75FF"/>
    <w:rsid w:val="002F7854"/>
    <w:rsid w:val="002F7EC0"/>
    <w:rsid w:val="0030031E"/>
    <w:rsid w:val="00300492"/>
    <w:rsid w:val="00300A54"/>
    <w:rsid w:val="00300AAD"/>
    <w:rsid w:val="00300B49"/>
    <w:rsid w:val="00301D2E"/>
    <w:rsid w:val="00302203"/>
    <w:rsid w:val="003029EC"/>
    <w:rsid w:val="00302D89"/>
    <w:rsid w:val="00302E25"/>
    <w:rsid w:val="003035B5"/>
    <w:rsid w:val="00304B39"/>
    <w:rsid w:val="00305A67"/>
    <w:rsid w:val="00305B4B"/>
    <w:rsid w:val="00305F07"/>
    <w:rsid w:val="00306214"/>
    <w:rsid w:val="003065BD"/>
    <w:rsid w:val="00307087"/>
    <w:rsid w:val="0030797E"/>
    <w:rsid w:val="0030797F"/>
    <w:rsid w:val="00307DB3"/>
    <w:rsid w:val="00307F3F"/>
    <w:rsid w:val="0031005A"/>
    <w:rsid w:val="00310357"/>
    <w:rsid w:val="003103A7"/>
    <w:rsid w:val="00310447"/>
    <w:rsid w:val="00310470"/>
    <w:rsid w:val="00311670"/>
    <w:rsid w:val="00312147"/>
    <w:rsid w:val="0031245E"/>
    <w:rsid w:val="003125D9"/>
    <w:rsid w:val="00312734"/>
    <w:rsid w:val="00312A0A"/>
    <w:rsid w:val="00313037"/>
    <w:rsid w:val="003131CC"/>
    <w:rsid w:val="003135EE"/>
    <w:rsid w:val="00313CE2"/>
    <w:rsid w:val="00313F39"/>
    <w:rsid w:val="0031435D"/>
    <w:rsid w:val="00315319"/>
    <w:rsid w:val="0031539B"/>
    <w:rsid w:val="003163A4"/>
    <w:rsid w:val="00316539"/>
    <w:rsid w:val="003165D7"/>
    <w:rsid w:val="003174CC"/>
    <w:rsid w:val="00317B05"/>
    <w:rsid w:val="00317FBB"/>
    <w:rsid w:val="00320061"/>
    <w:rsid w:val="00320179"/>
    <w:rsid w:val="003202BF"/>
    <w:rsid w:val="00320FC8"/>
    <w:rsid w:val="00321B24"/>
    <w:rsid w:val="00321B7F"/>
    <w:rsid w:val="0032226F"/>
    <w:rsid w:val="0032241B"/>
    <w:rsid w:val="00322CFA"/>
    <w:rsid w:val="00322E4B"/>
    <w:rsid w:val="003231FA"/>
    <w:rsid w:val="00323736"/>
    <w:rsid w:val="003237A3"/>
    <w:rsid w:val="00324039"/>
    <w:rsid w:val="0032408F"/>
    <w:rsid w:val="00324F07"/>
    <w:rsid w:val="00325BEF"/>
    <w:rsid w:val="00326269"/>
    <w:rsid w:val="00326498"/>
    <w:rsid w:val="003264D6"/>
    <w:rsid w:val="0032661B"/>
    <w:rsid w:val="0032677C"/>
    <w:rsid w:val="0032702E"/>
    <w:rsid w:val="003273D8"/>
    <w:rsid w:val="003277F0"/>
    <w:rsid w:val="0032785B"/>
    <w:rsid w:val="00327BE7"/>
    <w:rsid w:val="00327D60"/>
    <w:rsid w:val="00330D7A"/>
    <w:rsid w:val="00330DC9"/>
    <w:rsid w:val="003320CE"/>
    <w:rsid w:val="00332502"/>
    <w:rsid w:val="00332592"/>
    <w:rsid w:val="003334BB"/>
    <w:rsid w:val="00334300"/>
    <w:rsid w:val="003344CB"/>
    <w:rsid w:val="003348E1"/>
    <w:rsid w:val="00335E41"/>
    <w:rsid w:val="003369EF"/>
    <w:rsid w:val="00336B50"/>
    <w:rsid w:val="0033762E"/>
    <w:rsid w:val="00337992"/>
    <w:rsid w:val="00340925"/>
    <w:rsid w:val="00340AF8"/>
    <w:rsid w:val="003415B4"/>
    <w:rsid w:val="0034168C"/>
    <w:rsid w:val="00341D82"/>
    <w:rsid w:val="00341F61"/>
    <w:rsid w:val="00342853"/>
    <w:rsid w:val="00342E2F"/>
    <w:rsid w:val="00343101"/>
    <w:rsid w:val="0034338A"/>
    <w:rsid w:val="003438CB"/>
    <w:rsid w:val="00343B12"/>
    <w:rsid w:val="00343B1B"/>
    <w:rsid w:val="00343F51"/>
    <w:rsid w:val="0034459F"/>
    <w:rsid w:val="00344963"/>
    <w:rsid w:val="00345C48"/>
    <w:rsid w:val="00345CB7"/>
    <w:rsid w:val="00346246"/>
    <w:rsid w:val="003464AA"/>
    <w:rsid w:val="00346BAF"/>
    <w:rsid w:val="00346E0E"/>
    <w:rsid w:val="00347C4A"/>
    <w:rsid w:val="00351631"/>
    <w:rsid w:val="00351659"/>
    <w:rsid w:val="00351C58"/>
    <w:rsid w:val="00351E06"/>
    <w:rsid w:val="00351ED7"/>
    <w:rsid w:val="00352B3A"/>
    <w:rsid w:val="00352C73"/>
    <w:rsid w:val="00352EA8"/>
    <w:rsid w:val="00353622"/>
    <w:rsid w:val="00353632"/>
    <w:rsid w:val="003538FE"/>
    <w:rsid w:val="00353B37"/>
    <w:rsid w:val="00353C42"/>
    <w:rsid w:val="003545FD"/>
    <w:rsid w:val="003548AD"/>
    <w:rsid w:val="003559C2"/>
    <w:rsid w:val="00355F5E"/>
    <w:rsid w:val="00356012"/>
    <w:rsid w:val="00357681"/>
    <w:rsid w:val="00357E92"/>
    <w:rsid w:val="003600EE"/>
    <w:rsid w:val="00360CC3"/>
    <w:rsid w:val="0036106B"/>
    <w:rsid w:val="0036119A"/>
    <w:rsid w:val="00361A33"/>
    <w:rsid w:val="00361EF3"/>
    <w:rsid w:val="00361F00"/>
    <w:rsid w:val="00362113"/>
    <w:rsid w:val="003623C1"/>
    <w:rsid w:val="003623EA"/>
    <w:rsid w:val="00362722"/>
    <w:rsid w:val="00362DD8"/>
    <w:rsid w:val="00363F87"/>
    <w:rsid w:val="003646EC"/>
    <w:rsid w:val="00364B03"/>
    <w:rsid w:val="00364D52"/>
    <w:rsid w:val="003654C7"/>
    <w:rsid w:val="00365F90"/>
    <w:rsid w:val="00366BD7"/>
    <w:rsid w:val="003677C7"/>
    <w:rsid w:val="003710DE"/>
    <w:rsid w:val="003710F7"/>
    <w:rsid w:val="00371180"/>
    <w:rsid w:val="00371707"/>
    <w:rsid w:val="00372137"/>
    <w:rsid w:val="00372DCE"/>
    <w:rsid w:val="003734F1"/>
    <w:rsid w:val="00373A3F"/>
    <w:rsid w:val="0037401C"/>
    <w:rsid w:val="0037414C"/>
    <w:rsid w:val="0037425D"/>
    <w:rsid w:val="00374510"/>
    <w:rsid w:val="00374F67"/>
    <w:rsid w:val="003755F4"/>
    <w:rsid w:val="003758B0"/>
    <w:rsid w:val="00375AFA"/>
    <w:rsid w:val="00375BE9"/>
    <w:rsid w:val="003761AD"/>
    <w:rsid w:val="003775AF"/>
    <w:rsid w:val="00377673"/>
    <w:rsid w:val="00377B09"/>
    <w:rsid w:val="00380701"/>
    <w:rsid w:val="003811A0"/>
    <w:rsid w:val="003815D0"/>
    <w:rsid w:val="00381667"/>
    <w:rsid w:val="00381689"/>
    <w:rsid w:val="00381EED"/>
    <w:rsid w:val="00382340"/>
    <w:rsid w:val="00383917"/>
    <w:rsid w:val="00383963"/>
    <w:rsid w:val="003840C9"/>
    <w:rsid w:val="00384DE2"/>
    <w:rsid w:val="00384FE5"/>
    <w:rsid w:val="003855B7"/>
    <w:rsid w:val="00385619"/>
    <w:rsid w:val="00385729"/>
    <w:rsid w:val="00385756"/>
    <w:rsid w:val="00385DC4"/>
    <w:rsid w:val="00385EA0"/>
    <w:rsid w:val="00386727"/>
    <w:rsid w:val="00386C7C"/>
    <w:rsid w:val="00386D98"/>
    <w:rsid w:val="00386DCE"/>
    <w:rsid w:val="00387F1D"/>
    <w:rsid w:val="00387F2A"/>
    <w:rsid w:val="00390011"/>
    <w:rsid w:val="003900E6"/>
    <w:rsid w:val="00390793"/>
    <w:rsid w:val="003907F1"/>
    <w:rsid w:val="003909ED"/>
    <w:rsid w:val="00390CE4"/>
    <w:rsid w:val="0039135D"/>
    <w:rsid w:val="003915C9"/>
    <w:rsid w:val="00391669"/>
    <w:rsid w:val="00391C2E"/>
    <w:rsid w:val="00392578"/>
    <w:rsid w:val="00392D66"/>
    <w:rsid w:val="00393302"/>
    <w:rsid w:val="003934B6"/>
    <w:rsid w:val="0039381F"/>
    <w:rsid w:val="00393C58"/>
    <w:rsid w:val="00393D92"/>
    <w:rsid w:val="0039475B"/>
    <w:rsid w:val="00394C3F"/>
    <w:rsid w:val="0039563B"/>
    <w:rsid w:val="00395A8B"/>
    <w:rsid w:val="00395DE7"/>
    <w:rsid w:val="00397FE3"/>
    <w:rsid w:val="003A03DD"/>
    <w:rsid w:val="003A09E0"/>
    <w:rsid w:val="003A0D16"/>
    <w:rsid w:val="003A14E8"/>
    <w:rsid w:val="003A1FC3"/>
    <w:rsid w:val="003A2CF9"/>
    <w:rsid w:val="003A2F6A"/>
    <w:rsid w:val="003A301C"/>
    <w:rsid w:val="003A3825"/>
    <w:rsid w:val="003A3C31"/>
    <w:rsid w:val="003A4D0E"/>
    <w:rsid w:val="003A5281"/>
    <w:rsid w:val="003A564F"/>
    <w:rsid w:val="003A5B05"/>
    <w:rsid w:val="003A5CB9"/>
    <w:rsid w:val="003A674A"/>
    <w:rsid w:val="003A6A07"/>
    <w:rsid w:val="003A6C32"/>
    <w:rsid w:val="003A71BD"/>
    <w:rsid w:val="003A7816"/>
    <w:rsid w:val="003A784F"/>
    <w:rsid w:val="003A7980"/>
    <w:rsid w:val="003A7F98"/>
    <w:rsid w:val="003B000E"/>
    <w:rsid w:val="003B1A8A"/>
    <w:rsid w:val="003B27EC"/>
    <w:rsid w:val="003B31C2"/>
    <w:rsid w:val="003B46CA"/>
    <w:rsid w:val="003B4BCB"/>
    <w:rsid w:val="003B4D30"/>
    <w:rsid w:val="003B4EE1"/>
    <w:rsid w:val="003B4F06"/>
    <w:rsid w:val="003B6077"/>
    <w:rsid w:val="003B61D5"/>
    <w:rsid w:val="003B68A5"/>
    <w:rsid w:val="003B6B9C"/>
    <w:rsid w:val="003B6DDC"/>
    <w:rsid w:val="003B6EDA"/>
    <w:rsid w:val="003B7127"/>
    <w:rsid w:val="003B7D6D"/>
    <w:rsid w:val="003B7F5A"/>
    <w:rsid w:val="003C03DB"/>
    <w:rsid w:val="003C0AC8"/>
    <w:rsid w:val="003C0B41"/>
    <w:rsid w:val="003C0BDF"/>
    <w:rsid w:val="003C0FCC"/>
    <w:rsid w:val="003C1B1B"/>
    <w:rsid w:val="003C1CE9"/>
    <w:rsid w:val="003C29F1"/>
    <w:rsid w:val="003C2C1C"/>
    <w:rsid w:val="003C37C2"/>
    <w:rsid w:val="003C444F"/>
    <w:rsid w:val="003C44CE"/>
    <w:rsid w:val="003C45A2"/>
    <w:rsid w:val="003C4830"/>
    <w:rsid w:val="003C4B62"/>
    <w:rsid w:val="003C5C2A"/>
    <w:rsid w:val="003D0124"/>
    <w:rsid w:val="003D0998"/>
    <w:rsid w:val="003D192D"/>
    <w:rsid w:val="003D2059"/>
    <w:rsid w:val="003D220C"/>
    <w:rsid w:val="003D3184"/>
    <w:rsid w:val="003D365A"/>
    <w:rsid w:val="003D3727"/>
    <w:rsid w:val="003D38AC"/>
    <w:rsid w:val="003D3B09"/>
    <w:rsid w:val="003D517F"/>
    <w:rsid w:val="003D52A0"/>
    <w:rsid w:val="003D5799"/>
    <w:rsid w:val="003D5914"/>
    <w:rsid w:val="003D5B38"/>
    <w:rsid w:val="003D5B98"/>
    <w:rsid w:val="003D5BC4"/>
    <w:rsid w:val="003D5CD7"/>
    <w:rsid w:val="003D5E08"/>
    <w:rsid w:val="003D63F2"/>
    <w:rsid w:val="003D71B3"/>
    <w:rsid w:val="003D71C5"/>
    <w:rsid w:val="003D725F"/>
    <w:rsid w:val="003D7605"/>
    <w:rsid w:val="003E0221"/>
    <w:rsid w:val="003E033A"/>
    <w:rsid w:val="003E0673"/>
    <w:rsid w:val="003E0B9F"/>
    <w:rsid w:val="003E0CDF"/>
    <w:rsid w:val="003E20FD"/>
    <w:rsid w:val="003E235F"/>
    <w:rsid w:val="003E2E1F"/>
    <w:rsid w:val="003E35B0"/>
    <w:rsid w:val="003E3AAD"/>
    <w:rsid w:val="003E3DB8"/>
    <w:rsid w:val="003E3EF3"/>
    <w:rsid w:val="003E3FFD"/>
    <w:rsid w:val="003E4191"/>
    <w:rsid w:val="003E4AE8"/>
    <w:rsid w:val="003E5633"/>
    <w:rsid w:val="003E5684"/>
    <w:rsid w:val="003E6379"/>
    <w:rsid w:val="003E693D"/>
    <w:rsid w:val="003E6A5A"/>
    <w:rsid w:val="003E6ADF"/>
    <w:rsid w:val="003E75BF"/>
    <w:rsid w:val="003E77C6"/>
    <w:rsid w:val="003E7D10"/>
    <w:rsid w:val="003F0018"/>
    <w:rsid w:val="003F01B3"/>
    <w:rsid w:val="003F02B5"/>
    <w:rsid w:val="003F0B81"/>
    <w:rsid w:val="003F1FD1"/>
    <w:rsid w:val="003F224D"/>
    <w:rsid w:val="003F23DA"/>
    <w:rsid w:val="003F2443"/>
    <w:rsid w:val="003F2957"/>
    <w:rsid w:val="003F29EF"/>
    <w:rsid w:val="003F2DDA"/>
    <w:rsid w:val="003F30FE"/>
    <w:rsid w:val="003F3CF4"/>
    <w:rsid w:val="003F4AF6"/>
    <w:rsid w:val="003F511D"/>
    <w:rsid w:val="003F52FC"/>
    <w:rsid w:val="003F5852"/>
    <w:rsid w:val="003F58B9"/>
    <w:rsid w:val="003F5B1A"/>
    <w:rsid w:val="003F5B77"/>
    <w:rsid w:val="003F6241"/>
    <w:rsid w:val="003F7015"/>
    <w:rsid w:val="003F7EF5"/>
    <w:rsid w:val="0040057F"/>
    <w:rsid w:val="00400946"/>
    <w:rsid w:val="0040106C"/>
    <w:rsid w:val="004014C2"/>
    <w:rsid w:val="0040193F"/>
    <w:rsid w:val="00401E7B"/>
    <w:rsid w:val="0040218C"/>
    <w:rsid w:val="004024BC"/>
    <w:rsid w:val="00403B11"/>
    <w:rsid w:val="00404510"/>
    <w:rsid w:val="004049DB"/>
    <w:rsid w:val="00405299"/>
    <w:rsid w:val="00405867"/>
    <w:rsid w:val="00405875"/>
    <w:rsid w:val="00405F64"/>
    <w:rsid w:val="00406DC5"/>
    <w:rsid w:val="00407394"/>
    <w:rsid w:val="00407487"/>
    <w:rsid w:val="004078EA"/>
    <w:rsid w:val="00407BCE"/>
    <w:rsid w:val="00407D0E"/>
    <w:rsid w:val="00407E7B"/>
    <w:rsid w:val="00410174"/>
    <w:rsid w:val="00410377"/>
    <w:rsid w:val="004103F4"/>
    <w:rsid w:val="00410660"/>
    <w:rsid w:val="0041084F"/>
    <w:rsid w:val="00410CBB"/>
    <w:rsid w:val="00411A19"/>
    <w:rsid w:val="00412233"/>
    <w:rsid w:val="00412556"/>
    <w:rsid w:val="0041338A"/>
    <w:rsid w:val="00413D0B"/>
    <w:rsid w:val="00413D76"/>
    <w:rsid w:val="00415013"/>
    <w:rsid w:val="00415B45"/>
    <w:rsid w:val="00416092"/>
    <w:rsid w:val="00416ADE"/>
    <w:rsid w:val="00417631"/>
    <w:rsid w:val="004202E5"/>
    <w:rsid w:val="0042052B"/>
    <w:rsid w:val="00420A8C"/>
    <w:rsid w:val="00420DF6"/>
    <w:rsid w:val="00420EB3"/>
    <w:rsid w:val="004231A4"/>
    <w:rsid w:val="00423292"/>
    <w:rsid w:val="0042411F"/>
    <w:rsid w:val="00424423"/>
    <w:rsid w:val="00424F97"/>
    <w:rsid w:val="00425EDE"/>
    <w:rsid w:val="00426006"/>
    <w:rsid w:val="0042671A"/>
    <w:rsid w:val="00426B19"/>
    <w:rsid w:val="0042714D"/>
    <w:rsid w:val="004274D1"/>
    <w:rsid w:val="00427620"/>
    <w:rsid w:val="00427D23"/>
    <w:rsid w:val="004305C9"/>
    <w:rsid w:val="00430907"/>
    <w:rsid w:val="0043178C"/>
    <w:rsid w:val="00431AF0"/>
    <w:rsid w:val="00431CA5"/>
    <w:rsid w:val="00432252"/>
    <w:rsid w:val="00432305"/>
    <w:rsid w:val="00432712"/>
    <w:rsid w:val="00432F66"/>
    <w:rsid w:val="00432FD3"/>
    <w:rsid w:val="004331D2"/>
    <w:rsid w:val="0043342A"/>
    <w:rsid w:val="00433818"/>
    <w:rsid w:val="00433E45"/>
    <w:rsid w:val="0043414A"/>
    <w:rsid w:val="004341AF"/>
    <w:rsid w:val="0043508F"/>
    <w:rsid w:val="00435AD6"/>
    <w:rsid w:val="00435CB0"/>
    <w:rsid w:val="004365F3"/>
    <w:rsid w:val="00436993"/>
    <w:rsid w:val="00436B9F"/>
    <w:rsid w:val="004375DC"/>
    <w:rsid w:val="004375F1"/>
    <w:rsid w:val="00440181"/>
    <w:rsid w:val="00440D8D"/>
    <w:rsid w:val="0044222E"/>
    <w:rsid w:val="0044278A"/>
    <w:rsid w:val="004427A6"/>
    <w:rsid w:val="00442EC8"/>
    <w:rsid w:val="004436CB"/>
    <w:rsid w:val="00443F11"/>
    <w:rsid w:val="00445083"/>
    <w:rsid w:val="004451A4"/>
    <w:rsid w:val="0044597B"/>
    <w:rsid w:val="00445CC1"/>
    <w:rsid w:val="0044601B"/>
    <w:rsid w:val="0044653A"/>
    <w:rsid w:val="00446C22"/>
    <w:rsid w:val="00446EF9"/>
    <w:rsid w:val="00446FD3"/>
    <w:rsid w:val="00450499"/>
    <w:rsid w:val="00450DCB"/>
    <w:rsid w:val="0045121F"/>
    <w:rsid w:val="0045125C"/>
    <w:rsid w:val="0045135F"/>
    <w:rsid w:val="0045163C"/>
    <w:rsid w:val="00451A8B"/>
    <w:rsid w:val="00453714"/>
    <w:rsid w:val="004537DB"/>
    <w:rsid w:val="004539B4"/>
    <w:rsid w:val="00453B1B"/>
    <w:rsid w:val="00454AF3"/>
    <w:rsid w:val="00455920"/>
    <w:rsid w:val="00456154"/>
    <w:rsid w:val="0045628E"/>
    <w:rsid w:val="004563BA"/>
    <w:rsid w:val="00457B00"/>
    <w:rsid w:val="00457CA3"/>
    <w:rsid w:val="004603CF"/>
    <w:rsid w:val="004605FE"/>
    <w:rsid w:val="00461398"/>
    <w:rsid w:val="0046215E"/>
    <w:rsid w:val="00462695"/>
    <w:rsid w:val="00463796"/>
    <w:rsid w:val="00463CF5"/>
    <w:rsid w:val="00463EA0"/>
    <w:rsid w:val="004642CE"/>
    <w:rsid w:val="00464883"/>
    <w:rsid w:val="00465034"/>
    <w:rsid w:val="004652F0"/>
    <w:rsid w:val="00466827"/>
    <w:rsid w:val="00466F69"/>
    <w:rsid w:val="00467DD8"/>
    <w:rsid w:val="00467DF4"/>
    <w:rsid w:val="004703C2"/>
    <w:rsid w:val="00470603"/>
    <w:rsid w:val="0047060F"/>
    <w:rsid w:val="00470F01"/>
    <w:rsid w:val="00470F3F"/>
    <w:rsid w:val="00471DE0"/>
    <w:rsid w:val="004725E1"/>
    <w:rsid w:val="0047279E"/>
    <w:rsid w:val="00472D62"/>
    <w:rsid w:val="0047399B"/>
    <w:rsid w:val="00473A29"/>
    <w:rsid w:val="0047432A"/>
    <w:rsid w:val="00474B36"/>
    <w:rsid w:val="00475458"/>
    <w:rsid w:val="00475DB4"/>
    <w:rsid w:val="004764FF"/>
    <w:rsid w:val="00476849"/>
    <w:rsid w:val="00476C09"/>
    <w:rsid w:val="00477159"/>
    <w:rsid w:val="004771C6"/>
    <w:rsid w:val="00477791"/>
    <w:rsid w:val="0047791B"/>
    <w:rsid w:val="00477DFC"/>
    <w:rsid w:val="00477EF7"/>
    <w:rsid w:val="004801C7"/>
    <w:rsid w:val="004801D4"/>
    <w:rsid w:val="00480905"/>
    <w:rsid w:val="00480DBC"/>
    <w:rsid w:val="00480E2B"/>
    <w:rsid w:val="00480F2B"/>
    <w:rsid w:val="00481599"/>
    <w:rsid w:val="00481EE7"/>
    <w:rsid w:val="00482098"/>
    <w:rsid w:val="00482550"/>
    <w:rsid w:val="0048287C"/>
    <w:rsid w:val="00482A44"/>
    <w:rsid w:val="0048351D"/>
    <w:rsid w:val="00483D44"/>
    <w:rsid w:val="00483EF4"/>
    <w:rsid w:val="0048412D"/>
    <w:rsid w:val="004849A7"/>
    <w:rsid w:val="004849FB"/>
    <w:rsid w:val="00486477"/>
    <w:rsid w:val="00486555"/>
    <w:rsid w:val="0048682D"/>
    <w:rsid w:val="0048731E"/>
    <w:rsid w:val="004873C9"/>
    <w:rsid w:val="00487E7A"/>
    <w:rsid w:val="00487E9D"/>
    <w:rsid w:val="004902B5"/>
    <w:rsid w:val="004913C1"/>
    <w:rsid w:val="00491BCF"/>
    <w:rsid w:val="00492427"/>
    <w:rsid w:val="00492B17"/>
    <w:rsid w:val="00493296"/>
    <w:rsid w:val="004937E6"/>
    <w:rsid w:val="00494DA6"/>
    <w:rsid w:val="00495429"/>
    <w:rsid w:val="00495AFF"/>
    <w:rsid w:val="00495C89"/>
    <w:rsid w:val="00495E07"/>
    <w:rsid w:val="0049653C"/>
    <w:rsid w:val="004966A0"/>
    <w:rsid w:val="00496AA2"/>
    <w:rsid w:val="00496BAB"/>
    <w:rsid w:val="004972DC"/>
    <w:rsid w:val="00497A67"/>
    <w:rsid w:val="00497E9C"/>
    <w:rsid w:val="004A0198"/>
    <w:rsid w:val="004A164A"/>
    <w:rsid w:val="004A1826"/>
    <w:rsid w:val="004A1BBB"/>
    <w:rsid w:val="004A2328"/>
    <w:rsid w:val="004A2682"/>
    <w:rsid w:val="004A2EFB"/>
    <w:rsid w:val="004A2F51"/>
    <w:rsid w:val="004A3573"/>
    <w:rsid w:val="004A36DF"/>
    <w:rsid w:val="004A37C6"/>
    <w:rsid w:val="004A3EFD"/>
    <w:rsid w:val="004A425E"/>
    <w:rsid w:val="004A4372"/>
    <w:rsid w:val="004A43EC"/>
    <w:rsid w:val="004A456C"/>
    <w:rsid w:val="004A499D"/>
    <w:rsid w:val="004A5436"/>
    <w:rsid w:val="004A5F4A"/>
    <w:rsid w:val="004A6E7F"/>
    <w:rsid w:val="004B045E"/>
    <w:rsid w:val="004B048F"/>
    <w:rsid w:val="004B0DD6"/>
    <w:rsid w:val="004B1585"/>
    <w:rsid w:val="004B15C8"/>
    <w:rsid w:val="004B1CFB"/>
    <w:rsid w:val="004B203E"/>
    <w:rsid w:val="004B21B7"/>
    <w:rsid w:val="004B239D"/>
    <w:rsid w:val="004B24F1"/>
    <w:rsid w:val="004B28AA"/>
    <w:rsid w:val="004B347A"/>
    <w:rsid w:val="004B352F"/>
    <w:rsid w:val="004B3874"/>
    <w:rsid w:val="004B38DD"/>
    <w:rsid w:val="004B4624"/>
    <w:rsid w:val="004B46CA"/>
    <w:rsid w:val="004B46F3"/>
    <w:rsid w:val="004B484C"/>
    <w:rsid w:val="004B4885"/>
    <w:rsid w:val="004B5564"/>
    <w:rsid w:val="004B5E35"/>
    <w:rsid w:val="004B655C"/>
    <w:rsid w:val="004C0022"/>
    <w:rsid w:val="004C0068"/>
    <w:rsid w:val="004C03D2"/>
    <w:rsid w:val="004C0DDB"/>
    <w:rsid w:val="004C106F"/>
    <w:rsid w:val="004C15D7"/>
    <w:rsid w:val="004C17C4"/>
    <w:rsid w:val="004C198F"/>
    <w:rsid w:val="004C1E01"/>
    <w:rsid w:val="004C26FA"/>
    <w:rsid w:val="004C31A4"/>
    <w:rsid w:val="004C3381"/>
    <w:rsid w:val="004C3955"/>
    <w:rsid w:val="004C4BC7"/>
    <w:rsid w:val="004C4C54"/>
    <w:rsid w:val="004C52FE"/>
    <w:rsid w:val="004C5FDB"/>
    <w:rsid w:val="004C7219"/>
    <w:rsid w:val="004C7542"/>
    <w:rsid w:val="004D028E"/>
    <w:rsid w:val="004D17AF"/>
    <w:rsid w:val="004D2639"/>
    <w:rsid w:val="004D2757"/>
    <w:rsid w:val="004D27F3"/>
    <w:rsid w:val="004D2BF6"/>
    <w:rsid w:val="004D2D22"/>
    <w:rsid w:val="004D2EFF"/>
    <w:rsid w:val="004D3C63"/>
    <w:rsid w:val="004D498E"/>
    <w:rsid w:val="004D4DB1"/>
    <w:rsid w:val="004D5DE6"/>
    <w:rsid w:val="004D5DED"/>
    <w:rsid w:val="004D607C"/>
    <w:rsid w:val="004D6152"/>
    <w:rsid w:val="004D69A0"/>
    <w:rsid w:val="004D6EC0"/>
    <w:rsid w:val="004D6F29"/>
    <w:rsid w:val="004D7731"/>
    <w:rsid w:val="004D7B25"/>
    <w:rsid w:val="004E0AEC"/>
    <w:rsid w:val="004E0D3F"/>
    <w:rsid w:val="004E10B9"/>
    <w:rsid w:val="004E124B"/>
    <w:rsid w:val="004E125A"/>
    <w:rsid w:val="004E2246"/>
    <w:rsid w:val="004E24B3"/>
    <w:rsid w:val="004E2A98"/>
    <w:rsid w:val="004E2AF1"/>
    <w:rsid w:val="004E2BD2"/>
    <w:rsid w:val="004E2C7E"/>
    <w:rsid w:val="004E2C86"/>
    <w:rsid w:val="004E2CEE"/>
    <w:rsid w:val="004E2F91"/>
    <w:rsid w:val="004E380A"/>
    <w:rsid w:val="004E3B58"/>
    <w:rsid w:val="004E3B9F"/>
    <w:rsid w:val="004E4640"/>
    <w:rsid w:val="004E57C8"/>
    <w:rsid w:val="004E59DC"/>
    <w:rsid w:val="004E653D"/>
    <w:rsid w:val="004E673A"/>
    <w:rsid w:val="004E7033"/>
    <w:rsid w:val="004E7D4C"/>
    <w:rsid w:val="004E7D53"/>
    <w:rsid w:val="004F00FD"/>
    <w:rsid w:val="004F081E"/>
    <w:rsid w:val="004F1D48"/>
    <w:rsid w:val="004F1F0D"/>
    <w:rsid w:val="004F21B3"/>
    <w:rsid w:val="004F251B"/>
    <w:rsid w:val="004F2719"/>
    <w:rsid w:val="004F2849"/>
    <w:rsid w:val="004F2F3E"/>
    <w:rsid w:val="004F328A"/>
    <w:rsid w:val="004F4027"/>
    <w:rsid w:val="004F4338"/>
    <w:rsid w:val="004F46F8"/>
    <w:rsid w:val="004F4A07"/>
    <w:rsid w:val="004F55DE"/>
    <w:rsid w:val="004F563B"/>
    <w:rsid w:val="004F56F4"/>
    <w:rsid w:val="004F5D19"/>
    <w:rsid w:val="004F5D3A"/>
    <w:rsid w:val="004F609D"/>
    <w:rsid w:val="004F675D"/>
    <w:rsid w:val="004F6D0B"/>
    <w:rsid w:val="004F6D6E"/>
    <w:rsid w:val="004F7183"/>
    <w:rsid w:val="004F758A"/>
    <w:rsid w:val="00500296"/>
    <w:rsid w:val="0050069B"/>
    <w:rsid w:val="00501FA0"/>
    <w:rsid w:val="00503133"/>
    <w:rsid w:val="005033CC"/>
    <w:rsid w:val="00503901"/>
    <w:rsid w:val="005047C3"/>
    <w:rsid w:val="005047DC"/>
    <w:rsid w:val="00504A4B"/>
    <w:rsid w:val="00504C7F"/>
    <w:rsid w:val="005058C0"/>
    <w:rsid w:val="0050650F"/>
    <w:rsid w:val="00506874"/>
    <w:rsid w:val="005072D9"/>
    <w:rsid w:val="005075F9"/>
    <w:rsid w:val="0051052D"/>
    <w:rsid w:val="0051153B"/>
    <w:rsid w:val="00511C39"/>
    <w:rsid w:val="005120C7"/>
    <w:rsid w:val="005122F0"/>
    <w:rsid w:val="00512BC5"/>
    <w:rsid w:val="00513486"/>
    <w:rsid w:val="005136EF"/>
    <w:rsid w:val="00513D29"/>
    <w:rsid w:val="005148D9"/>
    <w:rsid w:val="00514E6E"/>
    <w:rsid w:val="00515F37"/>
    <w:rsid w:val="00515FA6"/>
    <w:rsid w:val="00516251"/>
    <w:rsid w:val="005163FF"/>
    <w:rsid w:val="005171BD"/>
    <w:rsid w:val="00517727"/>
    <w:rsid w:val="005177CF"/>
    <w:rsid w:val="00517E8A"/>
    <w:rsid w:val="00520F4D"/>
    <w:rsid w:val="005211FD"/>
    <w:rsid w:val="00521518"/>
    <w:rsid w:val="00521FF3"/>
    <w:rsid w:val="005225EE"/>
    <w:rsid w:val="005226C9"/>
    <w:rsid w:val="005232F1"/>
    <w:rsid w:val="005239D9"/>
    <w:rsid w:val="00524D77"/>
    <w:rsid w:val="00524DD0"/>
    <w:rsid w:val="0052586B"/>
    <w:rsid w:val="005259A2"/>
    <w:rsid w:val="00526967"/>
    <w:rsid w:val="005271D7"/>
    <w:rsid w:val="0052740B"/>
    <w:rsid w:val="00527958"/>
    <w:rsid w:val="00530DD4"/>
    <w:rsid w:val="0053125F"/>
    <w:rsid w:val="005312A3"/>
    <w:rsid w:val="00531395"/>
    <w:rsid w:val="005319E2"/>
    <w:rsid w:val="00531C7E"/>
    <w:rsid w:val="00531ECF"/>
    <w:rsid w:val="0053202E"/>
    <w:rsid w:val="00532422"/>
    <w:rsid w:val="00532448"/>
    <w:rsid w:val="005325DA"/>
    <w:rsid w:val="00532984"/>
    <w:rsid w:val="00532ACC"/>
    <w:rsid w:val="005330AA"/>
    <w:rsid w:val="00533905"/>
    <w:rsid w:val="00533ADB"/>
    <w:rsid w:val="00533F04"/>
    <w:rsid w:val="00534224"/>
    <w:rsid w:val="00534287"/>
    <w:rsid w:val="005347F5"/>
    <w:rsid w:val="005351A7"/>
    <w:rsid w:val="00535227"/>
    <w:rsid w:val="00535663"/>
    <w:rsid w:val="00536225"/>
    <w:rsid w:val="00536D23"/>
    <w:rsid w:val="00536E01"/>
    <w:rsid w:val="0053725D"/>
    <w:rsid w:val="00537AF6"/>
    <w:rsid w:val="00540120"/>
    <w:rsid w:val="005403DC"/>
    <w:rsid w:val="005407BD"/>
    <w:rsid w:val="005407C5"/>
    <w:rsid w:val="00540C50"/>
    <w:rsid w:val="00540FBA"/>
    <w:rsid w:val="00540FDA"/>
    <w:rsid w:val="005410EF"/>
    <w:rsid w:val="005418B2"/>
    <w:rsid w:val="00541D93"/>
    <w:rsid w:val="00541FAD"/>
    <w:rsid w:val="00542A8F"/>
    <w:rsid w:val="00542AA8"/>
    <w:rsid w:val="00542C38"/>
    <w:rsid w:val="00543552"/>
    <w:rsid w:val="00543854"/>
    <w:rsid w:val="0054390A"/>
    <w:rsid w:val="005457FD"/>
    <w:rsid w:val="00545EC8"/>
    <w:rsid w:val="00545FC1"/>
    <w:rsid w:val="005469BF"/>
    <w:rsid w:val="00547257"/>
    <w:rsid w:val="0054734E"/>
    <w:rsid w:val="00547AD8"/>
    <w:rsid w:val="0055048E"/>
    <w:rsid w:val="00551563"/>
    <w:rsid w:val="005518DD"/>
    <w:rsid w:val="00551C6A"/>
    <w:rsid w:val="00551EA4"/>
    <w:rsid w:val="005529A3"/>
    <w:rsid w:val="005530FD"/>
    <w:rsid w:val="00553C3F"/>
    <w:rsid w:val="0055423B"/>
    <w:rsid w:val="00554255"/>
    <w:rsid w:val="005543FB"/>
    <w:rsid w:val="005547E2"/>
    <w:rsid w:val="00555491"/>
    <w:rsid w:val="005567BE"/>
    <w:rsid w:val="00556C92"/>
    <w:rsid w:val="005575F0"/>
    <w:rsid w:val="0055775C"/>
    <w:rsid w:val="005602A1"/>
    <w:rsid w:val="00561350"/>
    <w:rsid w:val="005619DF"/>
    <w:rsid w:val="0056207B"/>
    <w:rsid w:val="005634CD"/>
    <w:rsid w:val="00563AD7"/>
    <w:rsid w:val="005641C0"/>
    <w:rsid w:val="00564B61"/>
    <w:rsid w:val="00564F83"/>
    <w:rsid w:val="005654A6"/>
    <w:rsid w:val="005654E9"/>
    <w:rsid w:val="0056590F"/>
    <w:rsid w:val="00565AFE"/>
    <w:rsid w:val="00566090"/>
    <w:rsid w:val="005663AC"/>
    <w:rsid w:val="00566436"/>
    <w:rsid w:val="0056645D"/>
    <w:rsid w:val="00566DCD"/>
    <w:rsid w:val="00566F01"/>
    <w:rsid w:val="005674A3"/>
    <w:rsid w:val="00567901"/>
    <w:rsid w:val="00567F2E"/>
    <w:rsid w:val="00567F3B"/>
    <w:rsid w:val="00570074"/>
    <w:rsid w:val="005708FE"/>
    <w:rsid w:val="00570E27"/>
    <w:rsid w:val="005716FD"/>
    <w:rsid w:val="00571A55"/>
    <w:rsid w:val="00571FC7"/>
    <w:rsid w:val="00572961"/>
    <w:rsid w:val="00572AEF"/>
    <w:rsid w:val="00572B37"/>
    <w:rsid w:val="00572C4D"/>
    <w:rsid w:val="005735AF"/>
    <w:rsid w:val="00573A10"/>
    <w:rsid w:val="00573AEC"/>
    <w:rsid w:val="00574C26"/>
    <w:rsid w:val="005750E1"/>
    <w:rsid w:val="0057567A"/>
    <w:rsid w:val="0057577F"/>
    <w:rsid w:val="00577BDD"/>
    <w:rsid w:val="00580632"/>
    <w:rsid w:val="00580FC8"/>
    <w:rsid w:val="00582023"/>
    <w:rsid w:val="00582212"/>
    <w:rsid w:val="00582D5A"/>
    <w:rsid w:val="00582FF0"/>
    <w:rsid w:val="00583511"/>
    <w:rsid w:val="00583F13"/>
    <w:rsid w:val="0058460A"/>
    <w:rsid w:val="0058468D"/>
    <w:rsid w:val="00584B5F"/>
    <w:rsid w:val="0058502A"/>
    <w:rsid w:val="00585089"/>
    <w:rsid w:val="0058581F"/>
    <w:rsid w:val="00585C76"/>
    <w:rsid w:val="005860FA"/>
    <w:rsid w:val="00586253"/>
    <w:rsid w:val="00586B8C"/>
    <w:rsid w:val="005906F1"/>
    <w:rsid w:val="00590F41"/>
    <w:rsid w:val="00591A6C"/>
    <w:rsid w:val="0059202E"/>
    <w:rsid w:val="00592083"/>
    <w:rsid w:val="005928B1"/>
    <w:rsid w:val="00592A8D"/>
    <w:rsid w:val="00592E5D"/>
    <w:rsid w:val="00593480"/>
    <w:rsid w:val="005935E8"/>
    <w:rsid w:val="0059366C"/>
    <w:rsid w:val="005936CB"/>
    <w:rsid w:val="00593C73"/>
    <w:rsid w:val="0059501F"/>
    <w:rsid w:val="00595925"/>
    <w:rsid w:val="00595C33"/>
    <w:rsid w:val="00596688"/>
    <w:rsid w:val="00596899"/>
    <w:rsid w:val="00596985"/>
    <w:rsid w:val="00596D72"/>
    <w:rsid w:val="00596FEE"/>
    <w:rsid w:val="00597CB8"/>
    <w:rsid w:val="005A013C"/>
    <w:rsid w:val="005A0DF9"/>
    <w:rsid w:val="005A18DE"/>
    <w:rsid w:val="005A1AAB"/>
    <w:rsid w:val="005A1E04"/>
    <w:rsid w:val="005A249D"/>
    <w:rsid w:val="005A2508"/>
    <w:rsid w:val="005A3091"/>
    <w:rsid w:val="005A3C48"/>
    <w:rsid w:val="005A45CD"/>
    <w:rsid w:val="005A46C0"/>
    <w:rsid w:val="005A5556"/>
    <w:rsid w:val="005A56B7"/>
    <w:rsid w:val="005A5B18"/>
    <w:rsid w:val="005A5B19"/>
    <w:rsid w:val="005A5BEE"/>
    <w:rsid w:val="005A6919"/>
    <w:rsid w:val="005A733C"/>
    <w:rsid w:val="005B0499"/>
    <w:rsid w:val="005B060E"/>
    <w:rsid w:val="005B0831"/>
    <w:rsid w:val="005B1781"/>
    <w:rsid w:val="005B1BFC"/>
    <w:rsid w:val="005B1C9E"/>
    <w:rsid w:val="005B2987"/>
    <w:rsid w:val="005B321C"/>
    <w:rsid w:val="005B3306"/>
    <w:rsid w:val="005B3758"/>
    <w:rsid w:val="005B38E5"/>
    <w:rsid w:val="005B3ACB"/>
    <w:rsid w:val="005B46CB"/>
    <w:rsid w:val="005B4DA5"/>
    <w:rsid w:val="005B506F"/>
    <w:rsid w:val="005B515F"/>
    <w:rsid w:val="005B5B68"/>
    <w:rsid w:val="005B64D5"/>
    <w:rsid w:val="005B7C8A"/>
    <w:rsid w:val="005C0306"/>
    <w:rsid w:val="005C03E9"/>
    <w:rsid w:val="005C05F0"/>
    <w:rsid w:val="005C101D"/>
    <w:rsid w:val="005C1121"/>
    <w:rsid w:val="005C16B0"/>
    <w:rsid w:val="005C1CB0"/>
    <w:rsid w:val="005C1E39"/>
    <w:rsid w:val="005C2BBA"/>
    <w:rsid w:val="005C2C7E"/>
    <w:rsid w:val="005C4047"/>
    <w:rsid w:val="005C40B4"/>
    <w:rsid w:val="005C422C"/>
    <w:rsid w:val="005C4DB0"/>
    <w:rsid w:val="005C5AF2"/>
    <w:rsid w:val="005C6816"/>
    <w:rsid w:val="005C6E33"/>
    <w:rsid w:val="005C7991"/>
    <w:rsid w:val="005D019A"/>
    <w:rsid w:val="005D01FD"/>
    <w:rsid w:val="005D028F"/>
    <w:rsid w:val="005D0336"/>
    <w:rsid w:val="005D0613"/>
    <w:rsid w:val="005D0C43"/>
    <w:rsid w:val="005D1607"/>
    <w:rsid w:val="005D166E"/>
    <w:rsid w:val="005D21EC"/>
    <w:rsid w:val="005D2202"/>
    <w:rsid w:val="005D2A37"/>
    <w:rsid w:val="005D3B1F"/>
    <w:rsid w:val="005D3C0C"/>
    <w:rsid w:val="005D3D04"/>
    <w:rsid w:val="005D42E7"/>
    <w:rsid w:val="005D4462"/>
    <w:rsid w:val="005D453A"/>
    <w:rsid w:val="005D4BF0"/>
    <w:rsid w:val="005D4CA5"/>
    <w:rsid w:val="005D5548"/>
    <w:rsid w:val="005D57B3"/>
    <w:rsid w:val="005D5A9D"/>
    <w:rsid w:val="005D69A7"/>
    <w:rsid w:val="005D7397"/>
    <w:rsid w:val="005D73FA"/>
    <w:rsid w:val="005E0879"/>
    <w:rsid w:val="005E0A70"/>
    <w:rsid w:val="005E0CD9"/>
    <w:rsid w:val="005E1513"/>
    <w:rsid w:val="005E171D"/>
    <w:rsid w:val="005E1E76"/>
    <w:rsid w:val="005E2061"/>
    <w:rsid w:val="005E215A"/>
    <w:rsid w:val="005E2843"/>
    <w:rsid w:val="005E28E2"/>
    <w:rsid w:val="005E4B2F"/>
    <w:rsid w:val="005E5382"/>
    <w:rsid w:val="005E5C06"/>
    <w:rsid w:val="005E5CE7"/>
    <w:rsid w:val="005E678B"/>
    <w:rsid w:val="005E686D"/>
    <w:rsid w:val="005E6D58"/>
    <w:rsid w:val="005E7264"/>
    <w:rsid w:val="005E7586"/>
    <w:rsid w:val="005E778E"/>
    <w:rsid w:val="005F0C3B"/>
    <w:rsid w:val="005F14ED"/>
    <w:rsid w:val="005F1C60"/>
    <w:rsid w:val="005F1C9E"/>
    <w:rsid w:val="005F2195"/>
    <w:rsid w:val="005F2227"/>
    <w:rsid w:val="005F297E"/>
    <w:rsid w:val="005F4A23"/>
    <w:rsid w:val="005F4B32"/>
    <w:rsid w:val="005F54CD"/>
    <w:rsid w:val="005F599E"/>
    <w:rsid w:val="005F5D79"/>
    <w:rsid w:val="005F5EB3"/>
    <w:rsid w:val="005F64D3"/>
    <w:rsid w:val="005F65D5"/>
    <w:rsid w:val="005F69DF"/>
    <w:rsid w:val="005F7942"/>
    <w:rsid w:val="005F7B3C"/>
    <w:rsid w:val="005F7BC1"/>
    <w:rsid w:val="0060023D"/>
    <w:rsid w:val="00601100"/>
    <w:rsid w:val="00601126"/>
    <w:rsid w:val="00601811"/>
    <w:rsid w:val="00601DB0"/>
    <w:rsid w:val="006022B7"/>
    <w:rsid w:val="0060248F"/>
    <w:rsid w:val="00602C07"/>
    <w:rsid w:val="00603481"/>
    <w:rsid w:val="00603DC3"/>
    <w:rsid w:val="00605181"/>
    <w:rsid w:val="00605A04"/>
    <w:rsid w:val="00605F8E"/>
    <w:rsid w:val="0060642A"/>
    <w:rsid w:val="00606597"/>
    <w:rsid w:val="0060736C"/>
    <w:rsid w:val="00610019"/>
    <w:rsid w:val="00610639"/>
    <w:rsid w:val="00611FB7"/>
    <w:rsid w:val="00612A31"/>
    <w:rsid w:val="00612BC6"/>
    <w:rsid w:val="00612C6E"/>
    <w:rsid w:val="00612E9B"/>
    <w:rsid w:val="00613133"/>
    <w:rsid w:val="006133E2"/>
    <w:rsid w:val="006142E8"/>
    <w:rsid w:val="006145D0"/>
    <w:rsid w:val="00614821"/>
    <w:rsid w:val="00614DF6"/>
    <w:rsid w:val="00614EE2"/>
    <w:rsid w:val="00615F79"/>
    <w:rsid w:val="0061603E"/>
    <w:rsid w:val="0061663F"/>
    <w:rsid w:val="00616723"/>
    <w:rsid w:val="00616786"/>
    <w:rsid w:val="006172FB"/>
    <w:rsid w:val="0061761B"/>
    <w:rsid w:val="0061793A"/>
    <w:rsid w:val="00617BD7"/>
    <w:rsid w:val="00617D72"/>
    <w:rsid w:val="00620603"/>
    <w:rsid w:val="00620F20"/>
    <w:rsid w:val="006217F6"/>
    <w:rsid w:val="00621906"/>
    <w:rsid w:val="00621FCF"/>
    <w:rsid w:val="006224BE"/>
    <w:rsid w:val="00623695"/>
    <w:rsid w:val="00624409"/>
    <w:rsid w:val="00624A1D"/>
    <w:rsid w:val="00624E77"/>
    <w:rsid w:val="00625190"/>
    <w:rsid w:val="00625295"/>
    <w:rsid w:val="00625764"/>
    <w:rsid w:val="00625CD7"/>
    <w:rsid w:val="00625DD8"/>
    <w:rsid w:val="0062683E"/>
    <w:rsid w:val="00626E0C"/>
    <w:rsid w:val="00627A9E"/>
    <w:rsid w:val="0063041B"/>
    <w:rsid w:val="00630CD2"/>
    <w:rsid w:val="00630E96"/>
    <w:rsid w:val="00631659"/>
    <w:rsid w:val="0063181C"/>
    <w:rsid w:val="006328FF"/>
    <w:rsid w:val="00632A68"/>
    <w:rsid w:val="006334F2"/>
    <w:rsid w:val="0063387C"/>
    <w:rsid w:val="00633A32"/>
    <w:rsid w:val="00634080"/>
    <w:rsid w:val="006341FE"/>
    <w:rsid w:val="006342B8"/>
    <w:rsid w:val="00636C12"/>
    <w:rsid w:val="00636F08"/>
    <w:rsid w:val="0063702E"/>
    <w:rsid w:val="0063739B"/>
    <w:rsid w:val="00637B4A"/>
    <w:rsid w:val="00640223"/>
    <w:rsid w:val="00641B5D"/>
    <w:rsid w:val="00642CFF"/>
    <w:rsid w:val="00642E7C"/>
    <w:rsid w:val="00642EA0"/>
    <w:rsid w:val="0064316D"/>
    <w:rsid w:val="00643C4D"/>
    <w:rsid w:val="00644335"/>
    <w:rsid w:val="006443FB"/>
    <w:rsid w:val="0064500D"/>
    <w:rsid w:val="0064541B"/>
    <w:rsid w:val="00645C28"/>
    <w:rsid w:val="00645CEC"/>
    <w:rsid w:val="006462F5"/>
    <w:rsid w:val="006465F9"/>
    <w:rsid w:val="00647164"/>
    <w:rsid w:val="006474A7"/>
    <w:rsid w:val="006476A0"/>
    <w:rsid w:val="00647ED6"/>
    <w:rsid w:val="0065009E"/>
    <w:rsid w:val="006501A9"/>
    <w:rsid w:val="006509B4"/>
    <w:rsid w:val="00650AC0"/>
    <w:rsid w:val="00650B7A"/>
    <w:rsid w:val="00650C0E"/>
    <w:rsid w:val="006511BE"/>
    <w:rsid w:val="0065159D"/>
    <w:rsid w:val="006516AE"/>
    <w:rsid w:val="00651976"/>
    <w:rsid w:val="00651B32"/>
    <w:rsid w:val="0065299B"/>
    <w:rsid w:val="00652D8A"/>
    <w:rsid w:val="0065351E"/>
    <w:rsid w:val="0065463F"/>
    <w:rsid w:val="006549D9"/>
    <w:rsid w:val="00654C4A"/>
    <w:rsid w:val="00656A76"/>
    <w:rsid w:val="00657CF9"/>
    <w:rsid w:val="00660013"/>
    <w:rsid w:val="00660057"/>
    <w:rsid w:val="00661C25"/>
    <w:rsid w:val="00662202"/>
    <w:rsid w:val="006622E7"/>
    <w:rsid w:val="00664421"/>
    <w:rsid w:val="0066455D"/>
    <w:rsid w:val="006645CD"/>
    <w:rsid w:val="00664A65"/>
    <w:rsid w:val="00664B09"/>
    <w:rsid w:val="00665296"/>
    <w:rsid w:val="00665722"/>
    <w:rsid w:val="00666403"/>
    <w:rsid w:val="00666511"/>
    <w:rsid w:val="00666A52"/>
    <w:rsid w:val="00666B8F"/>
    <w:rsid w:val="00666D21"/>
    <w:rsid w:val="0066725B"/>
    <w:rsid w:val="00667817"/>
    <w:rsid w:val="00667854"/>
    <w:rsid w:val="00670326"/>
    <w:rsid w:val="00670507"/>
    <w:rsid w:val="00670A7A"/>
    <w:rsid w:val="00671660"/>
    <w:rsid w:val="00672284"/>
    <w:rsid w:val="00672A2E"/>
    <w:rsid w:val="00672E2B"/>
    <w:rsid w:val="006737ED"/>
    <w:rsid w:val="006743BE"/>
    <w:rsid w:val="00675770"/>
    <w:rsid w:val="006757C1"/>
    <w:rsid w:val="00675B7A"/>
    <w:rsid w:val="00676ED2"/>
    <w:rsid w:val="0067717B"/>
    <w:rsid w:val="00677781"/>
    <w:rsid w:val="006777CD"/>
    <w:rsid w:val="0067785B"/>
    <w:rsid w:val="00680B01"/>
    <w:rsid w:val="00682572"/>
    <w:rsid w:val="00682646"/>
    <w:rsid w:val="006827E9"/>
    <w:rsid w:val="0068280A"/>
    <w:rsid w:val="00682A10"/>
    <w:rsid w:val="00683E8D"/>
    <w:rsid w:val="006841E4"/>
    <w:rsid w:val="00684C81"/>
    <w:rsid w:val="00685AA2"/>
    <w:rsid w:val="006865E1"/>
    <w:rsid w:val="00687048"/>
    <w:rsid w:val="00687464"/>
    <w:rsid w:val="00687D3B"/>
    <w:rsid w:val="006908C3"/>
    <w:rsid w:val="00690CA2"/>
    <w:rsid w:val="00692626"/>
    <w:rsid w:val="0069280F"/>
    <w:rsid w:val="006930BD"/>
    <w:rsid w:val="006933EA"/>
    <w:rsid w:val="00693CC0"/>
    <w:rsid w:val="00694C6C"/>
    <w:rsid w:val="00694D7E"/>
    <w:rsid w:val="00695C9E"/>
    <w:rsid w:val="00697557"/>
    <w:rsid w:val="00697832"/>
    <w:rsid w:val="00697DF9"/>
    <w:rsid w:val="006A0123"/>
    <w:rsid w:val="006A017D"/>
    <w:rsid w:val="006A071B"/>
    <w:rsid w:val="006A0A47"/>
    <w:rsid w:val="006A0EB3"/>
    <w:rsid w:val="006A0F30"/>
    <w:rsid w:val="006A1030"/>
    <w:rsid w:val="006A10A9"/>
    <w:rsid w:val="006A128E"/>
    <w:rsid w:val="006A1533"/>
    <w:rsid w:val="006A23B6"/>
    <w:rsid w:val="006A241C"/>
    <w:rsid w:val="006A287B"/>
    <w:rsid w:val="006A460A"/>
    <w:rsid w:val="006A4782"/>
    <w:rsid w:val="006A52B4"/>
    <w:rsid w:val="006A56E7"/>
    <w:rsid w:val="006B01A8"/>
    <w:rsid w:val="006B0D72"/>
    <w:rsid w:val="006B11E7"/>
    <w:rsid w:val="006B1BE7"/>
    <w:rsid w:val="006B1C0C"/>
    <w:rsid w:val="006B1CAD"/>
    <w:rsid w:val="006B24BC"/>
    <w:rsid w:val="006B4252"/>
    <w:rsid w:val="006B4654"/>
    <w:rsid w:val="006B4CA2"/>
    <w:rsid w:val="006B7163"/>
    <w:rsid w:val="006B7918"/>
    <w:rsid w:val="006C046D"/>
    <w:rsid w:val="006C0864"/>
    <w:rsid w:val="006C0F62"/>
    <w:rsid w:val="006C1007"/>
    <w:rsid w:val="006C134A"/>
    <w:rsid w:val="006C1582"/>
    <w:rsid w:val="006C1B67"/>
    <w:rsid w:val="006C223E"/>
    <w:rsid w:val="006C245E"/>
    <w:rsid w:val="006C2640"/>
    <w:rsid w:val="006C2CEE"/>
    <w:rsid w:val="006C2E3A"/>
    <w:rsid w:val="006C378A"/>
    <w:rsid w:val="006C3875"/>
    <w:rsid w:val="006C3E02"/>
    <w:rsid w:val="006C3E15"/>
    <w:rsid w:val="006C4251"/>
    <w:rsid w:val="006C4564"/>
    <w:rsid w:val="006C4F32"/>
    <w:rsid w:val="006C5B4F"/>
    <w:rsid w:val="006C6056"/>
    <w:rsid w:val="006C6114"/>
    <w:rsid w:val="006C6725"/>
    <w:rsid w:val="006C6B7D"/>
    <w:rsid w:val="006C6FD2"/>
    <w:rsid w:val="006C7253"/>
    <w:rsid w:val="006C7561"/>
    <w:rsid w:val="006D0E9F"/>
    <w:rsid w:val="006D0FC2"/>
    <w:rsid w:val="006D3068"/>
    <w:rsid w:val="006D3297"/>
    <w:rsid w:val="006D333A"/>
    <w:rsid w:val="006D3A61"/>
    <w:rsid w:val="006D4310"/>
    <w:rsid w:val="006D46A4"/>
    <w:rsid w:val="006D4CF0"/>
    <w:rsid w:val="006D4D41"/>
    <w:rsid w:val="006D52D3"/>
    <w:rsid w:val="006D5454"/>
    <w:rsid w:val="006D5504"/>
    <w:rsid w:val="006D6018"/>
    <w:rsid w:val="006D666B"/>
    <w:rsid w:val="006D69F9"/>
    <w:rsid w:val="006D6E68"/>
    <w:rsid w:val="006D778C"/>
    <w:rsid w:val="006D7B57"/>
    <w:rsid w:val="006D7FAF"/>
    <w:rsid w:val="006E0092"/>
    <w:rsid w:val="006E0357"/>
    <w:rsid w:val="006E11F8"/>
    <w:rsid w:val="006E201F"/>
    <w:rsid w:val="006E213F"/>
    <w:rsid w:val="006E2545"/>
    <w:rsid w:val="006E2C43"/>
    <w:rsid w:val="006E2DA0"/>
    <w:rsid w:val="006E3944"/>
    <w:rsid w:val="006E3A7F"/>
    <w:rsid w:val="006E3CC7"/>
    <w:rsid w:val="006E4182"/>
    <w:rsid w:val="006E41B5"/>
    <w:rsid w:val="006E44A3"/>
    <w:rsid w:val="006E5638"/>
    <w:rsid w:val="006E58B1"/>
    <w:rsid w:val="006E6635"/>
    <w:rsid w:val="006E6870"/>
    <w:rsid w:val="006E6C83"/>
    <w:rsid w:val="006E6EE8"/>
    <w:rsid w:val="006E74BA"/>
    <w:rsid w:val="006F0856"/>
    <w:rsid w:val="006F110B"/>
    <w:rsid w:val="006F1825"/>
    <w:rsid w:val="006F1F49"/>
    <w:rsid w:val="006F239C"/>
    <w:rsid w:val="006F2C77"/>
    <w:rsid w:val="006F3840"/>
    <w:rsid w:val="006F3A10"/>
    <w:rsid w:val="006F4072"/>
    <w:rsid w:val="006F4CC0"/>
    <w:rsid w:val="006F4EB8"/>
    <w:rsid w:val="006F5288"/>
    <w:rsid w:val="006F5A83"/>
    <w:rsid w:val="006F5CD4"/>
    <w:rsid w:val="006F62B7"/>
    <w:rsid w:val="006F6C33"/>
    <w:rsid w:val="006F6FBD"/>
    <w:rsid w:val="006F72B9"/>
    <w:rsid w:val="006F7645"/>
    <w:rsid w:val="00700037"/>
    <w:rsid w:val="00700936"/>
    <w:rsid w:val="00700CFF"/>
    <w:rsid w:val="00701792"/>
    <w:rsid w:val="00701B67"/>
    <w:rsid w:val="00702175"/>
    <w:rsid w:val="007021B6"/>
    <w:rsid w:val="00703572"/>
    <w:rsid w:val="00703ABF"/>
    <w:rsid w:val="00703D4E"/>
    <w:rsid w:val="00704266"/>
    <w:rsid w:val="007048D3"/>
    <w:rsid w:val="00704C2B"/>
    <w:rsid w:val="00705095"/>
    <w:rsid w:val="00705A0E"/>
    <w:rsid w:val="0070631E"/>
    <w:rsid w:val="0070646F"/>
    <w:rsid w:val="00706DE3"/>
    <w:rsid w:val="007075A2"/>
    <w:rsid w:val="007079D3"/>
    <w:rsid w:val="00710D92"/>
    <w:rsid w:val="00711248"/>
    <w:rsid w:val="00711F2B"/>
    <w:rsid w:val="007121C6"/>
    <w:rsid w:val="007124B0"/>
    <w:rsid w:val="00712926"/>
    <w:rsid w:val="00713121"/>
    <w:rsid w:val="0071321A"/>
    <w:rsid w:val="00713464"/>
    <w:rsid w:val="0071372F"/>
    <w:rsid w:val="00714405"/>
    <w:rsid w:val="00714647"/>
    <w:rsid w:val="00714754"/>
    <w:rsid w:val="00714B08"/>
    <w:rsid w:val="00714F69"/>
    <w:rsid w:val="007158C8"/>
    <w:rsid w:val="007166FA"/>
    <w:rsid w:val="00716A54"/>
    <w:rsid w:val="00716B74"/>
    <w:rsid w:val="00716BA6"/>
    <w:rsid w:val="00716F56"/>
    <w:rsid w:val="007205A4"/>
    <w:rsid w:val="00720CD2"/>
    <w:rsid w:val="0072132D"/>
    <w:rsid w:val="007218DE"/>
    <w:rsid w:val="00721E3F"/>
    <w:rsid w:val="00722500"/>
    <w:rsid w:val="00722AAC"/>
    <w:rsid w:val="00722D0E"/>
    <w:rsid w:val="00722ED1"/>
    <w:rsid w:val="0072332B"/>
    <w:rsid w:val="00724081"/>
    <w:rsid w:val="00724397"/>
    <w:rsid w:val="007254A9"/>
    <w:rsid w:val="00725C87"/>
    <w:rsid w:val="00725E9D"/>
    <w:rsid w:val="00726A3E"/>
    <w:rsid w:val="00726FB2"/>
    <w:rsid w:val="00727643"/>
    <w:rsid w:val="007279FD"/>
    <w:rsid w:val="00727D6E"/>
    <w:rsid w:val="0073029E"/>
    <w:rsid w:val="00730815"/>
    <w:rsid w:val="00731C9E"/>
    <w:rsid w:val="00731CFC"/>
    <w:rsid w:val="00732048"/>
    <w:rsid w:val="00732049"/>
    <w:rsid w:val="00732616"/>
    <w:rsid w:val="00732AAE"/>
    <w:rsid w:val="00732E02"/>
    <w:rsid w:val="00733446"/>
    <w:rsid w:val="00733AF9"/>
    <w:rsid w:val="00733D79"/>
    <w:rsid w:val="007348C9"/>
    <w:rsid w:val="00734CA7"/>
    <w:rsid w:val="00735098"/>
    <w:rsid w:val="0073594D"/>
    <w:rsid w:val="00735BC0"/>
    <w:rsid w:val="007365BD"/>
    <w:rsid w:val="007366F1"/>
    <w:rsid w:val="00737B9E"/>
    <w:rsid w:val="00740AD6"/>
    <w:rsid w:val="00741682"/>
    <w:rsid w:val="0074182B"/>
    <w:rsid w:val="0074203B"/>
    <w:rsid w:val="007420C6"/>
    <w:rsid w:val="00742352"/>
    <w:rsid w:val="007434A7"/>
    <w:rsid w:val="00743617"/>
    <w:rsid w:val="0074363B"/>
    <w:rsid w:val="00743B96"/>
    <w:rsid w:val="0074400F"/>
    <w:rsid w:val="007447D8"/>
    <w:rsid w:val="00744A32"/>
    <w:rsid w:val="00745480"/>
    <w:rsid w:val="00745682"/>
    <w:rsid w:val="00745F12"/>
    <w:rsid w:val="0074605A"/>
    <w:rsid w:val="0074623E"/>
    <w:rsid w:val="00746A51"/>
    <w:rsid w:val="00746B11"/>
    <w:rsid w:val="00746F89"/>
    <w:rsid w:val="007475A6"/>
    <w:rsid w:val="00747F2F"/>
    <w:rsid w:val="0075008E"/>
    <w:rsid w:val="007502D9"/>
    <w:rsid w:val="00750885"/>
    <w:rsid w:val="00750CD0"/>
    <w:rsid w:val="0075198F"/>
    <w:rsid w:val="007523A4"/>
    <w:rsid w:val="00752F4C"/>
    <w:rsid w:val="007535F6"/>
    <w:rsid w:val="007536B9"/>
    <w:rsid w:val="00753A0C"/>
    <w:rsid w:val="00753C49"/>
    <w:rsid w:val="00754983"/>
    <w:rsid w:val="00755026"/>
    <w:rsid w:val="007550D7"/>
    <w:rsid w:val="007556F5"/>
    <w:rsid w:val="0075655C"/>
    <w:rsid w:val="007569E7"/>
    <w:rsid w:val="00756D40"/>
    <w:rsid w:val="0075753E"/>
    <w:rsid w:val="007578FB"/>
    <w:rsid w:val="00757B13"/>
    <w:rsid w:val="007609D4"/>
    <w:rsid w:val="00760C45"/>
    <w:rsid w:val="0076103C"/>
    <w:rsid w:val="00761720"/>
    <w:rsid w:val="007621FD"/>
    <w:rsid w:val="00762F44"/>
    <w:rsid w:val="00764857"/>
    <w:rsid w:val="00765464"/>
    <w:rsid w:val="00765857"/>
    <w:rsid w:val="007659B6"/>
    <w:rsid w:val="00765A13"/>
    <w:rsid w:val="00765D19"/>
    <w:rsid w:val="00766FA0"/>
    <w:rsid w:val="00767083"/>
    <w:rsid w:val="00767D65"/>
    <w:rsid w:val="00767D95"/>
    <w:rsid w:val="00770D84"/>
    <w:rsid w:val="007711F1"/>
    <w:rsid w:val="00772455"/>
    <w:rsid w:val="007726F5"/>
    <w:rsid w:val="00772D41"/>
    <w:rsid w:val="0077358C"/>
    <w:rsid w:val="0077373F"/>
    <w:rsid w:val="00773B4D"/>
    <w:rsid w:val="007740B8"/>
    <w:rsid w:val="00774405"/>
    <w:rsid w:val="00774AE4"/>
    <w:rsid w:val="0077513A"/>
    <w:rsid w:val="007755E3"/>
    <w:rsid w:val="00775C33"/>
    <w:rsid w:val="00777111"/>
    <w:rsid w:val="007772CF"/>
    <w:rsid w:val="00777454"/>
    <w:rsid w:val="00777E49"/>
    <w:rsid w:val="007804E8"/>
    <w:rsid w:val="00781814"/>
    <w:rsid w:val="00781989"/>
    <w:rsid w:val="007820DD"/>
    <w:rsid w:val="0078223D"/>
    <w:rsid w:val="007825A4"/>
    <w:rsid w:val="00782ACD"/>
    <w:rsid w:val="0078342B"/>
    <w:rsid w:val="00783BB0"/>
    <w:rsid w:val="00783C2B"/>
    <w:rsid w:val="00784167"/>
    <w:rsid w:val="007854D6"/>
    <w:rsid w:val="00785572"/>
    <w:rsid w:val="0078611C"/>
    <w:rsid w:val="00786587"/>
    <w:rsid w:val="0078658A"/>
    <w:rsid w:val="00786976"/>
    <w:rsid w:val="00786A4B"/>
    <w:rsid w:val="00786DDA"/>
    <w:rsid w:val="00787270"/>
    <w:rsid w:val="0078787A"/>
    <w:rsid w:val="00787991"/>
    <w:rsid w:val="00790FE6"/>
    <w:rsid w:val="007910B3"/>
    <w:rsid w:val="007911E3"/>
    <w:rsid w:val="007916C5"/>
    <w:rsid w:val="00791A44"/>
    <w:rsid w:val="00791AAF"/>
    <w:rsid w:val="00791AF1"/>
    <w:rsid w:val="00791C82"/>
    <w:rsid w:val="00791CDC"/>
    <w:rsid w:val="00791E75"/>
    <w:rsid w:val="0079232A"/>
    <w:rsid w:val="007928CD"/>
    <w:rsid w:val="007938A9"/>
    <w:rsid w:val="00794011"/>
    <w:rsid w:val="0079440B"/>
    <w:rsid w:val="007948C5"/>
    <w:rsid w:val="00795047"/>
    <w:rsid w:val="007951F1"/>
    <w:rsid w:val="00795566"/>
    <w:rsid w:val="00795752"/>
    <w:rsid w:val="007959E5"/>
    <w:rsid w:val="00795A3B"/>
    <w:rsid w:val="00795A8C"/>
    <w:rsid w:val="00796625"/>
    <w:rsid w:val="007969A2"/>
    <w:rsid w:val="00797262"/>
    <w:rsid w:val="007974F4"/>
    <w:rsid w:val="00797C33"/>
    <w:rsid w:val="007A1D58"/>
    <w:rsid w:val="007A2435"/>
    <w:rsid w:val="007A2930"/>
    <w:rsid w:val="007A3710"/>
    <w:rsid w:val="007A411B"/>
    <w:rsid w:val="007A4127"/>
    <w:rsid w:val="007A48B6"/>
    <w:rsid w:val="007A5176"/>
    <w:rsid w:val="007A52EC"/>
    <w:rsid w:val="007A5401"/>
    <w:rsid w:val="007A5B2F"/>
    <w:rsid w:val="007A5E85"/>
    <w:rsid w:val="007A6416"/>
    <w:rsid w:val="007A67CB"/>
    <w:rsid w:val="007A763B"/>
    <w:rsid w:val="007A76CB"/>
    <w:rsid w:val="007B112C"/>
    <w:rsid w:val="007B1232"/>
    <w:rsid w:val="007B15A7"/>
    <w:rsid w:val="007B1615"/>
    <w:rsid w:val="007B1920"/>
    <w:rsid w:val="007B1A65"/>
    <w:rsid w:val="007B232D"/>
    <w:rsid w:val="007B2863"/>
    <w:rsid w:val="007B3A12"/>
    <w:rsid w:val="007B3D51"/>
    <w:rsid w:val="007B42E3"/>
    <w:rsid w:val="007B4BF6"/>
    <w:rsid w:val="007B4F46"/>
    <w:rsid w:val="007B5409"/>
    <w:rsid w:val="007B5759"/>
    <w:rsid w:val="007B5860"/>
    <w:rsid w:val="007B5A77"/>
    <w:rsid w:val="007B5DA3"/>
    <w:rsid w:val="007B73F8"/>
    <w:rsid w:val="007B7853"/>
    <w:rsid w:val="007B79A9"/>
    <w:rsid w:val="007B7A12"/>
    <w:rsid w:val="007B7C5B"/>
    <w:rsid w:val="007C04E5"/>
    <w:rsid w:val="007C090E"/>
    <w:rsid w:val="007C0FF2"/>
    <w:rsid w:val="007C14ED"/>
    <w:rsid w:val="007C157F"/>
    <w:rsid w:val="007C1A61"/>
    <w:rsid w:val="007C1F08"/>
    <w:rsid w:val="007C2417"/>
    <w:rsid w:val="007C27CB"/>
    <w:rsid w:val="007C2856"/>
    <w:rsid w:val="007C2965"/>
    <w:rsid w:val="007C2AC9"/>
    <w:rsid w:val="007C2B6B"/>
    <w:rsid w:val="007C3057"/>
    <w:rsid w:val="007C316B"/>
    <w:rsid w:val="007C3C73"/>
    <w:rsid w:val="007C3CF7"/>
    <w:rsid w:val="007C3D8C"/>
    <w:rsid w:val="007C48F3"/>
    <w:rsid w:val="007C4E2D"/>
    <w:rsid w:val="007C551D"/>
    <w:rsid w:val="007C5A0C"/>
    <w:rsid w:val="007C5A17"/>
    <w:rsid w:val="007C66D3"/>
    <w:rsid w:val="007C724A"/>
    <w:rsid w:val="007D12DF"/>
    <w:rsid w:val="007D1452"/>
    <w:rsid w:val="007D18F5"/>
    <w:rsid w:val="007D1D66"/>
    <w:rsid w:val="007D1E6B"/>
    <w:rsid w:val="007D1FA3"/>
    <w:rsid w:val="007D26D7"/>
    <w:rsid w:val="007D27AD"/>
    <w:rsid w:val="007D29BB"/>
    <w:rsid w:val="007D2A6E"/>
    <w:rsid w:val="007D668B"/>
    <w:rsid w:val="007D69DA"/>
    <w:rsid w:val="007D6F18"/>
    <w:rsid w:val="007D744E"/>
    <w:rsid w:val="007D7481"/>
    <w:rsid w:val="007D785A"/>
    <w:rsid w:val="007D7EED"/>
    <w:rsid w:val="007E0671"/>
    <w:rsid w:val="007E1312"/>
    <w:rsid w:val="007E15C8"/>
    <w:rsid w:val="007E185F"/>
    <w:rsid w:val="007E1AB6"/>
    <w:rsid w:val="007E1E4E"/>
    <w:rsid w:val="007E205B"/>
    <w:rsid w:val="007E2291"/>
    <w:rsid w:val="007E294C"/>
    <w:rsid w:val="007E2A7C"/>
    <w:rsid w:val="007E2C1C"/>
    <w:rsid w:val="007E3579"/>
    <w:rsid w:val="007E39EF"/>
    <w:rsid w:val="007E429F"/>
    <w:rsid w:val="007E45C4"/>
    <w:rsid w:val="007E462D"/>
    <w:rsid w:val="007E4C53"/>
    <w:rsid w:val="007E51CC"/>
    <w:rsid w:val="007E522D"/>
    <w:rsid w:val="007E5606"/>
    <w:rsid w:val="007E5672"/>
    <w:rsid w:val="007E5A09"/>
    <w:rsid w:val="007E6402"/>
    <w:rsid w:val="007E6682"/>
    <w:rsid w:val="007E6710"/>
    <w:rsid w:val="007E69DE"/>
    <w:rsid w:val="007E6E78"/>
    <w:rsid w:val="007E7A45"/>
    <w:rsid w:val="007E7AAF"/>
    <w:rsid w:val="007E7D29"/>
    <w:rsid w:val="007F0354"/>
    <w:rsid w:val="007F1142"/>
    <w:rsid w:val="007F208C"/>
    <w:rsid w:val="007F2407"/>
    <w:rsid w:val="007F245A"/>
    <w:rsid w:val="007F27E6"/>
    <w:rsid w:val="007F2FC2"/>
    <w:rsid w:val="007F41A9"/>
    <w:rsid w:val="007F47D4"/>
    <w:rsid w:val="007F4CC0"/>
    <w:rsid w:val="007F51F4"/>
    <w:rsid w:val="007F5F62"/>
    <w:rsid w:val="007F60EA"/>
    <w:rsid w:val="007F68DC"/>
    <w:rsid w:val="007F6D06"/>
    <w:rsid w:val="007F7B96"/>
    <w:rsid w:val="00800281"/>
    <w:rsid w:val="00800371"/>
    <w:rsid w:val="0080090D"/>
    <w:rsid w:val="0080112D"/>
    <w:rsid w:val="0080131E"/>
    <w:rsid w:val="00801347"/>
    <w:rsid w:val="00801DB2"/>
    <w:rsid w:val="00803515"/>
    <w:rsid w:val="00803A95"/>
    <w:rsid w:val="00803B28"/>
    <w:rsid w:val="0080430D"/>
    <w:rsid w:val="00804446"/>
    <w:rsid w:val="008053FA"/>
    <w:rsid w:val="0080659D"/>
    <w:rsid w:val="00806729"/>
    <w:rsid w:val="00806C12"/>
    <w:rsid w:val="00806E25"/>
    <w:rsid w:val="00807004"/>
    <w:rsid w:val="00807396"/>
    <w:rsid w:val="008073BA"/>
    <w:rsid w:val="008074DF"/>
    <w:rsid w:val="00807596"/>
    <w:rsid w:val="00807C21"/>
    <w:rsid w:val="00810514"/>
    <w:rsid w:val="00811193"/>
    <w:rsid w:val="008114EE"/>
    <w:rsid w:val="00811945"/>
    <w:rsid w:val="00811E29"/>
    <w:rsid w:val="00812215"/>
    <w:rsid w:val="008137FD"/>
    <w:rsid w:val="00813A4C"/>
    <w:rsid w:val="00813E61"/>
    <w:rsid w:val="008142F5"/>
    <w:rsid w:val="008143AF"/>
    <w:rsid w:val="0081451F"/>
    <w:rsid w:val="00814899"/>
    <w:rsid w:val="008151D5"/>
    <w:rsid w:val="00815289"/>
    <w:rsid w:val="00815605"/>
    <w:rsid w:val="00815913"/>
    <w:rsid w:val="00815CD4"/>
    <w:rsid w:val="00815EE3"/>
    <w:rsid w:val="0081691D"/>
    <w:rsid w:val="00816EA1"/>
    <w:rsid w:val="0082054E"/>
    <w:rsid w:val="00820A81"/>
    <w:rsid w:val="00820AEC"/>
    <w:rsid w:val="00821B72"/>
    <w:rsid w:val="00821DF7"/>
    <w:rsid w:val="008228B4"/>
    <w:rsid w:val="0082332A"/>
    <w:rsid w:val="00823ADE"/>
    <w:rsid w:val="008241A0"/>
    <w:rsid w:val="00824A2E"/>
    <w:rsid w:val="00824CCE"/>
    <w:rsid w:val="0082565A"/>
    <w:rsid w:val="00825B2A"/>
    <w:rsid w:val="008266DC"/>
    <w:rsid w:val="008267B1"/>
    <w:rsid w:val="00826EE5"/>
    <w:rsid w:val="0082733E"/>
    <w:rsid w:val="008273DC"/>
    <w:rsid w:val="00827610"/>
    <w:rsid w:val="00827888"/>
    <w:rsid w:val="00827923"/>
    <w:rsid w:val="00827F61"/>
    <w:rsid w:val="008308AB"/>
    <w:rsid w:val="00831781"/>
    <w:rsid w:val="00831903"/>
    <w:rsid w:val="00831968"/>
    <w:rsid w:val="00831BBB"/>
    <w:rsid w:val="008327E4"/>
    <w:rsid w:val="008334DE"/>
    <w:rsid w:val="00834001"/>
    <w:rsid w:val="00835E3A"/>
    <w:rsid w:val="00836D5E"/>
    <w:rsid w:val="00837B46"/>
    <w:rsid w:val="008400CC"/>
    <w:rsid w:val="0084028A"/>
    <w:rsid w:val="0084058A"/>
    <w:rsid w:val="008409D7"/>
    <w:rsid w:val="00841312"/>
    <w:rsid w:val="008419F7"/>
    <w:rsid w:val="008425EC"/>
    <w:rsid w:val="00842E18"/>
    <w:rsid w:val="0084309D"/>
    <w:rsid w:val="00843257"/>
    <w:rsid w:val="0084347D"/>
    <w:rsid w:val="0084406A"/>
    <w:rsid w:val="0084430E"/>
    <w:rsid w:val="00844D94"/>
    <w:rsid w:val="0084555F"/>
    <w:rsid w:val="00845C7A"/>
    <w:rsid w:val="00845E72"/>
    <w:rsid w:val="00845FF2"/>
    <w:rsid w:val="008479E8"/>
    <w:rsid w:val="00847DBB"/>
    <w:rsid w:val="00847E7C"/>
    <w:rsid w:val="008504F9"/>
    <w:rsid w:val="0085089B"/>
    <w:rsid w:val="008508AF"/>
    <w:rsid w:val="008509B9"/>
    <w:rsid w:val="00850C09"/>
    <w:rsid w:val="00851C1D"/>
    <w:rsid w:val="00851E45"/>
    <w:rsid w:val="008520C7"/>
    <w:rsid w:val="00852955"/>
    <w:rsid w:val="00852CE4"/>
    <w:rsid w:val="00854820"/>
    <w:rsid w:val="00855E69"/>
    <w:rsid w:val="008562CD"/>
    <w:rsid w:val="008563A7"/>
    <w:rsid w:val="00857562"/>
    <w:rsid w:val="0086002B"/>
    <w:rsid w:val="008601C3"/>
    <w:rsid w:val="00860E11"/>
    <w:rsid w:val="00861040"/>
    <w:rsid w:val="0086181C"/>
    <w:rsid w:val="0086245C"/>
    <w:rsid w:val="00863C42"/>
    <w:rsid w:val="00865757"/>
    <w:rsid w:val="00865C8D"/>
    <w:rsid w:val="00865CFB"/>
    <w:rsid w:val="00866AA4"/>
    <w:rsid w:val="00867F18"/>
    <w:rsid w:val="0087111B"/>
    <w:rsid w:val="00871354"/>
    <w:rsid w:val="00871A1C"/>
    <w:rsid w:val="008724E5"/>
    <w:rsid w:val="008725F6"/>
    <w:rsid w:val="008726FB"/>
    <w:rsid w:val="00873636"/>
    <w:rsid w:val="00873E08"/>
    <w:rsid w:val="008743DA"/>
    <w:rsid w:val="008744AE"/>
    <w:rsid w:val="00875779"/>
    <w:rsid w:val="008762FC"/>
    <w:rsid w:val="008763B5"/>
    <w:rsid w:val="00876833"/>
    <w:rsid w:val="0087767B"/>
    <w:rsid w:val="00877A3E"/>
    <w:rsid w:val="00880FDF"/>
    <w:rsid w:val="00881C52"/>
    <w:rsid w:val="008824F3"/>
    <w:rsid w:val="00882F95"/>
    <w:rsid w:val="0088426A"/>
    <w:rsid w:val="0088446C"/>
    <w:rsid w:val="00884727"/>
    <w:rsid w:val="00884F61"/>
    <w:rsid w:val="00885045"/>
    <w:rsid w:val="00885491"/>
    <w:rsid w:val="008868AC"/>
    <w:rsid w:val="00886CDF"/>
    <w:rsid w:val="0088726B"/>
    <w:rsid w:val="00887348"/>
    <w:rsid w:val="00887682"/>
    <w:rsid w:val="0089051B"/>
    <w:rsid w:val="0089173D"/>
    <w:rsid w:val="00891A0E"/>
    <w:rsid w:val="00891F47"/>
    <w:rsid w:val="00891F67"/>
    <w:rsid w:val="00892458"/>
    <w:rsid w:val="008926EA"/>
    <w:rsid w:val="008934E7"/>
    <w:rsid w:val="00893D89"/>
    <w:rsid w:val="00894025"/>
    <w:rsid w:val="00894432"/>
    <w:rsid w:val="00894AE9"/>
    <w:rsid w:val="008955DC"/>
    <w:rsid w:val="008956AE"/>
    <w:rsid w:val="00895CFB"/>
    <w:rsid w:val="008964B8"/>
    <w:rsid w:val="008964D0"/>
    <w:rsid w:val="008966A2"/>
    <w:rsid w:val="00896E83"/>
    <w:rsid w:val="00896EC6"/>
    <w:rsid w:val="00897604"/>
    <w:rsid w:val="00897E6C"/>
    <w:rsid w:val="008A0609"/>
    <w:rsid w:val="008A069A"/>
    <w:rsid w:val="008A0868"/>
    <w:rsid w:val="008A12CE"/>
    <w:rsid w:val="008A1EB9"/>
    <w:rsid w:val="008A1F73"/>
    <w:rsid w:val="008A2734"/>
    <w:rsid w:val="008A2A0C"/>
    <w:rsid w:val="008A2AAD"/>
    <w:rsid w:val="008A36F4"/>
    <w:rsid w:val="008A423B"/>
    <w:rsid w:val="008A42E6"/>
    <w:rsid w:val="008A4397"/>
    <w:rsid w:val="008A43B9"/>
    <w:rsid w:val="008A4CB6"/>
    <w:rsid w:val="008A51B5"/>
    <w:rsid w:val="008A534D"/>
    <w:rsid w:val="008A5504"/>
    <w:rsid w:val="008A597D"/>
    <w:rsid w:val="008A5C82"/>
    <w:rsid w:val="008A5EB8"/>
    <w:rsid w:val="008A68E5"/>
    <w:rsid w:val="008A695F"/>
    <w:rsid w:val="008A6BCC"/>
    <w:rsid w:val="008A6D23"/>
    <w:rsid w:val="008A6E18"/>
    <w:rsid w:val="008A6F4C"/>
    <w:rsid w:val="008A73BF"/>
    <w:rsid w:val="008A76B7"/>
    <w:rsid w:val="008A7D10"/>
    <w:rsid w:val="008B0D3C"/>
    <w:rsid w:val="008B2C33"/>
    <w:rsid w:val="008B2EED"/>
    <w:rsid w:val="008B3683"/>
    <w:rsid w:val="008B3B44"/>
    <w:rsid w:val="008B3EFB"/>
    <w:rsid w:val="008B4ED6"/>
    <w:rsid w:val="008B52F8"/>
    <w:rsid w:val="008B5830"/>
    <w:rsid w:val="008B67CC"/>
    <w:rsid w:val="008B76CC"/>
    <w:rsid w:val="008B7F80"/>
    <w:rsid w:val="008C0F48"/>
    <w:rsid w:val="008C1937"/>
    <w:rsid w:val="008C1C8F"/>
    <w:rsid w:val="008C21B2"/>
    <w:rsid w:val="008C272E"/>
    <w:rsid w:val="008C3137"/>
    <w:rsid w:val="008C3216"/>
    <w:rsid w:val="008C3287"/>
    <w:rsid w:val="008C357D"/>
    <w:rsid w:val="008C462D"/>
    <w:rsid w:val="008C47C5"/>
    <w:rsid w:val="008C48B1"/>
    <w:rsid w:val="008C490A"/>
    <w:rsid w:val="008C49AC"/>
    <w:rsid w:val="008C4F03"/>
    <w:rsid w:val="008C6897"/>
    <w:rsid w:val="008C6D57"/>
    <w:rsid w:val="008C730D"/>
    <w:rsid w:val="008D03F8"/>
    <w:rsid w:val="008D0D1B"/>
    <w:rsid w:val="008D123C"/>
    <w:rsid w:val="008D193F"/>
    <w:rsid w:val="008D1AB0"/>
    <w:rsid w:val="008D351C"/>
    <w:rsid w:val="008D419D"/>
    <w:rsid w:val="008D41F8"/>
    <w:rsid w:val="008D45D5"/>
    <w:rsid w:val="008D5863"/>
    <w:rsid w:val="008D637E"/>
    <w:rsid w:val="008D6C45"/>
    <w:rsid w:val="008D7484"/>
    <w:rsid w:val="008D7DFD"/>
    <w:rsid w:val="008D7E46"/>
    <w:rsid w:val="008D7EB5"/>
    <w:rsid w:val="008E05D5"/>
    <w:rsid w:val="008E0F1A"/>
    <w:rsid w:val="008E18F0"/>
    <w:rsid w:val="008E1BC6"/>
    <w:rsid w:val="008E27A4"/>
    <w:rsid w:val="008E2D8D"/>
    <w:rsid w:val="008E3F17"/>
    <w:rsid w:val="008E3F4A"/>
    <w:rsid w:val="008E4288"/>
    <w:rsid w:val="008E44BC"/>
    <w:rsid w:val="008E4D3F"/>
    <w:rsid w:val="008E54DA"/>
    <w:rsid w:val="008E5635"/>
    <w:rsid w:val="008E5764"/>
    <w:rsid w:val="008E6851"/>
    <w:rsid w:val="008E72B5"/>
    <w:rsid w:val="008F0154"/>
    <w:rsid w:val="008F01A3"/>
    <w:rsid w:val="008F0D6E"/>
    <w:rsid w:val="008F24B3"/>
    <w:rsid w:val="008F2975"/>
    <w:rsid w:val="008F3387"/>
    <w:rsid w:val="008F3F60"/>
    <w:rsid w:val="008F40C9"/>
    <w:rsid w:val="008F426D"/>
    <w:rsid w:val="008F49A1"/>
    <w:rsid w:val="008F4DDD"/>
    <w:rsid w:val="008F5410"/>
    <w:rsid w:val="008F56EB"/>
    <w:rsid w:val="008F5A6B"/>
    <w:rsid w:val="008F5BC5"/>
    <w:rsid w:val="008F7867"/>
    <w:rsid w:val="008F7947"/>
    <w:rsid w:val="008F7B6F"/>
    <w:rsid w:val="00900333"/>
    <w:rsid w:val="009011B4"/>
    <w:rsid w:val="00901B97"/>
    <w:rsid w:val="0090286E"/>
    <w:rsid w:val="009031C3"/>
    <w:rsid w:val="0090324B"/>
    <w:rsid w:val="00904218"/>
    <w:rsid w:val="00904287"/>
    <w:rsid w:val="0090449A"/>
    <w:rsid w:val="00904780"/>
    <w:rsid w:val="00904C2E"/>
    <w:rsid w:val="00904F30"/>
    <w:rsid w:val="00904FC1"/>
    <w:rsid w:val="00904FE1"/>
    <w:rsid w:val="009058B7"/>
    <w:rsid w:val="009063A1"/>
    <w:rsid w:val="009069C7"/>
    <w:rsid w:val="00906D47"/>
    <w:rsid w:val="00907784"/>
    <w:rsid w:val="00910614"/>
    <w:rsid w:val="0091070E"/>
    <w:rsid w:val="009119A7"/>
    <w:rsid w:val="00911A6B"/>
    <w:rsid w:val="00911A9B"/>
    <w:rsid w:val="009123D9"/>
    <w:rsid w:val="0091244D"/>
    <w:rsid w:val="00912607"/>
    <w:rsid w:val="00912F67"/>
    <w:rsid w:val="00913CB8"/>
    <w:rsid w:val="0091449E"/>
    <w:rsid w:val="0091508B"/>
    <w:rsid w:val="00915600"/>
    <w:rsid w:val="009156DD"/>
    <w:rsid w:val="00915784"/>
    <w:rsid w:val="00915FEE"/>
    <w:rsid w:val="00916610"/>
    <w:rsid w:val="009170A4"/>
    <w:rsid w:val="00917920"/>
    <w:rsid w:val="00917CE2"/>
    <w:rsid w:val="00917FDD"/>
    <w:rsid w:val="00917FF6"/>
    <w:rsid w:val="0092035A"/>
    <w:rsid w:val="0092108A"/>
    <w:rsid w:val="00921213"/>
    <w:rsid w:val="0092190D"/>
    <w:rsid w:val="00921E15"/>
    <w:rsid w:val="009223FA"/>
    <w:rsid w:val="009225B9"/>
    <w:rsid w:val="00924A8B"/>
    <w:rsid w:val="0092579F"/>
    <w:rsid w:val="0092585B"/>
    <w:rsid w:val="00925A82"/>
    <w:rsid w:val="009260FC"/>
    <w:rsid w:val="00926931"/>
    <w:rsid w:val="00926F55"/>
    <w:rsid w:val="00930BCA"/>
    <w:rsid w:val="00930D61"/>
    <w:rsid w:val="00930EE9"/>
    <w:rsid w:val="009316CD"/>
    <w:rsid w:val="00931DCC"/>
    <w:rsid w:val="009321B9"/>
    <w:rsid w:val="00932479"/>
    <w:rsid w:val="00932E82"/>
    <w:rsid w:val="0093390D"/>
    <w:rsid w:val="0093491C"/>
    <w:rsid w:val="00934B98"/>
    <w:rsid w:val="0093509A"/>
    <w:rsid w:val="00935B3D"/>
    <w:rsid w:val="00935EE3"/>
    <w:rsid w:val="00936165"/>
    <w:rsid w:val="0093640A"/>
    <w:rsid w:val="009372FC"/>
    <w:rsid w:val="009378AB"/>
    <w:rsid w:val="00937AAC"/>
    <w:rsid w:val="00937C82"/>
    <w:rsid w:val="00940A20"/>
    <w:rsid w:val="00941A2D"/>
    <w:rsid w:val="00941C3C"/>
    <w:rsid w:val="00941F0A"/>
    <w:rsid w:val="009422B3"/>
    <w:rsid w:val="009423D6"/>
    <w:rsid w:val="009425C9"/>
    <w:rsid w:val="00942852"/>
    <w:rsid w:val="00943277"/>
    <w:rsid w:val="009436FE"/>
    <w:rsid w:val="00943A95"/>
    <w:rsid w:val="009444F8"/>
    <w:rsid w:val="0094492E"/>
    <w:rsid w:val="0094567C"/>
    <w:rsid w:val="00945A94"/>
    <w:rsid w:val="00945DFB"/>
    <w:rsid w:val="009463CD"/>
    <w:rsid w:val="00946A2E"/>
    <w:rsid w:val="00947D62"/>
    <w:rsid w:val="00947E78"/>
    <w:rsid w:val="00947FA1"/>
    <w:rsid w:val="0095055C"/>
    <w:rsid w:val="009509DB"/>
    <w:rsid w:val="00950E2B"/>
    <w:rsid w:val="009518B5"/>
    <w:rsid w:val="00952167"/>
    <w:rsid w:val="009525D7"/>
    <w:rsid w:val="009526E3"/>
    <w:rsid w:val="00952A03"/>
    <w:rsid w:val="009538F3"/>
    <w:rsid w:val="00953F25"/>
    <w:rsid w:val="009549B1"/>
    <w:rsid w:val="00955F65"/>
    <w:rsid w:val="00955FB4"/>
    <w:rsid w:val="009561DF"/>
    <w:rsid w:val="009579A1"/>
    <w:rsid w:val="00957B09"/>
    <w:rsid w:val="00957B95"/>
    <w:rsid w:val="0096056D"/>
    <w:rsid w:val="0096058A"/>
    <w:rsid w:val="0096072F"/>
    <w:rsid w:val="00960BBD"/>
    <w:rsid w:val="009619A5"/>
    <w:rsid w:val="00961FF0"/>
    <w:rsid w:val="00962C76"/>
    <w:rsid w:val="00962C84"/>
    <w:rsid w:val="009633EE"/>
    <w:rsid w:val="0096382F"/>
    <w:rsid w:val="00963AF1"/>
    <w:rsid w:val="00964127"/>
    <w:rsid w:val="009641A6"/>
    <w:rsid w:val="00964602"/>
    <w:rsid w:val="00964905"/>
    <w:rsid w:val="00964AA2"/>
    <w:rsid w:val="00965189"/>
    <w:rsid w:val="00965BC7"/>
    <w:rsid w:val="00965C68"/>
    <w:rsid w:val="00965E58"/>
    <w:rsid w:val="009664DA"/>
    <w:rsid w:val="00966D6A"/>
    <w:rsid w:val="00967559"/>
    <w:rsid w:val="009679BB"/>
    <w:rsid w:val="00967C34"/>
    <w:rsid w:val="009701D2"/>
    <w:rsid w:val="009709E5"/>
    <w:rsid w:val="00970B1E"/>
    <w:rsid w:val="00970E04"/>
    <w:rsid w:val="009712ED"/>
    <w:rsid w:val="00972A7C"/>
    <w:rsid w:val="00972B01"/>
    <w:rsid w:val="00972FE2"/>
    <w:rsid w:val="009740D8"/>
    <w:rsid w:val="0097419D"/>
    <w:rsid w:val="00974670"/>
    <w:rsid w:val="00974A62"/>
    <w:rsid w:val="00974BA9"/>
    <w:rsid w:val="00974F10"/>
    <w:rsid w:val="00976655"/>
    <w:rsid w:val="00977EE1"/>
    <w:rsid w:val="009812DD"/>
    <w:rsid w:val="00981820"/>
    <w:rsid w:val="00982974"/>
    <w:rsid w:val="00982994"/>
    <w:rsid w:val="0098398A"/>
    <w:rsid w:val="00983A77"/>
    <w:rsid w:val="00983AFC"/>
    <w:rsid w:val="00983F40"/>
    <w:rsid w:val="0098477E"/>
    <w:rsid w:val="0098481B"/>
    <w:rsid w:val="00984A00"/>
    <w:rsid w:val="00985061"/>
    <w:rsid w:val="00985720"/>
    <w:rsid w:val="009859A2"/>
    <w:rsid w:val="0098660A"/>
    <w:rsid w:val="009870F9"/>
    <w:rsid w:val="00987126"/>
    <w:rsid w:val="0098718C"/>
    <w:rsid w:val="00987445"/>
    <w:rsid w:val="00987D2A"/>
    <w:rsid w:val="00987DC8"/>
    <w:rsid w:val="00987E9A"/>
    <w:rsid w:val="00987F67"/>
    <w:rsid w:val="009901DB"/>
    <w:rsid w:val="00990348"/>
    <w:rsid w:val="00990ED9"/>
    <w:rsid w:val="009915B4"/>
    <w:rsid w:val="00991D01"/>
    <w:rsid w:val="00992593"/>
    <w:rsid w:val="0099274D"/>
    <w:rsid w:val="0099295A"/>
    <w:rsid w:val="00992984"/>
    <w:rsid w:val="00992D4F"/>
    <w:rsid w:val="00993415"/>
    <w:rsid w:val="009934EC"/>
    <w:rsid w:val="00993A1F"/>
    <w:rsid w:val="009943CE"/>
    <w:rsid w:val="00995F10"/>
    <w:rsid w:val="009964C5"/>
    <w:rsid w:val="00996789"/>
    <w:rsid w:val="009A0762"/>
    <w:rsid w:val="009A0F39"/>
    <w:rsid w:val="009A0FD9"/>
    <w:rsid w:val="009A17A5"/>
    <w:rsid w:val="009A17CD"/>
    <w:rsid w:val="009A20A5"/>
    <w:rsid w:val="009A3179"/>
    <w:rsid w:val="009A319B"/>
    <w:rsid w:val="009A3F37"/>
    <w:rsid w:val="009A4008"/>
    <w:rsid w:val="009A512D"/>
    <w:rsid w:val="009A51F3"/>
    <w:rsid w:val="009A5589"/>
    <w:rsid w:val="009A5F97"/>
    <w:rsid w:val="009A6162"/>
    <w:rsid w:val="009A6C62"/>
    <w:rsid w:val="009A7723"/>
    <w:rsid w:val="009A7826"/>
    <w:rsid w:val="009B0205"/>
    <w:rsid w:val="009B05E1"/>
    <w:rsid w:val="009B0CB8"/>
    <w:rsid w:val="009B138D"/>
    <w:rsid w:val="009B154A"/>
    <w:rsid w:val="009B1B2A"/>
    <w:rsid w:val="009B2158"/>
    <w:rsid w:val="009B2B86"/>
    <w:rsid w:val="009B36D7"/>
    <w:rsid w:val="009B4724"/>
    <w:rsid w:val="009B4767"/>
    <w:rsid w:val="009B4859"/>
    <w:rsid w:val="009B48E7"/>
    <w:rsid w:val="009B4B08"/>
    <w:rsid w:val="009B4BE7"/>
    <w:rsid w:val="009B5009"/>
    <w:rsid w:val="009B5783"/>
    <w:rsid w:val="009B57DD"/>
    <w:rsid w:val="009B5C68"/>
    <w:rsid w:val="009B5E37"/>
    <w:rsid w:val="009B5E3A"/>
    <w:rsid w:val="009B5FDC"/>
    <w:rsid w:val="009B6141"/>
    <w:rsid w:val="009B6697"/>
    <w:rsid w:val="009B7868"/>
    <w:rsid w:val="009B7B66"/>
    <w:rsid w:val="009B7CBB"/>
    <w:rsid w:val="009B7D00"/>
    <w:rsid w:val="009B7D24"/>
    <w:rsid w:val="009C0648"/>
    <w:rsid w:val="009C08CA"/>
    <w:rsid w:val="009C0C3B"/>
    <w:rsid w:val="009C0D44"/>
    <w:rsid w:val="009C0D9C"/>
    <w:rsid w:val="009C1365"/>
    <w:rsid w:val="009C1E76"/>
    <w:rsid w:val="009C1FB3"/>
    <w:rsid w:val="009C2133"/>
    <w:rsid w:val="009C2523"/>
    <w:rsid w:val="009C2CED"/>
    <w:rsid w:val="009C2D61"/>
    <w:rsid w:val="009C31E8"/>
    <w:rsid w:val="009C354B"/>
    <w:rsid w:val="009C3570"/>
    <w:rsid w:val="009C3996"/>
    <w:rsid w:val="009C4415"/>
    <w:rsid w:val="009C44C5"/>
    <w:rsid w:val="009C47A6"/>
    <w:rsid w:val="009C4B96"/>
    <w:rsid w:val="009C4D07"/>
    <w:rsid w:val="009C51E4"/>
    <w:rsid w:val="009C5B6B"/>
    <w:rsid w:val="009C5CA6"/>
    <w:rsid w:val="009C65BC"/>
    <w:rsid w:val="009C6D92"/>
    <w:rsid w:val="009C7065"/>
    <w:rsid w:val="009C7212"/>
    <w:rsid w:val="009C7A7B"/>
    <w:rsid w:val="009D047A"/>
    <w:rsid w:val="009D092F"/>
    <w:rsid w:val="009D15F9"/>
    <w:rsid w:val="009D2027"/>
    <w:rsid w:val="009D2938"/>
    <w:rsid w:val="009D2B94"/>
    <w:rsid w:val="009D349B"/>
    <w:rsid w:val="009D3CD6"/>
    <w:rsid w:val="009D3D65"/>
    <w:rsid w:val="009D4135"/>
    <w:rsid w:val="009D458B"/>
    <w:rsid w:val="009D4885"/>
    <w:rsid w:val="009D4B0D"/>
    <w:rsid w:val="009D4D2E"/>
    <w:rsid w:val="009D4DE6"/>
    <w:rsid w:val="009D5084"/>
    <w:rsid w:val="009D5FAB"/>
    <w:rsid w:val="009D6884"/>
    <w:rsid w:val="009D6C12"/>
    <w:rsid w:val="009D7175"/>
    <w:rsid w:val="009D7630"/>
    <w:rsid w:val="009D7E2F"/>
    <w:rsid w:val="009E0A6A"/>
    <w:rsid w:val="009E0D80"/>
    <w:rsid w:val="009E11B4"/>
    <w:rsid w:val="009E12B6"/>
    <w:rsid w:val="009E29E4"/>
    <w:rsid w:val="009E2A05"/>
    <w:rsid w:val="009E3754"/>
    <w:rsid w:val="009E3B33"/>
    <w:rsid w:val="009E3B7D"/>
    <w:rsid w:val="009E3E7F"/>
    <w:rsid w:val="009E4217"/>
    <w:rsid w:val="009E48F3"/>
    <w:rsid w:val="009E4C7A"/>
    <w:rsid w:val="009E5125"/>
    <w:rsid w:val="009E5B08"/>
    <w:rsid w:val="009E5B28"/>
    <w:rsid w:val="009E5E1F"/>
    <w:rsid w:val="009E5FC7"/>
    <w:rsid w:val="009E7151"/>
    <w:rsid w:val="009E7854"/>
    <w:rsid w:val="009E78DC"/>
    <w:rsid w:val="009E7C73"/>
    <w:rsid w:val="009F0299"/>
    <w:rsid w:val="009F02DB"/>
    <w:rsid w:val="009F0524"/>
    <w:rsid w:val="009F0A87"/>
    <w:rsid w:val="009F0AF9"/>
    <w:rsid w:val="009F0B55"/>
    <w:rsid w:val="009F179C"/>
    <w:rsid w:val="009F1DED"/>
    <w:rsid w:val="009F24C5"/>
    <w:rsid w:val="009F2785"/>
    <w:rsid w:val="009F2C01"/>
    <w:rsid w:val="009F2D68"/>
    <w:rsid w:val="009F2EBD"/>
    <w:rsid w:val="009F301F"/>
    <w:rsid w:val="009F3347"/>
    <w:rsid w:val="009F3480"/>
    <w:rsid w:val="009F3833"/>
    <w:rsid w:val="009F3E87"/>
    <w:rsid w:val="009F4485"/>
    <w:rsid w:val="009F4A32"/>
    <w:rsid w:val="009F52BA"/>
    <w:rsid w:val="009F58BE"/>
    <w:rsid w:val="009F593D"/>
    <w:rsid w:val="009F5AD4"/>
    <w:rsid w:val="009F6498"/>
    <w:rsid w:val="009F6695"/>
    <w:rsid w:val="009F6DDB"/>
    <w:rsid w:val="009F6E47"/>
    <w:rsid w:val="009F74B3"/>
    <w:rsid w:val="00A00E1B"/>
    <w:rsid w:val="00A015A1"/>
    <w:rsid w:val="00A01E28"/>
    <w:rsid w:val="00A020DE"/>
    <w:rsid w:val="00A021E9"/>
    <w:rsid w:val="00A02B7C"/>
    <w:rsid w:val="00A035E3"/>
    <w:rsid w:val="00A03FA2"/>
    <w:rsid w:val="00A04350"/>
    <w:rsid w:val="00A04C1E"/>
    <w:rsid w:val="00A05272"/>
    <w:rsid w:val="00A05573"/>
    <w:rsid w:val="00A05B31"/>
    <w:rsid w:val="00A062D5"/>
    <w:rsid w:val="00A064A0"/>
    <w:rsid w:val="00A065D0"/>
    <w:rsid w:val="00A0676B"/>
    <w:rsid w:val="00A06AD8"/>
    <w:rsid w:val="00A06B6A"/>
    <w:rsid w:val="00A070C6"/>
    <w:rsid w:val="00A07522"/>
    <w:rsid w:val="00A075A5"/>
    <w:rsid w:val="00A07660"/>
    <w:rsid w:val="00A07B16"/>
    <w:rsid w:val="00A07C90"/>
    <w:rsid w:val="00A07EB7"/>
    <w:rsid w:val="00A10594"/>
    <w:rsid w:val="00A10699"/>
    <w:rsid w:val="00A10D18"/>
    <w:rsid w:val="00A111A5"/>
    <w:rsid w:val="00A1137B"/>
    <w:rsid w:val="00A1258B"/>
    <w:rsid w:val="00A13218"/>
    <w:rsid w:val="00A134FE"/>
    <w:rsid w:val="00A136BB"/>
    <w:rsid w:val="00A141E7"/>
    <w:rsid w:val="00A14290"/>
    <w:rsid w:val="00A144CC"/>
    <w:rsid w:val="00A1581A"/>
    <w:rsid w:val="00A1591F"/>
    <w:rsid w:val="00A1634E"/>
    <w:rsid w:val="00A2046A"/>
    <w:rsid w:val="00A208F7"/>
    <w:rsid w:val="00A2141E"/>
    <w:rsid w:val="00A21989"/>
    <w:rsid w:val="00A23486"/>
    <w:rsid w:val="00A244AE"/>
    <w:rsid w:val="00A24590"/>
    <w:rsid w:val="00A249DC"/>
    <w:rsid w:val="00A24D01"/>
    <w:rsid w:val="00A26452"/>
    <w:rsid w:val="00A266E4"/>
    <w:rsid w:val="00A27ED7"/>
    <w:rsid w:val="00A27FEE"/>
    <w:rsid w:val="00A301DD"/>
    <w:rsid w:val="00A302EC"/>
    <w:rsid w:val="00A3096D"/>
    <w:rsid w:val="00A30A47"/>
    <w:rsid w:val="00A31897"/>
    <w:rsid w:val="00A31A1D"/>
    <w:rsid w:val="00A31D16"/>
    <w:rsid w:val="00A3258F"/>
    <w:rsid w:val="00A339A6"/>
    <w:rsid w:val="00A33FEC"/>
    <w:rsid w:val="00A36176"/>
    <w:rsid w:val="00A36825"/>
    <w:rsid w:val="00A3692C"/>
    <w:rsid w:val="00A3752F"/>
    <w:rsid w:val="00A40715"/>
    <w:rsid w:val="00A413D0"/>
    <w:rsid w:val="00A414D4"/>
    <w:rsid w:val="00A41AA5"/>
    <w:rsid w:val="00A4273B"/>
    <w:rsid w:val="00A42C3A"/>
    <w:rsid w:val="00A42DE8"/>
    <w:rsid w:val="00A42E01"/>
    <w:rsid w:val="00A42E52"/>
    <w:rsid w:val="00A433A0"/>
    <w:rsid w:val="00A433C4"/>
    <w:rsid w:val="00A43FBA"/>
    <w:rsid w:val="00A4459E"/>
    <w:rsid w:val="00A45242"/>
    <w:rsid w:val="00A45F6C"/>
    <w:rsid w:val="00A47725"/>
    <w:rsid w:val="00A478A7"/>
    <w:rsid w:val="00A47AB7"/>
    <w:rsid w:val="00A5039C"/>
    <w:rsid w:val="00A50B3F"/>
    <w:rsid w:val="00A50BAD"/>
    <w:rsid w:val="00A50E17"/>
    <w:rsid w:val="00A51A7F"/>
    <w:rsid w:val="00A51B5B"/>
    <w:rsid w:val="00A522E7"/>
    <w:rsid w:val="00A524A4"/>
    <w:rsid w:val="00A52EF5"/>
    <w:rsid w:val="00A53235"/>
    <w:rsid w:val="00A54313"/>
    <w:rsid w:val="00A5433B"/>
    <w:rsid w:val="00A5448D"/>
    <w:rsid w:val="00A54832"/>
    <w:rsid w:val="00A54A90"/>
    <w:rsid w:val="00A54B5C"/>
    <w:rsid w:val="00A551A3"/>
    <w:rsid w:val="00A55981"/>
    <w:rsid w:val="00A559BC"/>
    <w:rsid w:val="00A5704A"/>
    <w:rsid w:val="00A57403"/>
    <w:rsid w:val="00A578E6"/>
    <w:rsid w:val="00A578EE"/>
    <w:rsid w:val="00A60631"/>
    <w:rsid w:val="00A60A08"/>
    <w:rsid w:val="00A60BAC"/>
    <w:rsid w:val="00A61AE5"/>
    <w:rsid w:val="00A6266E"/>
    <w:rsid w:val="00A63667"/>
    <w:rsid w:val="00A63CCE"/>
    <w:rsid w:val="00A6496C"/>
    <w:rsid w:val="00A64A4B"/>
    <w:rsid w:val="00A64DE6"/>
    <w:rsid w:val="00A656A7"/>
    <w:rsid w:val="00A6606A"/>
    <w:rsid w:val="00A661E1"/>
    <w:rsid w:val="00A66593"/>
    <w:rsid w:val="00A66933"/>
    <w:rsid w:val="00A66C5A"/>
    <w:rsid w:val="00A67AB5"/>
    <w:rsid w:val="00A70C85"/>
    <w:rsid w:val="00A71317"/>
    <w:rsid w:val="00A71BD1"/>
    <w:rsid w:val="00A72003"/>
    <w:rsid w:val="00A723C1"/>
    <w:rsid w:val="00A724B1"/>
    <w:rsid w:val="00A724FD"/>
    <w:rsid w:val="00A72644"/>
    <w:rsid w:val="00A7384B"/>
    <w:rsid w:val="00A7391E"/>
    <w:rsid w:val="00A73A83"/>
    <w:rsid w:val="00A73B23"/>
    <w:rsid w:val="00A73B75"/>
    <w:rsid w:val="00A743FC"/>
    <w:rsid w:val="00A74AAD"/>
    <w:rsid w:val="00A74FD3"/>
    <w:rsid w:val="00A75490"/>
    <w:rsid w:val="00A7580B"/>
    <w:rsid w:val="00A75BBB"/>
    <w:rsid w:val="00A75EC3"/>
    <w:rsid w:val="00A76357"/>
    <w:rsid w:val="00A76AA2"/>
    <w:rsid w:val="00A7760F"/>
    <w:rsid w:val="00A77CEA"/>
    <w:rsid w:val="00A77F40"/>
    <w:rsid w:val="00A80024"/>
    <w:rsid w:val="00A8009D"/>
    <w:rsid w:val="00A80381"/>
    <w:rsid w:val="00A80735"/>
    <w:rsid w:val="00A80B5B"/>
    <w:rsid w:val="00A819DC"/>
    <w:rsid w:val="00A8256E"/>
    <w:rsid w:val="00A82815"/>
    <w:rsid w:val="00A82CBA"/>
    <w:rsid w:val="00A82D67"/>
    <w:rsid w:val="00A82DD3"/>
    <w:rsid w:val="00A82FB0"/>
    <w:rsid w:val="00A83003"/>
    <w:rsid w:val="00A83461"/>
    <w:rsid w:val="00A83CBD"/>
    <w:rsid w:val="00A8420D"/>
    <w:rsid w:val="00A842EB"/>
    <w:rsid w:val="00A84456"/>
    <w:rsid w:val="00A852BF"/>
    <w:rsid w:val="00A85DA2"/>
    <w:rsid w:val="00A86638"/>
    <w:rsid w:val="00A86CAB"/>
    <w:rsid w:val="00A86EB9"/>
    <w:rsid w:val="00A871CF"/>
    <w:rsid w:val="00A872D3"/>
    <w:rsid w:val="00A873DC"/>
    <w:rsid w:val="00A87B2A"/>
    <w:rsid w:val="00A90209"/>
    <w:rsid w:val="00A910B8"/>
    <w:rsid w:val="00A914DE"/>
    <w:rsid w:val="00A919F9"/>
    <w:rsid w:val="00A91D7F"/>
    <w:rsid w:val="00A91DA6"/>
    <w:rsid w:val="00A923DF"/>
    <w:rsid w:val="00A931EE"/>
    <w:rsid w:val="00A93285"/>
    <w:rsid w:val="00A93359"/>
    <w:rsid w:val="00A94BDB"/>
    <w:rsid w:val="00A9590F"/>
    <w:rsid w:val="00A95D9C"/>
    <w:rsid w:val="00A963A6"/>
    <w:rsid w:val="00A967BC"/>
    <w:rsid w:val="00A96A70"/>
    <w:rsid w:val="00A97349"/>
    <w:rsid w:val="00AA0BC7"/>
    <w:rsid w:val="00AA0C89"/>
    <w:rsid w:val="00AA169E"/>
    <w:rsid w:val="00AA1E5A"/>
    <w:rsid w:val="00AA1E91"/>
    <w:rsid w:val="00AA27F1"/>
    <w:rsid w:val="00AA298E"/>
    <w:rsid w:val="00AA305A"/>
    <w:rsid w:val="00AA308C"/>
    <w:rsid w:val="00AA3641"/>
    <w:rsid w:val="00AA3968"/>
    <w:rsid w:val="00AA434C"/>
    <w:rsid w:val="00AA43BF"/>
    <w:rsid w:val="00AA5157"/>
    <w:rsid w:val="00AA5231"/>
    <w:rsid w:val="00AA530C"/>
    <w:rsid w:val="00AA5B6C"/>
    <w:rsid w:val="00AA7326"/>
    <w:rsid w:val="00AB074E"/>
    <w:rsid w:val="00AB0C1D"/>
    <w:rsid w:val="00AB0CF7"/>
    <w:rsid w:val="00AB114F"/>
    <w:rsid w:val="00AB1560"/>
    <w:rsid w:val="00AB3A54"/>
    <w:rsid w:val="00AB42E6"/>
    <w:rsid w:val="00AB5444"/>
    <w:rsid w:val="00AB54B4"/>
    <w:rsid w:val="00AB5714"/>
    <w:rsid w:val="00AB595A"/>
    <w:rsid w:val="00AB5DB0"/>
    <w:rsid w:val="00AB6833"/>
    <w:rsid w:val="00AB6A74"/>
    <w:rsid w:val="00AB6F45"/>
    <w:rsid w:val="00AB71D4"/>
    <w:rsid w:val="00AB77BE"/>
    <w:rsid w:val="00AB791C"/>
    <w:rsid w:val="00AB798A"/>
    <w:rsid w:val="00AB7DC3"/>
    <w:rsid w:val="00AC035F"/>
    <w:rsid w:val="00AC0632"/>
    <w:rsid w:val="00AC0ACA"/>
    <w:rsid w:val="00AC1407"/>
    <w:rsid w:val="00AC17B7"/>
    <w:rsid w:val="00AC1B88"/>
    <w:rsid w:val="00AC2621"/>
    <w:rsid w:val="00AC2DF0"/>
    <w:rsid w:val="00AC3B74"/>
    <w:rsid w:val="00AC3C56"/>
    <w:rsid w:val="00AC3DC7"/>
    <w:rsid w:val="00AC4225"/>
    <w:rsid w:val="00AC4DF0"/>
    <w:rsid w:val="00AC5530"/>
    <w:rsid w:val="00AC62AF"/>
    <w:rsid w:val="00AC6642"/>
    <w:rsid w:val="00AC6AFE"/>
    <w:rsid w:val="00AC756B"/>
    <w:rsid w:val="00AC75C7"/>
    <w:rsid w:val="00AC79C6"/>
    <w:rsid w:val="00AD09BC"/>
    <w:rsid w:val="00AD1006"/>
    <w:rsid w:val="00AD11FA"/>
    <w:rsid w:val="00AD2B77"/>
    <w:rsid w:val="00AD3678"/>
    <w:rsid w:val="00AD44D0"/>
    <w:rsid w:val="00AD6240"/>
    <w:rsid w:val="00AD6F95"/>
    <w:rsid w:val="00AD751C"/>
    <w:rsid w:val="00AE0058"/>
    <w:rsid w:val="00AE046E"/>
    <w:rsid w:val="00AE099B"/>
    <w:rsid w:val="00AE09A4"/>
    <w:rsid w:val="00AE0BBF"/>
    <w:rsid w:val="00AE0CC9"/>
    <w:rsid w:val="00AE110E"/>
    <w:rsid w:val="00AE122D"/>
    <w:rsid w:val="00AE14C0"/>
    <w:rsid w:val="00AE1F58"/>
    <w:rsid w:val="00AE20AE"/>
    <w:rsid w:val="00AE215F"/>
    <w:rsid w:val="00AE2396"/>
    <w:rsid w:val="00AE24AA"/>
    <w:rsid w:val="00AE3C0C"/>
    <w:rsid w:val="00AE415A"/>
    <w:rsid w:val="00AE45AA"/>
    <w:rsid w:val="00AE4E8B"/>
    <w:rsid w:val="00AE54BB"/>
    <w:rsid w:val="00AE54E9"/>
    <w:rsid w:val="00AE5693"/>
    <w:rsid w:val="00AE6013"/>
    <w:rsid w:val="00AE752B"/>
    <w:rsid w:val="00AF0854"/>
    <w:rsid w:val="00AF09DF"/>
    <w:rsid w:val="00AF1EBE"/>
    <w:rsid w:val="00AF2EB5"/>
    <w:rsid w:val="00AF34A8"/>
    <w:rsid w:val="00AF4231"/>
    <w:rsid w:val="00AF42FF"/>
    <w:rsid w:val="00AF58E8"/>
    <w:rsid w:val="00AF58FE"/>
    <w:rsid w:val="00AF6551"/>
    <w:rsid w:val="00AF7B7F"/>
    <w:rsid w:val="00B00164"/>
    <w:rsid w:val="00B001CD"/>
    <w:rsid w:val="00B004CD"/>
    <w:rsid w:val="00B008D8"/>
    <w:rsid w:val="00B00EB0"/>
    <w:rsid w:val="00B0108A"/>
    <w:rsid w:val="00B012B9"/>
    <w:rsid w:val="00B01653"/>
    <w:rsid w:val="00B02143"/>
    <w:rsid w:val="00B02408"/>
    <w:rsid w:val="00B02911"/>
    <w:rsid w:val="00B03D5C"/>
    <w:rsid w:val="00B03F6C"/>
    <w:rsid w:val="00B049F0"/>
    <w:rsid w:val="00B04DD9"/>
    <w:rsid w:val="00B061A5"/>
    <w:rsid w:val="00B06E05"/>
    <w:rsid w:val="00B06E50"/>
    <w:rsid w:val="00B074EF"/>
    <w:rsid w:val="00B108D5"/>
    <w:rsid w:val="00B1106B"/>
    <w:rsid w:val="00B11139"/>
    <w:rsid w:val="00B11B86"/>
    <w:rsid w:val="00B11E24"/>
    <w:rsid w:val="00B11E95"/>
    <w:rsid w:val="00B12E5B"/>
    <w:rsid w:val="00B1358C"/>
    <w:rsid w:val="00B137D0"/>
    <w:rsid w:val="00B13861"/>
    <w:rsid w:val="00B138FF"/>
    <w:rsid w:val="00B14468"/>
    <w:rsid w:val="00B14C2A"/>
    <w:rsid w:val="00B153BF"/>
    <w:rsid w:val="00B155A8"/>
    <w:rsid w:val="00B157CE"/>
    <w:rsid w:val="00B158BA"/>
    <w:rsid w:val="00B16D95"/>
    <w:rsid w:val="00B170BC"/>
    <w:rsid w:val="00B17517"/>
    <w:rsid w:val="00B200E2"/>
    <w:rsid w:val="00B20CB1"/>
    <w:rsid w:val="00B21054"/>
    <w:rsid w:val="00B213FA"/>
    <w:rsid w:val="00B220F7"/>
    <w:rsid w:val="00B23324"/>
    <w:rsid w:val="00B2472B"/>
    <w:rsid w:val="00B24B23"/>
    <w:rsid w:val="00B251C3"/>
    <w:rsid w:val="00B25DC0"/>
    <w:rsid w:val="00B25EFD"/>
    <w:rsid w:val="00B26025"/>
    <w:rsid w:val="00B2620D"/>
    <w:rsid w:val="00B2623E"/>
    <w:rsid w:val="00B27663"/>
    <w:rsid w:val="00B30521"/>
    <w:rsid w:val="00B30535"/>
    <w:rsid w:val="00B3102E"/>
    <w:rsid w:val="00B31162"/>
    <w:rsid w:val="00B314BC"/>
    <w:rsid w:val="00B319F2"/>
    <w:rsid w:val="00B31C19"/>
    <w:rsid w:val="00B31EB0"/>
    <w:rsid w:val="00B32407"/>
    <w:rsid w:val="00B33169"/>
    <w:rsid w:val="00B33238"/>
    <w:rsid w:val="00B33F49"/>
    <w:rsid w:val="00B3416D"/>
    <w:rsid w:val="00B3515E"/>
    <w:rsid w:val="00B35350"/>
    <w:rsid w:val="00B35793"/>
    <w:rsid w:val="00B36392"/>
    <w:rsid w:val="00B3724F"/>
    <w:rsid w:val="00B372FD"/>
    <w:rsid w:val="00B400A6"/>
    <w:rsid w:val="00B40A63"/>
    <w:rsid w:val="00B40AD0"/>
    <w:rsid w:val="00B40C22"/>
    <w:rsid w:val="00B41307"/>
    <w:rsid w:val="00B41615"/>
    <w:rsid w:val="00B41C67"/>
    <w:rsid w:val="00B41D5B"/>
    <w:rsid w:val="00B421A8"/>
    <w:rsid w:val="00B4270E"/>
    <w:rsid w:val="00B4375F"/>
    <w:rsid w:val="00B43B2C"/>
    <w:rsid w:val="00B43CF3"/>
    <w:rsid w:val="00B440DE"/>
    <w:rsid w:val="00B440E4"/>
    <w:rsid w:val="00B44114"/>
    <w:rsid w:val="00B446AD"/>
    <w:rsid w:val="00B446B9"/>
    <w:rsid w:val="00B448D9"/>
    <w:rsid w:val="00B4508B"/>
    <w:rsid w:val="00B45639"/>
    <w:rsid w:val="00B45A26"/>
    <w:rsid w:val="00B46851"/>
    <w:rsid w:val="00B46A27"/>
    <w:rsid w:val="00B4798D"/>
    <w:rsid w:val="00B479E0"/>
    <w:rsid w:val="00B47BB0"/>
    <w:rsid w:val="00B47C05"/>
    <w:rsid w:val="00B47E03"/>
    <w:rsid w:val="00B506B5"/>
    <w:rsid w:val="00B50EB6"/>
    <w:rsid w:val="00B51019"/>
    <w:rsid w:val="00B51191"/>
    <w:rsid w:val="00B51BFD"/>
    <w:rsid w:val="00B52625"/>
    <w:rsid w:val="00B52C72"/>
    <w:rsid w:val="00B52DE7"/>
    <w:rsid w:val="00B53C56"/>
    <w:rsid w:val="00B545F5"/>
    <w:rsid w:val="00B54810"/>
    <w:rsid w:val="00B5528F"/>
    <w:rsid w:val="00B553B8"/>
    <w:rsid w:val="00B5544D"/>
    <w:rsid w:val="00B55EB4"/>
    <w:rsid w:val="00B55FF6"/>
    <w:rsid w:val="00B574D7"/>
    <w:rsid w:val="00B579C8"/>
    <w:rsid w:val="00B617C4"/>
    <w:rsid w:val="00B61C23"/>
    <w:rsid w:val="00B62400"/>
    <w:rsid w:val="00B625F3"/>
    <w:rsid w:val="00B62A05"/>
    <w:rsid w:val="00B64055"/>
    <w:rsid w:val="00B644D8"/>
    <w:rsid w:val="00B64C83"/>
    <w:rsid w:val="00B64CF9"/>
    <w:rsid w:val="00B64F36"/>
    <w:rsid w:val="00B653B4"/>
    <w:rsid w:val="00B65DC6"/>
    <w:rsid w:val="00B664B7"/>
    <w:rsid w:val="00B66E1A"/>
    <w:rsid w:val="00B678E3"/>
    <w:rsid w:val="00B67E86"/>
    <w:rsid w:val="00B67F1C"/>
    <w:rsid w:val="00B67FD0"/>
    <w:rsid w:val="00B70E2D"/>
    <w:rsid w:val="00B71579"/>
    <w:rsid w:val="00B7176C"/>
    <w:rsid w:val="00B717A9"/>
    <w:rsid w:val="00B71ADF"/>
    <w:rsid w:val="00B71CCA"/>
    <w:rsid w:val="00B7214E"/>
    <w:rsid w:val="00B7222E"/>
    <w:rsid w:val="00B724C8"/>
    <w:rsid w:val="00B72A06"/>
    <w:rsid w:val="00B72FEA"/>
    <w:rsid w:val="00B73425"/>
    <w:rsid w:val="00B73BA9"/>
    <w:rsid w:val="00B7431C"/>
    <w:rsid w:val="00B746CA"/>
    <w:rsid w:val="00B74ABB"/>
    <w:rsid w:val="00B74B69"/>
    <w:rsid w:val="00B74F0B"/>
    <w:rsid w:val="00B7504E"/>
    <w:rsid w:val="00B75074"/>
    <w:rsid w:val="00B75420"/>
    <w:rsid w:val="00B75A1F"/>
    <w:rsid w:val="00B75FA1"/>
    <w:rsid w:val="00B7681E"/>
    <w:rsid w:val="00B77196"/>
    <w:rsid w:val="00B776CC"/>
    <w:rsid w:val="00B80385"/>
    <w:rsid w:val="00B803F3"/>
    <w:rsid w:val="00B804DF"/>
    <w:rsid w:val="00B8185C"/>
    <w:rsid w:val="00B828A4"/>
    <w:rsid w:val="00B82F6F"/>
    <w:rsid w:val="00B8331E"/>
    <w:rsid w:val="00B84145"/>
    <w:rsid w:val="00B854FE"/>
    <w:rsid w:val="00B859BF"/>
    <w:rsid w:val="00B87425"/>
    <w:rsid w:val="00B87462"/>
    <w:rsid w:val="00B87ACF"/>
    <w:rsid w:val="00B90066"/>
    <w:rsid w:val="00B90CB8"/>
    <w:rsid w:val="00B90D8D"/>
    <w:rsid w:val="00B91497"/>
    <w:rsid w:val="00B9194E"/>
    <w:rsid w:val="00B91D97"/>
    <w:rsid w:val="00B923F5"/>
    <w:rsid w:val="00B92915"/>
    <w:rsid w:val="00B9344D"/>
    <w:rsid w:val="00B940CA"/>
    <w:rsid w:val="00B94D3D"/>
    <w:rsid w:val="00B96DA7"/>
    <w:rsid w:val="00B96DF8"/>
    <w:rsid w:val="00B97596"/>
    <w:rsid w:val="00B9780B"/>
    <w:rsid w:val="00B97B05"/>
    <w:rsid w:val="00B97DE8"/>
    <w:rsid w:val="00B97E9C"/>
    <w:rsid w:val="00BA01AD"/>
    <w:rsid w:val="00BA050F"/>
    <w:rsid w:val="00BA090B"/>
    <w:rsid w:val="00BA090D"/>
    <w:rsid w:val="00BA0CF3"/>
    <w:rsid w:val="00BA1527"/>
    <w:rsid w:val="00BA2391"/>
    <w:rsid w:val="00BA24DB"/>
    <w:rsid w:val="00BA26DB"/>
    <w:rsid w:val="00BA2B24"/>
    <w:rsid w:val="00BA2FB2"/>
    <w:rsid w:val="00BA47E8"/>
    <w:rsid w:val="00BA4D33"/>
    <w:rsid w:val="00BA4FE1"/>
    <w:rsid w:val="00BA6B3A"/>
    <w:rsid w:val="00BA6DC4"/>
    <w:rsid w:val="00BA6EB6"/>
    <w:rsid w:val="00BA6F61"/>
    <w:rsid w:val="00BA71CF"/>
    <w:rsid w:val="00BA7F18"/>
    <w:rsid w:val="00BA7F59"/>
    <w:rsid w:val="00BA7FA2"/>
    <w:rsid w:val="00BB15D5"/>
    <w:rsid w:val="00BB1EAF"/>
    <w:rsid w:val="00BB2247"/>
    <w:rsid w:val="00BB23F9"/>
    <w:rsid w:val="00BB2558"/>
    <w:rsid w:val="00BB33D1"/>
    <w:rsid w:val="00BB36CA"/>
    <w:rsid w:val="00BB3706"/>
    <w:rsid w:val="00BB5A2B"/>
    <w:rsid w:val="00BB61A7"/>
    <w:rsid w:val="00BB6597"/>
    <w:rsid w:val="00BB6C4C"/>
    <w:rsid w:val="00BB6E65"/>
    <w:rsid w:val="00BB71C4"/>
    <w:rsid w:val="00BB7830"/>
    <w:rsid w:val="00BC0611"/>
    <w:rsid w:val="00BC085B"/>
    <w:rsid w:val="00BC09FC"/>
    <w:rsid w:val="00BC13A9"/>
    <w:rsid w:val="00BC1A6A"/>
    <w:rsid w:val="00BC1D6C"/>
    <w:rsid w:val="00BC2673"/>
    <w:rsid w:val="00BC2B3A"/>
    <w:rsid w:val="00BC2CB6"/>
    <w:rsid w:val="00BC3B08"/>
    <w:rsid w:val="00BC3F9B"/>
    <w:rsid w:val="00BC4273"/>
    <w:rsid w:val="00BC5175"/>
    <w:rsid w:val="00BC5556"/>
    <w:rsid w:val="00BC60BC"/>
    <w:rsid w:val="00BC6459"/>
    <w:rsid w:val="00BC655E"/>
    <w:rsid w:val="00BC719E"/>
    <w:rsid w:val="00BC73AA"/>
    <w:rsid w:val="00BC760E"/>
    <w:rsid w:val="00BC79F6"/>
    <w:rsid w:val="00BC7B80"/>
    <w:rsid w:val="00BC7F30"/>
    <w:rsid w:val="00BD0D31"/>
    <w:rsid w:val="00BD0D37"/>
    <w:rsid w:val="00BD0DD4"/>
    <w:rsid w:val="00BD11AB"/>
    <w:rsid w:val="00BD14B9"/>
    <w:rsid w:val="00BD1507"/>
    <w:rsid w:val="00BD198D"/>
    <w:rsid w:val="00BD2083"/>
    <w:rsid w:val="00BD25DF"/>
    <w:rsid w:val="00BD285D"/>
    <w:rsid w:val="00BD28DF"/>
    <w:rsid w:val="00BD30E8"/>
    <w:rsid w:val="00BD39E2"/>
    <w:rsid w:val="00BD3B48"/>
    <w:rsid w:val="00BD3EB8"/>
    <w:rsid w:val="00BD43AB"/>
    <w:rsid w:val="00BD44DF"/>
    <w:rsid w:val="00BD4946"/>
    <w:rsid w:val="00BD49BA"/>
    <w:rsid w:val="00BD5716"/>
    <w:rsid w:val="00BD5FEE"/>
    <w:rsid w:val="00BD64D7"/>
    <w:rsid w:val="00BD6501"/>
    <w:rsid w:val="00BD69CA"/>
    <w:rsid w:val="00BD785F"/>
    <w:rsid w:val="00BD7F74"/>
    <w:rsid w:val="00BE0519"/>
    <w:rsid w:val="00BE0CA1"/>
    <w:rsid w:val="00BE14E3"/>
    <w:rsid w:val="00BE1D4A"/>
    <w:rsid w:val="00BE1EFF"/>
    <w:rsid w:val="00BE219B"/>
    <w:rsid w:val="00BE2B2D"/>
    <w:rsid w:val="00BE2B8E"/>
    <w:rsid w:val="00BE31D3"/>
    <w:rsid w:val="00BE3CC8"/>
    <w:rsid w:val="00BE3E03"/>
    <w:rsid w:val="00BE431A"/>
    <w:rsid w:val="00BE498E"/>
    <w:rsid w:val="00BE5225"/>
    <w:rsid w:val="00BE5F90"/>
    <w:rsid w:val="00BE6351"/>
    <w:rsid w:val="00BE6A5A"/>
    <w:rsid w:val="00BE6C37"/>
    <w:rsid w:val="00BE712C"/>
    <w:rsid w:val="00BE7172"/>
    <w:rsid w:val="00BE7883"/>
    <w:rsid w:val="00BF0913"/>
    <w:rsid w:val="00BF0A63"/>
    <w:rsid w:val="00BF0D2E"/>
    <w:rsid w:val="00BF1E3C"/>
    <w:rsid w:val="00BF1E74"/>
    <w:rsid w:val="00BF20C7"/>
    <w:rsid w:val="00BF2AF3"/>
    <w:rsid w:val="00BF2C97"/>
    <w:rsid w:val="00BF2DBA"/>
    <w:rsid w:val="00BF41D8"/>
    <w:rsid w:val="00BF48CB"/>
    <w:rsid w:val="00BF49BE"/>
    <w:rsid w:val="00BF554B"/>
    <w:rsid w:val="00BF5858"/>
    <w:rsid w:val="00BF67A0"/>
    <w:rsid w:val="00BF71CF"/>
    <w:rsid w:val="00BF71F9"/>
    <w:rsid w:val="00C0007E"/>
    <w:rsid w:val="00C00B7E"/>
    <w:rsid w:val="00C00CE6"/>
    <w:rsid w:val="00C025A8"/>
    <w:rsid w:val="00C039C3"/>
    <w:rsid w:val="00C0447B"/>
    <w:rsid w:val="00C04A31"/>
    <w:rsid w:val="00C04E8A"/>
    <w:rsid w:val="00C05593"/>
    <w:rsid w:val="00C05F28"/>
    <w:rsid w:val="00C068E2"/>
    <w:rsid w:val="00C07581"/>
    <w:rsid w:val="00C10078"/>
    <w:rsid w:val="00C10A68"/>
    <w:rsid w:val="00C10C41"/>
    <w:rsid w:val="00C10DC1"/>
    <w:rsid w:val="00C11C06"/>
    <w:rsid w:val="00C1238C"/>
    <w:rsid w:val="00C129BE"/>
    <w:rsid w:val="00C1311D"/>
    <w:rsid w:val="00C13852"/>
    <w:rsid w:val="00C138B7"/>
    <w:rsid w:val="00C1395E"/>
    <w:rsid w:val="00C13B8E"/>
    <w:rsid w:val="00C14946"/>
    <w:rsid w:val="00C14E06"/>
    <w:rsid w:val="00C14EC4"/>
    <w:rsid w:val="00C1554C"/>
    <w:rsid w:val="00C15B1A"/>
    <w:rsid w:val="00C16CEB"/>
    <w:rsid w:val="00C16DF2"/>
    <w:rsid w:val="00C16F3F"/>
    <w:rsid w:val="00C17056"/>
    <w:rsid w:val="00C17A03"/>
    <w:rsid w:val="00C17D3F"/>
    <w:rsid w:val="00C17ED7"/>
    <w:rsid w:val="00C20D18"/>
    <w:rsid w:val="00C21059"/>
    <w:rsid w:val="00C21310"/>
    <w:rsid w:val="00C219C2"/>
    <w:rsid w:val="00C21BAA"/>
    <w:rsid w:val="00C21DB7"/>
    <w:rsid w:val="00C22871"/>
    <w:rsid w:val="00C23124"/>
    <w:rsid w:val="00C2455A"/>
    <w:rsid w:val="00C2480B"/>
    <w:rsid w:val="00C24D5D"/>
    <w:rsid w:val="00C2543A"/>
    <w:rsid w:val="00C25454"/>
    <w:rsid w:val="00C254CB"/>
    <w:rsid w:val="00C25685"/>
    <w:rsid w:val="00C2725F"/>
    <w:rsid w:val="00C2777F"/>
    <w:rsid w:val="00C277C1"/>
    <w:rsid w:val="00C27AA8"/>
    <w:rsid w:val="00C27D0D"/>
    <w:rsid w:val="00C3034D"/>
    <w:rsid w:val="00C30771"/>
    <w:rsid w:val="00C31235"/>
    <w:rsid w:val="00C3142C"/>
    <w:rsid w:val="00C3174D"/>
    <w:rsid w:val="00C322B3"/>
    <w:rsid w:val="00C337B2"/>
    <w:rsid w:val="00C340DB"/>
    <w:rsid w:val="00C3434C"/>
    <w:rsid w:val="00C34758"/>
    <w:rsid w:val="00C3476C"/>
    <w:rsid w:val="00C34B2C"/>
    <w:rsid w:val="00C3505E"/>
    <w:rsid w:val="00C3550A"/>
    <w:rsid w:val="00C35E9A"/>
    <w:rsid w:val="00C36BEA"/>
    <w:rsid w:val="00C36FCB"/>
    <w:rsid w:val="00C37524"/>
    <w:rsid w:val="00C37BA5"/>
    <w:rsid w:val="00C37CCB"/>
    <w:rsid w:val="00C37E49"/>
    <w:rsid w:val="00C37F17"/>
    <w:rsid w:val="00C405F4"/>
    <w:rsid w:val="00C40D99"/>
    <w:rsid w:val="00C413B6"/>
    <w:rsid w:val="00C413C0"/>
    <w:rsid w:val="00C41E0A"/>
    <w:rsid w:val="00C422E5"/>
    <w:rsid w:val="00C42CF1"/>
    <w:rsid w:val="00C432B8"/>
    <w:rsid w:val="00C4341D"/>
    <w:rsid w:val="00C44771"/>
    <w:rsid w:val="00C44CB1"/>
    <w:rsid w:val="00C4528C"/>
    <w:rsid w:val="00C45344"/>
    <w:rsid w:val="00C45843"/>
    <w:rsid w:val="00C46012"/>
    <w:rsid w:val="00C46D75"/>
    <w:rsid w:val="00C4798E"/>
    <w:rsid w:val="00C47A58"/>
    <w:rsid w:val="00C47D7B"/>
    <w:rsid w:val="00C47DB2"/>
    <w:rsid w:val="00C47E58"/>
    <w:rsid w:val="00C507D9"/>
    <w:rsid w:val="00C51068"/>
    <w:rsid w:val="00C5279A"/>
    <w:rsid w:val="00C52BA7"/>
    <w:rsid w:val="00C53A42"/>
    <w:rsid w:val="00C53A75"/>
    <w:rsid w:val="00C53C0A"/>
    <w:rsid w:val="00C53DC0"/>
    <w:rsid w:val="00C546B1"/>
    <w:rsid w:val="00C54CE7"/>
    <w:rsid w:val="00C54F80"/>
    <w:rsid w:val="00C55B6C"/>
    <w:rsid w:val="00C55BBF"/>
    <w:rsid w:val="00C55C02"/>
    <w:rsid w:val="00C55CB8"/>
    <w:rsid w:val="00C5638F"/>
    <w:rsid w:val="00C565C5"/>
    <w:rsid w:val="00C56C7B"/>
    <w:rsid w:val="00C56E69"/>
    <w:rsid w:val="00C56FB3"/>
    <w:rsid w:val="00C574BF"/>
    <w:rsid w:val="00C57A1E"/>
    <w:rsid w:val="00C60237"/>
    <w:rsid w:val="00C60643"/>
    <w:rsid w:val="00C610CE"/>
    <w:rsid w:val="00C6125C"/>
    <w:rsid w:val="00C6169C"/>
    <w:rsid w:val="00C61CBE"/>
    <w:rsid w:val="00C62315"/>
    <w:rsid w:val="00C628FC"/>
    <w:rsid w:val="00C62A0E"/>
    <w:rsid w:val="00C6358E"/>
    <w:rsid w:val="00C637E6"/>
    <w:rsid w:val="00C65B45"/>
    <w:rsid w:val="00C6640C"/>
    <w:rsid w:val="00C66F1F"/>
    <w:rsid w:val="00C67524"/>
    <w:rsid w:val="00C6761D"/>
    <w:rsid w:val="00C70C3C"/>
    <w:rsid w:val="00C70C8C"/>
    <w:rsid w:val="00C71B75"/>
    <w:rsid w:val="00C727A6"/>
    <w:rsid w:val="00C73F04"/>
    <w:rsid w:val="00C744ED"/>
    <w:rsid w:val="00C74ECA"/>
    <w:rsid w:val="00C7523C"/>
    <w:rsid w:val="00C75264"/>
    <w:rsid w:val="00C75778"/>
    <w:rsid w:val="00C75DF1"/>
    <w:rsid w:val="00C75F18"/>
    <w:rsid w:val="00C7606A"/>
    <w:rsid w:val="00C76142"/>
    <w:rsid w:val="00C76216"/>
    <w:rsid w:val="00C76695"/>
    <w:rsid w:val="00C766C2"/>
    <w:rsid w:val="00C76EC6"/>
    <w:rsid w:val="00C7754A"/>
    <w:rsid w:val="00C80855"/>
    <w:rsid w:val="00C80C3D"/>
    <w:rsid w:val="00C81218"/>
    <w:rsid w:val="00C81717"/>
    <w:rsid w:val="00C81FD8"/>
    <w:rsid w:val="00C821E7"/>
    <w:rsid w:val="00C82689"/>
    <w:rsid w:val="00C829CB"/>
    <w:rsid w:val="00C82ADE"/>
    <w:rsid w:val="00C82DAD"/>
    <w:rsid w:val="00C833D6"/>
    <w:rsid w:val="00C838D7"/>
    <w:rsid w:val="00C839A2"/>
    <w:rsid w:val="00C84186"/>
    <w:rsid w:val="00C846F6"/>
    <w:rsid w:val="00C848F6"/>
    <w:rsid w:val="00C85265"/>
    <w:rsid w:val="00C85470"/>
    <w:rsid w:val="00C857F4"/>
    <w:rsid w:val="00C86ABA"/>
    <w:rsid w:val="00C86C0F"/>
    <w:rsid w:val="00C86DF5"/>
    <w:rsid w:val="00C86ED0"/>
    <w:rsid w:val="00C871C7"/>
    <w:rsid w:val="00C872D1"/>
    <w:rsid w:val="00C874EE"/>
    <w:rsid w:val="00C8762C"/>
    <w:rsid w:val="00C87BF1"/>
    <w:rsid w:val="00C9122E"/>
    <w:rsid w:val="00C9175A"/>
    <w:rsid w:val="00C917EF"/>
    <w:rsid w:val="00C92686"/>
    <w:rsid w:val="00C92A04"/>
    <w:rsid w:val="00C92B51"/>
    <w:rsid w:val="00C931D2"/>
    <w:rsid w:val="00C931EF"/>
    <w:rsid w:val="00C9348F"/>
    <w:rsid w:val="00C93688"/>
    <w:rsid w:val="00C93C2B"/>
    <w:rsid w:val="00C93D21"/>
    <w:rsid w:val="00C93D94"/>
    <w:rsid w:val="00C941C5"/>
    <w:rsid w:val="00C95918"/>
    <w:rsid w:val="00C95B5D"/>
    <w:rsid w:val="00C9615E"/>
    <w:rsid w:val="00C96237"/>
    <w:rsid w:val="00C96378"/>
    <w:rsid w:val="00C96500"/>
    <w:rsid w:val="00C965AE"/>
    <w:rsid w:val="00C965BA"/>
    <w:rsid w:val="00C96AB1"/>
    <w:rsid w:val="00C9721E"/>
    <w:rsid w:val="00C97226"/>
    <w:rsid w:val="00C97ABB"/>
    <w:rsid w:val="00C97F7E"/>
    <w:rsid w:val="00CA02A4"/>
    <w:rsid w:val="00CA04AC"/>
    <w:rsid w:val="00CA06ED"/>
    <w:rsid w:val="00CA08F8"/>
    <w:rsid w:val="00CA1275"/>
    <w:rsid w:val="00CA1687"/>
    <w:rsid w:val="00CA2335"/>
    <w:rsid w:val="00CA2ACD"/>
    <w:rsid w:val="00CA2B80"/>
    <w:rsid w:val="00CA3066"/>
    <w:rsid w:val="00CA3429"/>
    <w:rsid w:val="00CA3AB7"/>
    <w:rsid w:val="00CA48AE"/>
    <w:rsid w:val="00CA524C"/>
    <w:rsid w:val="00CA594C"/>
    <w:rsid w:val="00CA5F9F"/>
    <w:rsid w:val="00CA61D7"/>
    <w:rsid w:val="00CA6572"/>
    <w:rsid w:val="00CA768A"/>
    <w:rsid w:val="00CA7DCE"/>
    <w:rsid w:val="00CB0101"/>
    <w:rsid w:val="00CB088F"/>
    <w:rsid w:val="00CB0B98"/>
    <w:rsid w:val="00CB0C04"/>
    <w:rsid w:val="00CB1B6C"/>
    <w:rsid w:val="00CB1EC3"/>
    <w:rsid w:val="00CB2C0C"/>
    <w:rsid w:val="00CB3236"/>
    <w:rsid w:val="00CB33AB"/>
    <w:rsid w:val="00CB3E59"/>
    <w:rsid w:val="00CB4AF9"/>
    <w:rsid w:val="00CB558C"/>
    <w:rsid w:val="00CB5E16"/>
    <w:rsid w:val="00CB65DD"/>
    <w:rsid w:val="00CB66F0"/>
    <w:rsid w:val="00CB7C85"/>
    <w:rsid w:val="00CC0768"/>
    <w:rsid w:val="00CC0A67"/>
    <w:rsid w:val="00CC0BCB"/>
    <w:rsid w:val="00CC114F"/>
    <w:rsid w:val="00CC1592"/>
    <w:rsid w:val="00CC19E9"/>
    <w:rsid w:val="00CC1B06"/>
    <w:rsid w:val="00CC1DDE"/>
    <w:rsid w:val="00CC2757"/>
    <w:rsid w:val="00CC362A"/>
    <w:rsid w:val="00CC3CD1"/>
    <w:rsid w:val="00CC41DA"/>
    <w:rsid w:val="00CC436F"/>
    <w:rsid w:val="00CC4C55"/>
    <w:rsid w:val="00CC4C9C"/>
    <w:rsid w:val="00CC5142"/>
    <w:rsid w:val="00CC568C"/>
    <w:rsid w:val="00CC6381"/>
    <w:rsid w:val="00CC659D"/>
    <w:rsid w:val="00CC667A"/>
    <w:rsid w:val="00CC7D3D"/>
    <w:rsid w:val="00CD10FD"/>
    <w:rsid w:val="00CD18A6"/>
    <w:rsid w:val="00CD1D9A"/>
    <w:rsid w:val="00CD1F41"/>
    <w:rsid w:val="00CD2A49"/>
    <w:rsid w:val="00CD2B48"/>
    <w:rsid w:val="00CD2FE8"/>
    <w:rsid w:val="00CD363A"/>
    <w:rsid w:val="00CD3E26"/>
    <w:rsid w:val="00CD3F7A"/>
    <w:rsid w:val="00CD44C4"/>
    <w:rsid w:val="00CD4923"/>
    <w:rsid w:val="00CD4E38"/>
    <w:rsid w:val="00CD53F9"/>
    <w:rsid w:val="00CD5A0C"/>
    <w:rsid w:val="00CD5E19"/>
    <w:rsid w:val="00CD62A1"/>
    <w:rsid w:val="00CD660D"/>
    <w:rsid w:val="00CD674A"/>
    <w:rsid w:val="00CD69E9"/>
    <w:rsid w:val="00CD6DC3"/>
    <w:rsid w:val="00CD7244"/>
    <w:rsid w:val="00CD757B"/>
    <w:rsid w:val="00CE086B"/>
    <w:rsid w:val="00CE094E"/>
    <w:rsid w:val="00CE0A03"/>
    <w:rsid w:val="00CE0DDB"/>
    <w:rsid w:val="00CE1EF4"/>
    <w:rsid w:val="00CE2018"/>
    <w:rsid w:val="00CE2588"/>
    <w:rsid w:val="00CE2988"/>
    <w:rsid w:val="00CE2D04"/>
    <w:rsid w:val="00CE343B"/>
    <w:rsid w:val="00CE3618"/>
    <w:rsid w:val="00CE3FEE"/>
    <w:rsid w:val="00CE4E98"/>
    <w:rsid w:val="00CE51D3"/>
    <w:rsid w:val="00CE56FB"/>
    <w:rsid w:val="00CE58C3"/>
    <w:rsid w:val="00CE5ACE"/>
    <w:rsid w:val="00CE5F33"/>
    <w:rsid w:val="00CE5F92"/>
    <w:rsid w:val="00CE62D8"/>
    <w:rsid w:val="00CE6377"/>
    <w:rsid w:val="00CE6CCF"/>
    <w:rsid w:val="00CE7158"/>
    <w:rsid w:val="00CE7954"/>
    <w:rsid w:val="00CF0693"/>
    <w:rsid w:val="00CF08B2"/>
    <w:rsid w:val="00CF08D9"/>
    <w:rsid w:val="00CF0B40"/>
    <w:rsid w:val="00CF19CB"/>
    <w:rsid w:val="00CF1B74"/>
    <w:rsid w:val="00CF1BCA"/>
    <w:rsid w:val="00CF2F40"/>
    <w:rsid w:val="00CF3055"/>
    <w:rsid w:val="00CF31C4"/>
    <w:rsid w:val="00CF3298"/>
    <w:rsid w:val="00CF331C"/>
    <w:rsid w:val="00CF4EAE"/>
    <w:rsid w:val="00CF5B85"/>
    <w:rsid w:val="00CF5F7D"/>
    <w:rsid w:val="00CF60B3"/>
    <w:rsid w:val="00CF60FA"/>
    <w:rsid w:val="00CF6C1B"/>
    <w:rsid w:val="00CF6FCB"/>
    <w:rsid w:val="00CF7860"/>
    <w:rsid w:val="00CF7988"/>
    <w:rsid w:val="00D0033C"/>
    <w:rsid w:val="00D014BD"/>
    <w:rsid w:val="00D018B5"/>
    <w:rsid w:val="00D019FD"/>
    <w:rsid w:val="00D0214F"/>
    <w:rsid w:val="00D023CA"/>
    <w:rsid w:val="00D03273"/>
    <w:rsid w:val="00D04695"/>
    <w:rsid w:val="00D0548E"/>
    <w:rsid w:val="00D05609"/>
    <w:rsid w:val="00D05750"/>
    <w:rsid w:val="00D06387"/>
    <w:rsid w:val="00D077C9"/>
    <w:rsid w:val="00D07B29"/>
    <w:rsid w:val="00D1033C"/>
    <w:rsid w:val="00D1042E"/>
    <w:rsid w:val="00D10C91"/>
    <w:rsid w:val="00D11178"/>
    <w:rsid w:val="00D111ED"/>
    <w:rsid w:val="00D113B7"/>
    <w:rsid w:val="00D11455"/>
    <w:rsid w:val="00D11550"/>
    <w:rsid w:val="00D116E4"/>
    <w:rsid w:val="00D11B98"/>
    <w:rsid w:val="00D11C22"/>
    <w:rsid w:val="00D125ED"/>
    <w:rsid w:val="00D12C2B"/>
    <w:rsid w:val="00D1359E"/>
    <w:rsid w:val="00D13770"/>
    <w:rsid w:val="00D13822"/>
    <w:rsid w:val="00D13DEB"/>
    <w:rsid w:val="00D14259"/>
    <w:rsid w:val="00D14299"/>
    <w:rsid w:val="00D1444D"/>
    <w:rsid w:val="00D14829"/>
    <w:rsid w:val="00D14B76"/>
    <w:rsid w:val="00D15CBA"/>
    <w:rsid w:val="00D16345"/>
    <w:rsid w:val="00D16511"/>
    <w:rsid w:val="00D1660C"/>
    <w:rsid w:val="00D16D97"/>
    <w:rsid w:val="00D2062C"/>
    <w:rsid w:val="00D20C1C"/>
    <w:rsid w:val="00D20E20"/>
    <w:rsid w:val="00D20F96"/>
    <w:rsid w:val="00D21604"/>
    <w:rsid w:val="00D216D0"/>
    <w:rsid w:val="00D24614"/>
    <w:rsid w:val="00D26AA3"/>
    <w:rsid w:val="00D27B75"/>
    <w:rsid w:val="00D30236"/>
    <w:rsid w:val="00D30531"/>
    <w:rsid w:val="00D307EE"/>
    <w:rsid w:val="00D309E2"/>
    <w:rsid w:val="00D30B6D"/>
    <w:rsid w:val="00D30C1A"/>
    <w:rsid w:val="00D31594"/>
    <w:rsid w:val="00D31F82"/>
    <w:rsid w:val="00D32F28"/>
    <w:rsid w:val="00D333A7"/>
    <w:rsid w:val="00D335AE"/>
    <w:rsid w:val="00D347A8"/>
    <w:rsid w:val="00D34C48"/>
    <w:rsid w:val="00D36112"/>
    <w:rsid w:val="00D3652C"/>
    <w:rsid w:val="00D368CB"/>
    <w:rsid w:val="00D36F83"/>
    <w:rsid w:val="00D37E63"/>
    <w:rsid w:val="00D40061"/>
    <w:rsid w:val="00D4060E"/>
    <w:rsid w:val="00D40CB2"/>
    <w:rsid w:val="00D41732"/>
    <w:rsid w:val="00D41DF8"/>
    <w:rsid w:val="00D41E3C"/>
    <w:rsid w:val="00D42013"/>
    <w:rsid w:val="00D422AC"/>
    <w:rsid w:val="00D43D3B"/>
    <w:rsid w:val="00D43D88"/>
    <w:rsid w:val="00D449A5"/>
    <w:rsid w:val="00D44C8B"/>
    <w:rsid w:val="00D45294"/>
    <w:rsid w:val="00D4537C"/>
    <w:rsid w:val="00D45E72"/>
    <w:rsid w:val="00D4658A"/>
    <w:rsid w:val="00D46BB7"/>
    <w:rsid w:val="00D47A46"/>
    <w:rsid w:val="00D5018D"/>
    <w:rsid w:val="00D508DD"/>
    <w:rsid w:val="00D511B0"/>
    <w:rsid w:val="00D51B6A"/>
    <w:rsid w:val="00D51E6A"/>
    <w:rsid w:val="00D530A8"/>
    <w:rsid w:val="00D546F8"/>
    <w:rsid w:val="00D54733"/>
    <w:rsid w:val="00D5484C"/>
    <w:rsid w:val="00D54C1F"/>
    <w:rsid w:val="00D5504C"/>
    <w:rsid w:val="00D550ED"/>
    <w:rsid w:val="00D55386"/>
    <w:rsid w:val="00D5574B"/>
    <w:rsid w:val="00D571D6"/>
    <w:rsid w:val="00D57325"/>
    <w:rsid w:val="00D574C2"/>
    <w:rsid w:val="00D57D1D"/>
    <w:rsid w:val="00D600A7"/>
    <w:rsid w:val="00D601CC"/>
    <w:rsid w:val="00D6021B"/>
    <w:rsid w:val="00D602C7"/>
    <w:rsid w:val="00D60E48"/>
    <w:rsid w:val="00D61505"/>
    <w:rsid w:val="00D61CE6"/>
    <w:rsid w:val="00D62105"/>
    <w:rsid w:val="00D624D7"/>
    <w:rsid w:val="00D6264A"/>
    <w:rsid w:val="00D62DAD"/>
    <w:rsid w:val="00D63160"/>
    <w:rsid w:val="00D63BE6"/>
    <w:rsid w:val="00D64B59"/>
    <w:rsid w:val="00D64CDD"/>
    <w:rsid w:val="00D66943"/>
    <w:rsid w:val="00D66AF5"/>
    <w:rsid w:val="00D66B80"/>
    <w:rsid w:val="00D670F9"/>
    <w:rsid w:val="00D67469"/>
    <w:rsid w:val="00D676FB"/>
    <w:rsid w:val="00D70AC5"/>
    <w:rsid w:val="00D70B50"/>
    <w:rsid w:val="00D71236"/>
    <w:rsid w:val="00D7175B"/>
    <w:rsid w:val="00D71E9A"/>
    <w:rsid w:val="00D71F03"/>
    <w:rsid w:val="00D72D77"/>
    <w:rsid w:val="00D72DE0"/>
    <w:rsid w:val="00D738AB"/>
    <w:rsid w:val="00D739F6"/>
    <w:rsid w:val="00D73CDC"/>
    <w:rsid w:val="00D73D89"/>
    <w:rsid w:val="00D7501F"/>
    <w:rsid w:val="00D750F2"/>
    <w:rsid w:val="00D75524"/>
    <w:rsid w:val="00D757D2"/>
    <w:rsid w:val="00D75C0D"/>
    <w:rsid w:val="00D75F99"/>
    <w:rsid w:val="00D76309"/>
    <w:rsid w:val="00D77291"/>
    <w:rsid w:val="00D80606"/>
    <w:rsid w:val="00D80660"/>
    <w:rsid w:val="00D811EF"/>
    <w:rsid w:val="00D816A0"/>
    <w:rsid w:val="00D81FC7"/>
    <w:rsid w:val="00D820DC"/>
    <w:rsid w:val="00D82628"/>
    <w:rsid w:val="00D82ED5"/>
    <w:rsid w:val="00D837F6"/>
    <w:rsid w:val="00D83FC2"/>
    <w:rsid w:val="00D84275"/>
    <w:rsid w:val="00D86E49"/>
    <w:rsid w:val="00D86E9A"/>
    <w:rsid w:val="00D87964"/>
    <w:rsid w:val="00D90809"/>
    <w:rsid w:val="00D90B10"/>
    <w:rsid w:val="00D90E07"/>
    <w:rsid w:val="00D90F43"/>
    <w:rsid w:val="00D91130"/>
    <w:rsid w:val="00D91882"/>
    <w:rsid w:val="00D922C6"/>
    <w:rsid w:val="00D92798"/>
    <w:rsid w:val="00D93F5E"/>
    <w:rsid w:val="00D9438C"/>
    <w:rsid w:val="00D94855"/>
    <w:rsid w:val="00D94FB3"/>
    <w:rsid w:val="00D959F8"/>
    <w:rsid w:val="00D9628A"/>
    <w:rsid w:val="00D96536"/>
    <w:rsid w:val="00D967DF"/>
    <w:rsid w:val="00D9691B"/>
    <w:rsid w:val="00D96A4B"/>
    <w:rsid w:val="00DA02E1"/>
    <w:rsid w:val="00DA044E"/>
    <w:rsid w:val="00DA11E5"/>
    <w:rsid w:val="00DA21FE"/>
    <w:rsid w:val="00DA264E"/>
    <w:rsid w:val="00DA2ACD"/>
    <w:rsid w:val="00DA2EF9"/>
    <w:rsid w:val="00DA3875"/>
    <w:rsid w:val="00DA39B3"/>
    <w:rsid w:val="00DA3B0F"/>
    <w:rsid w:val="00DA4123"/>
    <w:rsid w:val="00DA69A8"/>
    <w:rsid w:val="00DA6EA0"/>
    <w:rsid w:val="00DA73E8"/>
    <w:rsid w:val="00DA7DD7"/>
    <w:rsid w:val="00DB0254"/>
    <w:rsid w:val="00DB046D"/>
    <w:rsid w:val="00DB0495"/>
    <w:rsid w:val="00DB0E5E"/>
    <w:rsid w:val="00DB0FEB"/>
    <w:rsid w:val="00DB1C7A"/>
    <w:rsid w:val="00DB1C7E"/>
    <w:rsid w:val="00DB21CB"/>
    <w:rsid w:val="00DB2770"/>
    <w:rsid w:val="00DB280B"/>
    <w:rsid w:val="00DB2A2A"/>
    <w:rsid w:val="00DB3F55"/>
    <w:rsid w:val="00DB42F9"/>
    <w:rsid w:val="00DB444F"/>
    <w:rsid w:val="00DB471E"/>
    <w:rsid w:val="00DB4BDF"/>
    <w:rsid w:val="00DB50C2"/>
    <w:rsid w:val="00DB547D"/>
    <w:rsid w:val="00DB5E75"/>
    <w:rsid w:val="00DB6693"/>
    <w:rsid w:val="00DB6DB8"/>
    <w:rsid w:val="00DB6F6C"/>
    <w:rsid w:val="00DB7429"/>
    <w:rsid w:val="00DC0304"/>
    <w:rsid w:val="00DC0580"/>
    <w:rsid w:val="00DC0BA4"/>
    <w:rsid w:val="00DC0BCE"/>
    <w:rsid w:val="00DC0EBA"/>
    <w:rsid w:val="00DC1091"/>
    <w:rsid w:val="00DC1113"/>
    <w:rsid w:val="00DC15E4"/>
    <w:rsid w:val="00DC1762"/>
    <w:rsid w:val="00DC17C2"/>
    <w:rsid w:val="00DC185B"/>
    <w:rsid w:val="00DC1AC4"/>
    <w:rsid w:val="00DC1CC5"/>
    <w:rsid w:val="00DC1D0F"/>
    <w:rsid w:val="00DC27AB"/>
    <w:rsid w:val="00DC2C89"/>
    <w:rsid w:val="00DC3522"/>
    <w:rsid w:val="00DC363F"/>
    <w:rsid w:val="00DC3EC8"/>
    <w:rsid w:val="00DC55DE"/>
    <w:rsid w:val="00DC5AC3"/>
    <w:rsid w:val="00DC5BC0"/>
    <w:rsid w:val="00DC5E6F"/>
    <w:rsid w:val="00DC6834"/>
    <w:rsid w:val="00DC685F"/>
    <w:rsid w:val="00DC686F"/>
    <w:rsid w:val="00DC690C"/>
    <w:rsid w:val="00DC6E4F"/>
    <w:rsid w:val="00DC7519"/>
    <w:rsid w:val="00DD1506"/>
    <w:rsid w:val="00DD179B"/>
    <w:rsid w:val="00DD22D5"/>
    <w:rsid w:val="00DD2400"/>
    <w:rsid w:val="00DD2781"/>
    <w:rsid w:val="00DD3014"/>
    <w:rsid w:val="00DD3DD1"/>
    <w:rsid w:val="00DD4374"/>
    <w:rsid w:val="00DD4DD3"/>
    <w:rsid w:val="00DD58B2"/>
    <w:rsid w:val="00DD5E5E"/>
    <w:rsid w:val="00DD5F69"/>
    <w:rsid w:val="00DD60C0"/>
    <w:rsid w:val="00DD650A"/>
    <w:rsid w:val="00DD6736"/>
    <w:rsid w:val="00DD6915"/>
    <w:rsid w:val="00DD70AC"/>
    <w:rsid w:val="00DD74DC"/>
    <w:rsid w:val="00DD75B8"/>
    <w:rsid w:val="00DD75CD"/>
    <w:rsid w:val="00DE01C9"/>
    <w:rsid w:val="00DE0624"/>
    <w:rsid w:val="00DE0671"/>
    <w:rsid w:val="00DE0B6D"/>
    <w:rsid w:val="00DE0E63"/>
    <w:rsid w:val="00DE12AB"/>
    <w:rsid w:val="00DE1370"/>
    <w:rsid w:val="00DE1531"/>
    <w:rsid w:val="00DE17DF"/>
    <w:rsid w:val="00DE1898"/>
    <w:rsid w:val="00DE1C29"/>
    <w:rsid w:val="00DE2288"/>
    <w:rsid w:val="00DE2570"/>
    <w:rsid w:val="00DE26A4"/>
    <w:rsid w:val="00DE3083"/>
    <w:rsid w:val="00DE310A"/>
    <w:rsid w:val="00DE3573"/>
    <w:rsid w:val="00DE489B"/>
    <w:rsid w:val="00DE4EA8"/>
    <w:rsid w:val="00DE50AA"/>
    <w:rsid w:val="00DE564F"/>
    <w:rsid w:val="00DE582C"/>
    <w:rsid w:val="00DE5EB7"/>
    <w:rsid w:val="00DE61B7"/>
    <w:rsid w:val="00DE6272"/>
    <w:rsid w:val="00DE63ED"/>
    <w:rsid w:val="00DE676D"/>
    <w:rsid w:val="00DE7374"/>
    <w:rsid w:val="00DF0B22"/>
    <w:rsid w:val="00DF0BE8"/>
    <w:rsid w:val="00DF0C5C"/>
    <w:rsid w:val="00DF1EBC"/>
    <w:rsid w:val="00DF2506"/>
    <w:rsid w:val="00DF260C"/>
    <w:rsid w:val="00DF2733"/>
    <w:rsid w:val="00DF2A7C"/>
    <w:rsid w:val="00DF2D40"/>
    <w:rsid w:val="00DF3512"/>
    <w:rsid w:val="00DF39A5"/>
    <w:rsid w:val="00DF3C05"/>
    <w:rsid w:val="00DF4413"/>
    <w:rsid w:val="00DF4890"/>
    <w:rsid w:val="00DF4CBF"/>
    <w:rsid w:val="00DF4D5C"/>
    <w:rsid w:val="00DF522D"/>
    <w:rsid w:val="00DF5B61"/>
    <w:rsid w:val="00DF610A"/>
    <w:rsid w:val="00DF6169"/>
    <w:rsid w:val="00DF62D4"/>
    <w:rsid w:val="00DF67C4"/>
    <w:rsid w:val="00DF6DB8"/>
    <w:rsid w:val="00E00739"/>
    <w:rsid w:val="00E011AE"/>
    <w:rsid w:val="00E0224E"/>
    <w:rsid w:val="00E024E8"/>
    <w:rsid w:val="00E027F8"/>
    <w:rsid w:val="00E028E4"/>
    <w:rsid w:val="00E02E05"/>
    <w:rsid w:val="00E03505"/>
    <w:rsid w:val="00E04EFF"/>
    <w:rsid w:val="00E05158"/>
    <w:rsid w:val="00E0582A"/>
    <w:rsid w:val="00E06681"/>
    <w:rsid w:val="00E06BB5"/>
    <w:rsid w:val="00E06DE6"/>
    <w:rsid w:val="00E074CE"/>
    <w:rsid w:val="00E078A1"/>
    <w:rsid w:val="00E1020B"/>
    <w:rsid w:val="00E109E4"/>
    <w:rsid w:val="00E11EBB"/>
    <w:rsid w:val="00E120C8"/>
    <w:rsid w:val="00E1222C"/>
    <w:rsid w:val="00E123AA"/>
    <w:rsid w:val="00E12FDF"/>
    <w:rsid w:val="00E132F6"/>
    <w:rsid w:val="00E1343D"/>
    <w:rsid w:val="00E1355C"/>
    <w:rsid w:val="00E13DA4"/>
    <w:rsid w:val="00E13E9F"/>
    <w:rsid w:val="00E14197"/>
    <w:rsid w:val="00E14692"/>
    <w:rsid w:val="00E1491E"/>
    <w:rsid w:val="00E14AA4"/>
    <w:rsid w:val="00E14E5B"/>
    <w:rsid w:val="00E14FA1"/>
    <w:rsid w:val="00E15DFD"/>
    <w:rsid w:val="00E15F59"/>
    <w:rsid w:val="00E16121"/>
    <w:rsid w:val="00E161EC"/>
    <w:rsid w:val="00E21AD8"/>
    <w:rsid w:val="00E21AF3"/>
    <w:rsid w:val="00E21B5E"/>
    <w:rsid w:val="00E21EC7"/>
    <w:rsid w:val="00E22341"/>
    <w:rsid w:val="00E22D0D"/>
    <w:rsid w:val="00E23E51"/>
    <w:rsid w:val="00E24D21"/>
    <w:rsid w:val="00E24E8A"/>
    <w:rsid w:val="00E26910"/>
    <w:rsid w:val="00E26A59"/>
    <w:rsid w:val="00E27440"/>
    <w:rsid w:val="00E27925"/>
    <w:rsid w:val="00E27DA3"/>
    <w:rsid w:val="00E30A61"/>
    <w:rsid w:val="00E30B6F"/>
    <w:rsid w:val="00E31C77"/>
    <w:rsid w:val="00E32DDA"/>
    <w:rsid w:val="00E34F6A"/>
    <w:rsid w:val="00E35FB7"/>
    <w:rsid w:val="00E367B0"/>
    <w:rsid w:val="00E368E4"/>
    <w:rsid w:val="00E36A92"/>
    <w:rsid w:val="00E36C1D"/>
    <w:rsid w:val="00E37504"/>
    <w:rsid w:val="00E37988"/>
    <w:rsid w:val="00E37CD1"/>
    <w:rsid w:val="00E37F02"/>
    <w:rsid w:val="00E40655"/>
    <w:rsid w:val="00E41C1A"/>
    <w:rsid w:val="00E421D3"/>
    <w:rsid w:val="00E42405"/>
    <w:rsid w:val="00E43008"/>
    <w:rsid w:val="00E437DD"/>
    <w:rsid w:val="00E44322"/>
    <w:rsid w:val="00E44E9C"/>
    <w:rsid w:val="00E44F5C"/>
    <w:rsid w:val="00E462E2"/>
    <w:rsid w:val="00E47182"/>
    <w:rsid w:val="00E47186"/>
    <w:rsid w:val="00E47CC1"/>
    <w:rsid w:val="00E50082"/>
    <w:rsid w:val="00E50120"/>
    <w:rsid w:val="00E50200"/>
    <w:rsid w:val="00E50A2A"/>
    <w:rsid w:val="00E50EA1"/>
    <w:rsid w:val="00E51491"/>
    <w:rsid w:val="00E51B80"/>
    <w:rsid w:val="00E52A02"/>
    <w:rsid w:val="00E52F06"/>
    <w:rsid w:val="00E5332E"/>
    <w:rsid w:val="00E53F21"/>
    <w:rsid w:val="00E541A5"/>
    <w:rsid w:val="00E54442"/>
    <w:rsid w:val="00E550CD"/>
    <w:rsid w:val="00E558F3"/>
    <w:rsid w:val="00E5615F"/>
    <w:rsid w:val="00E57D9C"/>
    <w:rsid w:val="00E60BB8"/>
    <w:rsid w:val="00E613F7"/>
    <w:rsid w:val="00E6169E"/>
    <w:rsid w:val="00E61FE3"/>
    <w:rsid w:val="00E620F9"/>
    <w:rsid w:val="00E62302"/>
    <w:rsid w:val="00E623F2"/>
    <w:rsid w:val="00E62DC2"/>
    <w:rsid w:val="00E62E84"/>
    <w:rsid w:val="00E62FC0"/>
    <w:rsid w:val="00E632E8"/>
    <w:rsid w:val="00E633F6"/>
    <w:rsid w:val="00E635B2"/>
    <w:rsid w:val="00E63EB4"/>
    <w:rsid w:val="00E643FB"/>
    <w:rsid w:val="00E64797"/>
    <w:rsid w:val="00E649E5"/>
    <w:rsid w:val="00E64BB9"/>
    <w:rsid w:val="00E64F0B"/>
    <w:rsid w:val="00E65F0A"/>
    <w:rsid w:val="00E66158"/>
    <w:rsid w:val="00E665B1"/>
    <w:rsid w:val="00E66642"/>
    <w:rsid w:val="00E67210"/>
    <w:rsid w:val="00E67BE9"/>
    <w:rsid w:val="00E7012F"/>
    <w:rsid w:val="00E7029B"/>
    <w:rsid w:val="00E70466"/>
    <w:rsid w:val="00E706C5"/>
    <w:rsid w:val="00E709AE"/>
    <w:rsid w:val="00E709C5"/>
    <w:rsid w:val="00E70CAD"/>
    <w:rsid w:val="00E70F16"/>
    <w:rsid w:val="00E713A8"/>
    <w:rsid w:val="00E71E08"/>
    <w:rsid w:val="00E72E48"/>
    <w:rsid w:val="00E72F98"/>
    <w:rsid w:val="00E730B6"/>
    <w:rsid w:val="00E738D1"/>
    <w:rsid w:val="00E73ABC"/>
    <w:rsid w:val="00E74172"/>
    <w:rsid w:val="00E74F7D"/>
    <w:rsid w:val="00E75021"/>
    <w:rsid w:val="00E75319"/>
    <w:rsid w:val="00E7563C"/>
    <w:rsid w:val="00E75AA1"/>
    <w:rsid w:val="00E75FBE"/>
    <w:rsid w:val="00E764CA"/>
    <w:rsid w:val="00E7679F"/>
    <w:rsid w:val="00E775DE"/>
    <w:rsid w:val="00E776AA"/>
    <w:rsid w:val="00E8050D"/>
    <w:rsid w:val="00E80C88"/>
    <w:rsid w:val="00E81284"/>
    <w:rsid w:val="00E81444"/>
    <w:rsid w:val="00E815A9"/>
    <w:rsid w:val="00E8165D"/>
    <w:rsid w:val="00E81C72"/>
    <w:rsid w:val="00E81FA4"/>
    <w:rsid w:val="00E821BB"/>
    <w:rsid w:val="00E830DB"/>
    <w:rsid w:val="00E83313"/>
    <w:rsid w:val="00E8363E"/>
    <w:rsid w:val="00E836D3"/>
    <w:rsid w:val="00E8382E"/>
    <w:rsid w:val="00E83C44"/>
    <w:rsid w:val="00E84025"/>
    <w:rsid w:val="00E84323"/>
    <w:rsid w:val="00E84E68"/>
    <w:rsid w:val="00E85978"/>
    <w:rsid w:val="00E85A5B"/>
    <w:rsid w:val="00E85CF1"/>
    <w:rsid w:val="00E8608B"/>
    <w:rsid w:val="00E865AA"/>
    <w:rsid w:val="00E87196"/>
    <w:rsid w:val="00E87A04"/>
    <w:rsid w:val="00E87A7B"/>
    <w:rsid w:val="00E87BB0"/>
    <w:rsid w:val="00E87ECF"/>
    <w:rsid w:val="00E9157E"/>
    <w:rsid w:val="00E91701"/>
    <w:rsid w:val="00E91722"/>
    <w:rsid w:val="00E91A74"/>
    <w:rsid w:val="00E91CCD"/>
    <w:rsid w:val="00E92853"/>
    <w:rsid w:val="00E92990"/>
    <w:rsid w:val="00E92CE5"/>
    <w:rsid w:val="00E9334D"/>
    <w:rsid w:val="00E93FB4"/>
    <w:rsid w:val="00E941D5"/>
    <w:rsid w:val="00E943B3"/>
    <w:rsid w:val="00E94439"/>
    <w:rsid w:val="00E94798"/>
    <w:rsid w:val="00E94977"/>
    <w:rsid w:val="00E952BA"/>
    <w:rsid w:val="00E959DC"/>
    <w:rsid w:val="00E95C7C"/>
    <w:rsid w:val="00E95EB7"/>
    <w:rsid w:val="00E97329"/>
    <w:rsid w:val="00E974B3"/>
    <w:rsid w:val="00E975C4"/>
    <w:rsid w:val="00E9774E"/>
    <w:rsid w:val="00E978DD"/>
    <w:rsid w:val="00E97CBE"/>
    <w:rsid w:val="00E97E36"/>
    <w:rsid w:val="00EA02E3"/>
    <w:rsid w:val="00EA0A0C"/>
    <w:rsid w:val="00EA1434"/>
    <w:rsid w:val="00EA234C"/>
    <w:rsid w:val="00EA283E"/>
    <w:rsid w:val="00EA293C"/>
    <w:rsid w:val="00EA2DF2"/>
    <w:rsid w:val="00EA2EDB"/>
    <w:rsid w:val="00EA3007"/>
    <w:rsid w:val="00EA3655"/>
    <w:rsid w:val="00EA3962"/>
    <w:rsid w:val="00EA3B5D"/>
    <w:rsid w:val="00EA3E8C"/>
    <w:rsid w:val="00EA3FF7"/>
    <w:rsid w:val="00EA41B4"/>
    <w:rsid w:val="00EA5943"/>
    <w:rsid w:val="00EA6053"/>
    <w:rsid w:val="00EA6B89"/>
    <w:rsid w:val="00EA6BEA"/>
    <w:rsid w:val="00EA7E67"/>
    <w:rsid w:val="00EA7EE0"/>
    <w:rsid w:val="00EB198D"/>
    <w:rsid w:val="00EB20FA"/>
    <w:rsid w:val="00EB2604"/>
    <w:rsid w:val="00EB2C73"/>
    <w:rsid w:val="00EB2DB3"/>
    <w:rsid w:val="00EB2F7D"/>
    <w:rsid w:val="00EB33B8"/>
    <w:rsid w:val="00EB3441"/>
    <w:rsid w:val="00EB4733"/>
    <w:rsid w:val="00EB4843"/>
    <w:rsid w:val="00EB4E6E"/>
    <w:rsid w:val="00EB54A6"/>
    <w:rsid w:val="00EB55F6"/>
    <w:rsid w:val="00EB5B84"/>
    <w:rsid w:val="00EB5C4A"/>
    <w:rsid w:val="00EB615D"/>
    <w:rsid w:val="00EB6261"/>
    <w:rsid w:val="00EB69BB"/>
    <w:rsid w:val="00EB6CE5"/>
    <w:rsid w:val="00EB6D95"/>
    <w:rsid w:val="00EB6F18"/>
    <w:rsid w:val="00EB747D"/>
    <w:rsid w:val="00EB777C"/>
    <w:rsid w:val="00EB7C76"/>
    <w:rsid w:val="00EB7EBE"/>
    <w:rsid w:val="00EC0280"/>
    <w:rsid w:val="00EC0398"/>
    <w:rsid w:val="00EC079D"/>
    <w:rsid w:val="00EC0E7E"/>
    <w:rsid w:val="00EC0EDC"/>
    <w:rsid w:val="00EC18C6"/>
    <w:rsid w:val="00EC1D72"/>
    <w:rsid w:val="00EC1D9D"/>
    <w:rsid w:val="00EC1ED9"/>
    <w:rsid w:val="00EC2376"/>
    <w:rsid w:val="00EC2916"/>
    <w:rsid w:val="00EC2CE9"/>
    <w:rsid w:val="00EC35F4"/>
    <w:rsid w:val="00EC378F"/>
    <w:rsid w:val="00EC39B5"/>
    <w:rsid w:val="00EC3C0F"/>
    <w:rsid w:val="00EC3D40"/>
    <w:rsid w:val="00EC4759"/>
    <w:rsid w:val="00EC4C2D"/>
    <w:rsid w:val="00EC53EC"/>
    <w:rsid w:val="00EC5EC0"/>
    <w:rsid w:val="00EC6120"/>
    <w:rsid w:val="00EC6318"/>
    <w:rsid w:val="00EC6A65"/>
    <w:rsid w:val="00EC6B64"/>
    <w:rsid w:val="00EC6C4F"/>
    <w:rsid w:val="00EC7462"/>
    <w:rsid w:val="00EC78BA"/>
    <w:rsid w:val="00EC7A91"/>
    <w:rsid w:val="00ED0207"/>
    <w:rsid w:val="00ED0D60"/>
    <w:rsid w:val="00ED16A8"/>
    <w:rsid w:val="00ED1864"/>
    <w:rsid w:val="00ED19F2"/>
    <w:rsid w:val="00ED1FAA"/>
    <w:rsid w:val="00ED2277"/>
    <w:rsid w:val="00ED2397"/>
    <w:rsid w:val="00ED26F7"/>
    <w:rsid w:val="00ED2880"/>
    <w:rsid w:val="00ED2B00"/>
    <w:rsid w:val="00ED370C"/>
    <w:rsid w:val="00ED3BBE"/>
    <w:rsid w:val="00ED3E22"/>
    <w:rsid w:val="00ED3E27"/>
    <w:rsid w:val="00ED4287"/>
    <w:rsid w:val="00ED4654"/>
    <w:rsid w:val="00ED46B3"/>
    <w:rsid w:val="00ED5082"/>
    <w:rsid w:val="00ED5A55"/>
    <w:rsid w:val="00ED6AD2"/>
    <w:rsid w:val="00ED6CA7"/>
    <w:rsid w:val="00ED75CF"/>
    <w:rsid w:val="00ED75F5"/>
    <w:rsid w:val="00ED78BE"/>
    <w:rsid w:val="00EE069D"/>
    <w:rsid w:val="00EE07A2"/>
    <w:rsid w:val="00EE0CF4"/>
    <w:rsid w:val="00EE0F13"/>
    <w:rsid w:val="00EE0F54"/>
    <w:rsid w:val="00EE1F4B"/>
    <w:rsid w:val="00EE2534"/>
    <w:rsid w:val="00EE26C6"/>
    <w:rsid w:val="00EE2D56"/>
    <w:rsid w:val="00EE2F68"/>
    <w:rsid w:val="00EE345C"/>
    <w:rsid w:val="00EE37A1"/>
    <w:rsid w:val="00EE3AD9"/>
    <w:rsid w:val="00EE3B3A"/>
    <w:rsid w:val="00EE3D02"/>
    <w:rsid w:val="00EE4160"/>
    <w:rsid w:val="00EE4723"/>
    <w:rsid w:val="00EE4945"/>
    <w:rsid w:val="00EE503A"/>
    <w:rsid w:val="00EE513D"/>
    <w:rsid w:val="00EE56CC"/>
    <w:rsid w:val="00EE69EC"/>
    <w:rsid w:val="00EE6A0F"/>
    <w:rsid w:val="00EF033A"/>
    <w:rsid w:val="00EF08F0"/>
    <w:rsid w:val="00EF0C17"/>
    <w:rsid w:val="00EF1391"/>
    <w:rsid w:val="00EF1893"/>
    <w:rsid w:val="00EF1E15"/>
    <w:rsid w:val="00EF21BE"/>
    <w:rsid w:val="00EF2280"/>
    <w:rsid w:val="00EF2FB5"/>
    <w:rsid w:val="00EF3175"/>
    <w:rsid w:val="00EF39D4"/>
    <w:rsid w:val="00EF40FB"/>
    <w:rsid w:val="00EF4521"/>
    <w:rsid w:val="00EF4550"/>
    <w:rsid w:val="00EF52A4"/>
    <w:rsid w:val="00EF58D1"/>
    <w:rsid w:val="00EF628F"/>
    <w:rsid w:val="00EF6EE7"/>
    <w:rsid w:val="00EF7A24"/>
    <w:rsid w:val="00EF7A2E"/>
    <w:rsid w:val="00F00175"/>
    <w:rsid w:val="00F0020A"/>
    <w:rsid w:val="00F004F7"/>
    <w:rsid w:val="00F00530"/>
    <w:rsid w:val="00F008DC"/>
    <w:rsid w:val="00F00DA7"/>
    <w:rsid w:val="00F013C0"/>
    <w:rsid w:val="00F01BCC"/>
    <w:rsid w:val="00F025C2"/>
    <w:rsid w:val="00F041C3"/>
    <w:rsid w:val="00F046A3"/>
    <w:rsid w:val="00F04C14"/>
    <w:rsid w:val="00F04C45"/>
    <w:rsid w:val="00F0587A"/>
    <w:rsid w:val="00F05B0D"/>
    <w:rsid w:val="00F05D4C"/>
    <w:rsid w:val="00F0657E"/>
    <w:rsid w:val="00F0660B"/>
    <w:rsid w:val="00F0660C"/>
    <w:rsid w:val="00F06840"/>
    <w:rsid w:val="00F06A70"/>
    <w:rsid w:val="00F06F8C"/>
    <w:rsid w:val="00F071C2"/>
    <w:rsid w:val="00F07377"/>
    <w:rsid w:val="00F07BF2"/>
    <w:rsid w:val="00F07DE9"/>
    <w:rsid w:val="00F10301"/>
    <w:rsid w:val="00F103AB"/>
    <w:rsid w:val="00F105CE"/>
    <w:rsid w:val="00F10D9A"/>
    <w:rsid w:val="00F112F3"/>
    <w:rsid w:val="00F114DE"/>
    <w:rsid w:val="00F11561"/>
    <w:rsid w:val="00F11A6C"/>
    <w:rsid w:val="00F122C9"/>
    <w:rsid w:val="00F12CC6"/>
    <w:rsid w:val="00F12D3F"/>
    <w:rsid w:val="00F13200"/>
    <w:rsid w:val="00F13282"/>
    <w:rsid w:val="00F1361F"/>
    <w:rsid w:val="00F149B6"/>
    <w:rsid w:val="00F14D0E"/>
    <w:rsid w:val="00F152BC"/>
    <w:rsid w:val="00F1569A"/>
    <w:rsid w:val="00F15861"/>
    <w:rsid w:val="00F1589B"/>
    <w:rsid w:val="00F16305"/>
    <w:rsid w:val="00F16B5E"/>
    <w:rsid w:val="00F16C7B"/>
    <w:rsid w:val="00F1716C"/>
    <w:rsid w:val="00F200CA"/>
    <w:rsid w:val="00F204A2"/>
    <w:rsid w:val="00F20953"/>
    <w:rsid w:val="00F20E66"/>
    <w:rsid w:val="00F212EF"/>
    <w:rsid w:val="00F21610"/>
    <w:rsid w:val="00F21A9E"/>
    <w:rsid w:val="00F21AD8"/>
    <w:rsid w:val="00F21E38"/>
    <w:rsid w:val="00F21FC7"/>
    <w:rsid w:val="00F22253"/>
    <w:rsid w:val="00F22728"/>
    <w:rsid w:val="00F23A73"/>
    <w:rsid w:val="00F23E7B"/>
    <w:rsid w:val="00F23FB0"/>
    <w:rsid w:val="00F240A2"/>
    <w:rsid w:val="00F248A7"/>
    <w:rsid w:val="00F25260"/>
    <w:rsid w:val="00F25378"/>
    <w:rsid w:val="00F25CF1"/>
    <w:rsid w:val="00F25E74"/>
    <w:rsid w:val="00F26026"/>
    <w:rsid w:val="00F30936"/>
    <w:rsid w:val="00F31A7B"/>
    <w:rsid w:val="00F32554"/>
    <w:rsid w:val="00F32588"/>
    <w:rsid w:val="00F32D4F"/>
    <w:rsid w:val="00F3352E"/>
    <w:rsid w:val="00F33D50"/>
    <w:rsid w:val="00F33EDD"/>
    <w:rsid w:val="00F33F4C"/>
    <w:rsid w:val="00F34702"/>
    <w:rsid w:val="00F3502E"/>
    <w:rsid w:val="00F353D8"/>
    <w:rsid w:val="00F35843"/>
    <w:rsid w:val="00F35A52"/>
    <w:rsid w:val="00F35AEE"/>
    <w:rsid w:val="00F36596"/>
    <w:rsid w:val="00F36A00"/>
    <w:rsid w:val="00F36C26"/>
    <w:rsid w:val="00F36FAF"/>
    <w:rsid w:val="00F405C4"/>
    <w:rsid w:val="00F407BC"/>
    <w:rsid w:val="00F40E60"/>
    <w:rsid w:val="00F413A8"/>
    <w:rsid w:val="00F41811"/>
    <w:rsid w:val="00F41A75"/>
    <w:rsid w:val="00F4212B"/>
    <w:rsid w:val="00F43021"/>
    <w:rsid w:val="00F433BC"/>
    <w:rsid w:val="00F435DA"/>
    <w:rsid w:val="00F43EEF"/>
    <w:rsid w:val="00F44241"/>
    <w:rsid w:val="00F44C3D"/>
    <w:rsid w:val="00F44E6C"/>
    <w:rsid w:val="00F453FB"/>
    <w:rsid w:val="00F46009"/>
    <w:rsid w:val="00F4637B"/>
    <w:rsid w:val="00F46701"/>
    <w:rsid w:val="00F47479"/>
    <w:rsid w:val="00F47DE0"/>
    <w:rsid w:val="00F506F9"/>
    <w:rsid w:val="00F50BFC"/>
    <w:rsid w:val="00F50E8F"/>
    <w:rsid w:val="00F51AF9"/>
    <w:rsid w:val="00F51C59"/>
    <w:rsid w:val="00F51CB6"/>
    <w:rsid w:val="00F52156"/>
    <w:rsid w:val="00F525D4"/>
    <w:rsid w:val="00F52FF5"/>
    <w:rsid w:val="00F53B5B"/>
    <w:rsid w:val="00F53D2A"/>
    <w:rsid w:val="00F54099"/>
    <w:rsid w:val="00F5410A"/>
    <w:rsid w:val="00F5437C"/>
    <w:rsid w:val="00F5523E"/>
    <w:rsid w:val="00F563B4"/>
    <w:rsid w:val="00F5667A"/>
    <w:rsid w:val="00F56924"/>
    <w:rsid w:val="00F56A96"/>
    <w:rsid w:val="00F56E20"/>
    <w:rsid w:val="00F571D4"/>
    <w:rsid w:val="00F57EDA"/>
    <w:rsid w:val="00F57FC4"/>
    <w:rsid w:val="00F60427"/>
    <w:rsid w:val="00F60793"/>
    <w:rsid w:val="00F607A4"/>
    <w:rsid w:val="00F60F17"/>
    <w:rsid w:val="00F60F7C"/>
    <w:rsid w:val="00F61C0D"/>
    <w:rsid w:val="00F62999"/>
    <w:rsid w:val="00F62B72"/>
    <w:rsid w:val="00F63AD4"/>
    <w:rsid w:val="00F63BFE"/>
    <w:rsid w:val="00F63DDC"/>
    <w:rsid w:val="00F64151"/>
    <w:rsid w:val="00F6448F"/>
    <w:rsid w:val="00F6509D"/>
    <w:rsid w:val="00F65AD2"/>
    <w:rsid w:val="00F66391"/>
    <w:rsid w:val="00F666E6"/>
    <w:rsid w:val="00F6698B"/>
    <w:rsid w:val="00F66C8D"/>
    <w:rsid w:val="00F67BE0"/>
    <w:rsid w:val="00F67D0B"/>
    <w:rsid w:val="00F67D3A"/>
    <w:rsid w:val="00F702BF"/>
    <w:rsid w:val="00F70B7F"/>
    <w:rsid w:val="00F712C4"/>
    <w:rsid w:val="00F712ED"/>
    <w:rsid w:val="00F71345"/>
    <w:rsid w:val="00F713FE"/>
    <w:rsid w:val="00F71B00"/>
    <w:rsid w:val="00F71DDD"/>
    <w:rsid w:val="00F738A6"/>
    <w:rsid w:val="00F73C82"/>
    <w:rsid w:val="00F7417F"/>
    <w:rsid w:val="00F74366"/>
    <w:rsid w:val="00F74845"/>
    <w:rsid w:val="00F74864"/>
    <w:rsid w:val="00F74D36"/>
    <w:rsid w:val="00F74E41"/>
    <w:rsid w:val="00F75492"/>
    <w:rsid w:val="00F76135"/>
    <w:rsid w:val="00F763F7"/>
    <w:rsid w:val="00F7675A"/>
    <w:rsid w:val="00F76AC9"/>
    <w:rsid w:val="00F76C34"/>
    <w:rsid w:val="00F771D7"/>
    <w:rsid w:val="00F77651"/>
    <w:rsid w:val="00F776FF"/>
    <w:rsid w:val="00F77732"/>
    <w:rsid w:val="00F77C85"/>
    <w:rsid w:val="00F77DF1"/>
    <w:rsid w:val="00F80715"/>
    <w:rsid w:val="00F80C46"/>
    <w:rsid w:val="00F81767"/>
    <w:rsid w:val="00F8176B"/>
    <w:rsid w:val="00F82644"/>
    <w:rsid w:val="00F82966"/>
    <w:rsid w:val="00F82C9B"/>
    <w:rsid w:val="00F84125"/>
    <w:rsid w:val="00F84AF8"/>
    <w:rsid w:val="00F84B81"/>
    <w:rsid w:val="00F85360"/>
    <w:rsid w:val="00F856D4"/>
    <w:rsid w:val="00F8576A"/>
    <w:rsid w:val="00F86109"/>
    <w:rsid w:val="00F8612C"/>
    <w:rsid w:val="00F86831"/>
    <w:rsid w:val="00F86D37"/>
    <w:rsid w:val="00F8742C"/>
    <w:rsid w:val="00F87709"/>
    <w:rsid w:val="00F87C34"/>
    <w:rsid w:val="00F87E57"/>
    <w:rsid w:val="00F90928"/>
    <w:rsid w:val="00F90BFC"/>
    <w:rsid w:val="00F91330"/>
    <w:rsid w:val="00F91656"/>
    <w:rsid w:val="00F918C5"/>
    <w:rsid w:val="00F91A22"/>
    <w:rsid w:val="00F9208F"/>
    <w:rsid w:val="00F92111"/>
    <w:rsid w:val="00F924ED"/>
    <w:rsid w:val="00F930C0"/>
    <w:rsid w:val="00F936EE"/>
    <w:rsid w:val="00F937DE"/>
    <w:rsid w:val="00F93E6A"/>
    <w:rsid w:val="00F93F05"/>
    <w:rsid w:val="00F9402F"/>
    <w:rsid w:val="00F94785"/>
    <w:rsid w:val="00F94C57"/>
    <w:rsid w:val="00F94EDA"/>
    <w:rsid w:val="00F95DA3"/>
    <w:rsid w:val="00F95F32"/>
    <w:rsid w:val="00F963CA"/>
    <w:rsid w:val="00F96B60"/>
    <w:rsid w:val="00F96CA0"/>
    <w:rsid w:val="00F970FB"/>
    <w:rsid w:val="00F97943"/>
    <w:rsid w:val="00F97C44"/>
    <w:rsid w:val="00F97EC6"/>
    <w:rsid w:val="00FA0298"/>
    <w:rsid w:val="00FA056D"/>
    <w:rsid w:val="00FA073D"/>
    <w:rsid w:val="00FA10E6"/>
    <w:rsid w:val="00FA170A"/>
    <w:rsid w:val="00FA2296"/>
    <w:rsid w:val="00FA2588"/>
    <w:rsid w:val="00FA2F27"/>
    <w:rsid w:val="00FA3306"/>
    <w:rsid w:val="00FA3670"/>
    <w:rsid w:val="00FA3F50"/>
    <w:rsid w:val="00FA3F90"/>
    <w:rsid w:val="00FA416E"/>
    <w:rsid w:val="00FA4C79"/>
    <w:rsid w:val="00FA5A3F"/>
    <w:rsid w:val="00FA600C"/>
    <w:rsid w:val="00FA615C"/>
    <w:rsid w:val="00FA67F7"/>
    <w:rsid w:val="00FA686F"/>
    <w:rsid w:val="00FA6AE7"/>
    <w:rsid w:val="00FA70E4"/>
    <w:rsid w:val="00FA7670"/>
    <w:rsid w:val="00FA7B14"/>
    <w:rsid w:val="00FA7F1F"/>
    <w:rsid w:val="00FB02D4"/>
    <w:rsid w:val="00FB03EE"/>
    <w:rsid w:val="00FB0BC3"/>
    <w:rsid w:val="00FB10DA"/>
    <w:rsid w:val="00FB1AD4"/>
    <w:rsid w:val="00FB1FAB"/>
    <w:rsid w:val="00FB27C8"/>
    <w:rsid w:val="00FB2E29"/>
    <w:rsid w:val="00FB344E"/>
    <w:rsid w:val="00FB3890"/>
    <w:rsid w:val="00FB3A27"/>
    <w:rsid w:val="00FB44F6"/>
    <w:rsid w:val="00FB4554"/>
    <w:rsid w:val="00FB4A6B"/>
    <w:rsid w:val="00FB4AD0"/>
    <w:rsid w:val="00FB5168"/>
    <w:rsid w:val="00FB521C"/>
    <w:rsid w:val="00FB54E4"/>
    <w:rsid w:val="00FB5588"/>
    <w:rsid w:val="00FB5A5F"/>
    <w:rsid w:val="00FB6273"/>
    <w:rsid w:val="00FB6FAA"/>
    <w:rsid w:val="00FB7106"/>
    <w:rsid w:val="00FB7E4A"/>
    <w:rsid w:val="00FC0389"/>
    <w:rsid w:val="00FC14E9"/>
    <w:rsid w:val="00FC16EC"/>
    <w:rsid w:val="00FC1E90"/>
    <w:rsid w:val="00FC2526"/>
    <w:rsid w:val="00FC3412"/>
    <w:rsid w:val="00FC368B"/>
    <w:rsid w:val="00FC39D6"/>
    <w:rsid w:val="00FC3D10"/>
    <w:rsid w:val="00FC3DBC"/>
    <w:rsid w:val="00FC3FE1"/>
    <w:rsid w:val="00FC40C8"/>
    <w:rsid w:val="00FC4302"/>
    <w:rsid w:val="00FC44E2"/>
    <w:rsid w:val="00FC4507"/>
    <w:rsid w:val="00FC53DC"/>
    <w:rsid w:val="00FC5D4D"/>
    <w:rsid w:val="00FC6039"/>
    <w:rsid w:val="00FC6165"/>
    <w:rsid w:val="00FC6A25"/>
    <w:rsid w:val="00FC715A"/>
    <w:rsid w:val="00FC728C"/>
    <w:rsid w:val="00FC7581"/>
    <w:rsid w:val="00FC779F"/>
    <w:rsid w:val="00FC7E36"/>
    <w:rsid w:val="00FD0583"/>
    <w:rsid w:val="00FD09F9"/>
    <w:rsid w:val="00FD0D8C"/>
    <w:rsid w:val="00FD131E"/>
    <w:rsid w:val="00FD1569"/>
    <w:rsid w:val="00FD1964"/>
    <w:rsid w:val="00FD222A"/>
    <w:rsid w:val="00FD2B88"/>
    <w:rsid w:val="00FD3128"/>
    <w:rsid w:val="00FD31A1"/>
    <w:rsid w:val="00FD32D4"/>
    <w:rsid w:val="00FD399E"/>
    <w:rsid w:val="00FD3BF4"/>
    <w:rsid w:val="00FD40C5"/>
    <w:rsid w:val="00FD4A6A"/>
    <w:rsid w:val="00FD4CC3"/>
    <w:rsid w:val="00FD501E"/>
    <w:rsid w:val="00FD59FC"/>
    <w:rsid w:val="00FD654A"/>
    <w:rsid w:val="00FD7F4F"/>
    <w:rsid w:val="00FE0374"/>
    <w:rsid w:val="00FE04DD"/>
    <w:rsid w:val="00FE0D79"/>
    <w:rsid w:val="00FE23D3"/>
    <w:rsid w:val="00FE2BE5"/>
    <w:rsid w:val="00FE2FC7"/>
    <w:rsid w:val="00FE3205"/>
    <w:rsid w:val="00FE360E"/>
    <w:rsid w:val="00FE381A"/>
    <w:rsid w:val="00FE3F6B"/>
    <w:rsid w:val="00FE4B7D"/>
    <w:rsid w:val="00FE4EA1"/>
    <w:rsid w:val="00FE50C4"/>
    <w:rsid w:val="00FE5C78"/>
    <w:rsid w:val="00FE70BB"/>
    <w:rsid w:val="00FE711D"/>
    <w:rsid w:val="00FE7641"/>
    <w:rsid w:val="00FE77B5"/>
    <w:rsid w:val="00FE7F16"/>
    <w:rsid w:val="00FF0617"/>
    <w:rsid w:val="00FF083B"/>
    <w:rsid w:val="00FF10A5"/>
    <w:rsid w:val="00FF1304"/>
    <w:rsid w:val="00FF165E"/>
    <w:rsid w:val="00FF18B5"/>
    <w:rsid w:val="00FF2067"/>
    <w:rsid w:val="00FF2460"/>
    <w:rsid w:val="00FF294E"/>
    <w:rsid w:val="00FF306D"/>
    <w:rsid w:val="00FF30F5"/>
    <w:rsid w:val="00FF3403"/>
    <w:rsid w:val="00FF359F"/>
    <w:rsid w:val="00FF3833"/>
    <w:rsid w:val="00FF49E7"/>
    <w:rsid w:val="00FF507A"/>
    <w:rsid w:val="00FF5735"/>
    <w:rsid w:val="00FF5BE2"/>
    <w:rsid w:val="00FF5E0A"/>
    <w:rsid w:val="00FF6E0E"/>
    <w:rsid w:val="00FF7193"/>
    <w:rsid w:val="00FF729A"/>
    <w:rsid w:val="00FF7F3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6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rsid w:val="004A6E7F"/>
    <w:pPr>
      <w:tabs>
        <w:tab w:val="center" w:pos="4536"/>
        <w:tab w:val="right" w:pos="9072"/>
      </w:tabs>
      <w:suppressAutoHyphens/>
      <w:spacing w:after="0" w:line="240" w:lineRule="auto"/>
    </w:pPr>
    <w:rPr>
      <w:rFonts w:ascii="Calibri" w:eastAsia="Calibri" w:hAnsi="Calibri" w:cs="Calibri"/>
      <w:lang w:val="en-US" w:eastAsia="ar-SA"/>
    </w:rPr>
  </w:style>
  <w:style w:type="character" w:customStyle="1" w:styleId="AltbilgiChar">
    <w:name w:val="Altbilgi Char"/>
    <w:basedOn w:val="VarsaylanParagrafYazTipi"/>
    <w:link w:val="Altbilgi"/>
    <w:rsid w:val="004A6E7F"/>
    <w:rPr>
      <w:rFonts w:ascii="Calibri" w:eastAsia="Calibri" w:hAnsi="Calibri" w:cs="Calibri"/>
      <w:lang w:val="en-US" w:eastAsia="ar-SA"/>
    </w:rPr>
  </w:style>
  <w:style w:type="paragraph" w:styleId="DipnotMetni">
    <w:name w:val="footnote text"/>
    <w:basedOn w:val="Normal"/>
    <w:link w:val="DipnotMetniChar"/>
    <w:uiPriority w:val="99"/>
    <w:unhideWhenUsed/>
    <w:rsid w:val="00FB4AD0"/>
    <w:pPr>
      <w:spacing w:after="0" w:line="240" w:lineRule="auto"/>
    </w:pPr>
    <w:rPr>
      <w:sz w:val="20"/>
      <w:szCs w:val="20"/>
    </w:rPr>
  </w:style>
  <w:style w:type="character" w:customStyle="1" w:styleId="DipnotMetniChar">
    <w:name w:val="Dipnot Metni Char"/>
    <w:basedOn w:val="VarsaylanParagrafYazTipi"/>
    <w:link w:val="DipnotMetni"/>
    <w:uiPriority w:val="99"/>
    <w:rsid w:val="00FB4AD0"/>
    <w:rPr>
      <w:sz w:val="20"/>
      <w:szCs w:val="20"/>
    </w:rPr>
  </w:style>
  <w:style w:type="character" w:styleId="DipnotBavurusu">
    <w:name w:val="footnote reference"/>
    <w:basedOn w:val="VarsaylanParagrafYazTipi"/>
    <w:uiPriority w:val="99"/>
    <w:semiHidden/>
    <w:unhideWhenUsed/>
    <w:rsid w:val="00FB4AD0"/>
    <w:rPr>
      <w:vertAlign w:val="superscript"/>
    </w:rPr>
  </w:style>
  <w:style w:type="character" w:styleId="Kpr">
    <w:name w:val="Hyperlink"/>
    <w:basedOn w:val="VarsaylanParagrafYazTipi"/>
    <w:uiPriority w:val="99"/>
    <w:unhideWhenUsed/>
    <w:rsid w:val="00891F67"/>
    <w:rPr>
      <w:color w:val="0000FF"/>
      <w:u w:val="single"/>
    </w:rPr>
  </w:style>
  <w:style w:type="paragraph" w:styleId="BalonMetni">
    <w:name w:val="Balloon Text"/>
    <w:basedOn w:val="Normal"/>
    <w:link w:val="BalonMetniChar"/>
    <w:uiPriority w:val="99"/>
    <w:semiHidden/>
    <w:unhideWhenUsed/>
    <w:rsid w:val="00891F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1F67"/>
    <w:rPr>
      <w:rFonts w:ascii="Tahoma" w:hAnsi="Tahoma" w:cs="Tahoma"/>
      <w:sz w:val="16"/>
      <w:szCs w:val="16"/>
    </w:rPr>
  </w:style>
  <w:style w:type="paragraph" w:styleId="ListeParagraf">
    <w:name w:val="List Paragraph"/>
    <w:basedOn w:val="Normal"/>
    <w:uiPriority w:val="34"/>
    <w:qFormat/>
    <w:rsid w:val="00FF18B5"/>
    <w:pPr>
      <w:ind w:left="720"/>
      <w:contextualSpacing/>
    </w:pPr>
  </w:style>
  <w:style w:type="character" w:customStyle="1" w:styleId="hps">
    <w:name w:val="hps"/>
    <w:basedOn w:val="VarsaylanParagrafYazTipi"/>
    <w:rsid w:val="006D3297"/>
  </w:style>
  <w:style w:type="paragraph" w:styleId="SonnotMetni">
    <w:name w:val="endnote text"/>
    <w:basedOn w:val="Normal"/>
    <w:link w:val="SonnotMetniChar"/>
    <w:uiPriority w:val="99"/>
    <w:semiHidden/>
    <w:unhideWhenUsed/>
    <w:rsid w:val="003E77C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E77C6"/>
    <w:rPr>
      <w:sz w:val="20"/>
      <w:szCs w:val="20"/>
    </w:rPr>
  </w:style>
  <w:style w:type="character" w:styleId="SonnotBavurusu">
    <w:name w:val="endnote reference"/>
    <w:basedOn w:val="VarsaylanParagrafYazTipi"/>
    <w:uiPriority w:val="99"/>
    <w:semiHidden/>
    <w:unhideWhenUsed/>
    <w:rsid w:val="003E77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6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rsid w:val="004A6E7F"/>
    <w:pPr>
      <w:tabs>
        <w:tab w:val="center" w:pos="4536"/>
        <w:tab w:val="right" w:pos="9072"/>
      </w:tabs>
      <w:suppressAutoHyphens/>
      <w:spacing w:after="0" w:line="240" w:lineRule="auto"/>
    </w:pPr>
    <w:rPr>
      <w:rFonts w:ascii="Calibri" w:eastAsia="Calibri" w:hAnsi="Calibri" w:cs="Calibri"/>
      <w:lang w:val="en-US" w:eastAsia="ar-SA"/>
    </w:rPr>
  </w:style>
  <w:style w:type="character" w:customStyle="1" w:styleId="AltbilgiChar">
    <w:name w:val="Altbilgi Char"/>
    <w:basedOn w:val="VarsaylanParagrafYazTipi"/>
    <w:link w:val="Altbilgi"/>
    <w:rsid w:val="004A6E7F"/>
    <w:rPr>
      <w:rFonts w:ascii="Calibri" w:eastAsia="Calibri" w:hAnsi="Calibri" w:cs="Calibri"/>
      <w:lang w:val="en-US" w:eastAsia="ar-SA"/>
    </w:rPr>
  </w:style>
  <w:style w:type="paragraph" w:styleId="DipnotMetni">
    <w:name w:val="footnote text"/>
    <w:basedOn w:val="Normal"/>
    <w:link w:val="DipnotMetniChar"/>
    <w:uiPriority w:val="99"/>
    <w:unhideWhenUsed/>
    <w:rsid w:val="00FB4AD0"/>
    <w:pPr>
      <w:spacing w:after="0" w:line="240" w:lineRule="auto"/>
    </w:pPr>
    <w:rPr>
      <w:sz w:val="20"/>
      <w:szCs w:val="20"/>
    </w:rPr>
  </w:style>
  <w:style w:type="character" w:customStyle="1" w:styleId="DipnotMetniChar">
    <w:name w:val="Dipnot Metni Char"/>
    <w:basedOn w:val="VarsaylanParagrafYazTipi"/>
    <w:link w:val="DipnotMetni"/>
    <w:uiPriority w:val="99"/>
    <w:rsid w:val="00FB4AD0"/>
    <w:rPr>
      <w:sz w:val="20"/>
      <w:szCs w:val="20"/>
    </w:rPr>
  </w:style>
  <w:style w:type="character" w:styleId="DipnotBavurusu">
    <w:name w:val="footnote reference"/>
    <w:basedOn w:val="VarsaylanParagrafYazTipi"/>
    <w:uiPriority w:val="99"/>
    <w:semiHidden/>
    <w:unhideWhenUsed/>
    <w:rsid w:val="00FB4AD0"/>
    <w:rPr>
      <w:vertAlign w:val="superscript"/>
    </w:rPr>
  </w:style>
  <w:style w:type="character" w:styleId="Kpr">
    <w:name w:val="Hyperlink"/>
    <w:basedOn w:val="VarsaylanParagrafYazTipi"/>
    <w:uiPriority w:val="99"/>
    <w:unhideWhenUsed/>
    <w:rsid w:val="00891F67"/>
    <w:rPr>
      <w:color w:val="0000FF"/>
      <w:u w:val="single"/>
    </w:rPr>
  </w:style>
  <w:style w:type="paragraph" w:styleId="BalonMetni">
    <w:name w:val="Balloon Text"/>
    <w:basedOn w:val="Normal"/>
    <w:link w:val="BalonMetniChar"/>
    <w:uiPriority w:val="99"/>
    <w:semiHidden/>
    <w:unhideWhenUsed/>
    <w:rsid w:val="00891F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1F67"/>
    <w:rPr>
      <w:rFonts w:ascii="Tahoma" w:hAnsi="Tahoma" w:cs="Tahoma"/>
      <w:sz w:val="16"/>
      <w:szCs w:val="16"/>
    </w:rPr>
  </w:style>
  <w:style w:type="paragraph" w:styleId="ListeParagraf">
    <w:name w:val="List Paragraph"/>
    <w:basedOn w:val="Normal"/>
    <w:uiPriority w:val="34"/>
    <w:qFormat/>
    <w:rsid w:val="00FF18B5"/>
    <w:pPr>
      <w:ind w:left="720"/>
      <w:contextualSpacing/>
    </w:pPr>
  </w:style>
  <w:style w:type="character" w:customStyle="1" w:styleId="hps">
    <w:name w:val="hps"/>
    <w:basedOn w:val="VarsaylanParagrafYazTipi"/>
    <w:rsid w:val="006D3297"/>
  </w:style>
  <w:style w:type="paragraph" w:styleId="SonnotMetni">
    <w:name w:val="endnote text"/>
    <w:basedOn w:val="Normal"/>
    <w:link w:val="SonnotMetniChar"/>
    <w:uiPriority w:val="99"/>
    <w:semiHidden/>
    <w:unhideWhenUsed/>
    <w:rsid w:val="003E77C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E77C6"/>
    <w:rPr>
      <w:sz w:val="20"/>
      <w:szCs w:val="20"/>
    </w:rPr>
  </w:style>
  <w:style w:type="character" w:styleId="SonnotBavurusu">
    <w:name w:val="endnote reference"/>
    <w:basedOn w:val="VarsaylanParagrafYazTipi"/>
    <w:uiPriority w:val="99"/>
    <w:semiHidden/>
    <w:unhideWhenUsed/>
    <w:rsid w:val="003E77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87099">
      <w:bodyDiv w:val="1"/>
      <w:marLeft w:val="0"/>
      <w:marRight w:val="0"/>
      <w:marTop w:val="0"/>
      <w:marBottom w:val="0"/>
      <w:divBdr>
        <w:top w:val="none" w:sz="0" w:space="0" w:color="auto"/>
        <w:left w:val="none" w:sz="0" w:space="0" w:color="auto"/>
        <w:bottom w:val="none" w:sz="0" w:space="0" w:color="auto"/>
        <w:right w:val="none" w:sz="0" w:space="0" w:color="auto"/>
      </w:divBdr>
    </w:div>
    <w:div w:id="1508792329">
      <w:bodyDiv w:val="1"/>
      <w:marLeft w:val="0"/>
      <w:marRight w:val="0"/>
      <w:marTop w:val="0"/>
      <w:marBottom w:val="0"/>
      <w:divBdr>
        <w:top w:val="none" w:sz="0" w:space="0" w:color="auto"/>
        <w:left w:val="none" w:sz="0" w:space="0" w:color="auto"/>
        <w:bottom w:val="none" w:sz="0" w:space="0" w:color="auto"/>
        <w:right w:val="none" w:sz="0" w:space="0" w:color="auto"/>
      </w:divBdr>
    </w:div>
    <w:div w:id="1577396913">
      <w:bodyDiv w:val="1"/>
      <w:marLeft w:val="0"/>
      <w:marRight w:val="0"/>
      <w:marTop w:val="0"/>
      <w:marBottom w:val="0"/>
      <w:divBdr>
        <w:top w:val="none" w:sz="0" w:space="0" w:color="auto"/>
        <w:left w:val="none" w:sz="0" w:space="0" w:color="auto"/>
        <w:bottom w:val="none" w:sz="0" w:space="0" w:color="auto"/>
        <w:right w:val="none" w:sz="0" w:space="0" w:color="auto"/>
      </w:divBdr>
      <w:divsChild>
        <w:div w:id="173272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gif"/><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licencetothink.blogspirit.com/list/articles-yaz%C4%B1lar/29-yerel-d%C4%B1%C5%9F-politikan%C4%B1n-temelleri-foundations-of-local-fore.html" TargetMode="External"/><Relationship Id="rId2" Type="http://schemas.openxmlformats.org/officeDocument/2006/relationships/hyperlink" Target="mailto:president@mdncorp.com" TargetMode="External"/><Relationship Id="rId1" Type="http://schemas.openxmlformats.org/officeDocument/2006/relationships/hyperlink" Target="mailto:murat.daoudov@gmail.com" TargetMode="External"/><Relationship Id="rId6" Type="http://schemas.openxmlformats.org/officeDocument/2006/relationships/hyperlink" Target="http://conventions.coe.int/Treaty/Commun/ChercheSig.asp?NT=207&amp;CM=1&amp;DF=&amp;CL=ENG" TargetMode="External"/><Relationship Id="rId5" Type="http://schemas.openxmlformats.org/officeDocument/2006/relationships/hyperlink" Target="http://www.ibbgenclikmeclisi.com/Kurumsal/Menuler/37-Yonetmelik/" TargetMode="External"/><Relationship Id="rId4" Type="http://schemas.openxmlformats.org/officeDocument/2006/relationships/hyperlink" Target="http://www.ibbgenclikmeclisi.com/Kurumsal/Menuler/34-Meclis-Yapis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E55871-CFB2-4089-925F-D4D238B0E5B1}"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tr-TR"/>
        </a:p>
      </dgm:t>
    </dgm:pt>
    <dgm:pt modelId="{FA39F26A-9CC5-44CF-A991-0139145BAF08}">
      <dgm:prSet phldrT="[Text]" custT="1"/>
      <dgm:spPr/>
      <dgm:t>
        <a:bodyPr/>
        <a:lstStyle/>
        <a:p>
          <a:pPr algn="ctr"/>
          <a:r>
            <a:rPr lang="tr-TR" sz="1000" b="1">
              <a:latin typeface="Times New Roman" pitchFamily="18" charset="0"/>
              <a:cs typeface="Times New Roman" pitchFamily="18" charset="0"/>
            </a:rPr>
            <a:t>Access to territory, residence, work</a:t>
          </a:r>
        </a:p>
      </dgm:t>
    </dgm:pt>
    <dgm:pt modelId="{1AF3B714-4F5D-4020-A72B-13B07A652803}" type="parTrans" cxnId="{C76909E5-F086-4A76-847F-8EF34D0B1626}">
      <dgm:prSet/>
      <dgm:spPr/>
      <dgm:t>
        <a:bodyPr/>
        <a:lstStyle/>
        <a:p>
          <a:endParaRPr lang="tr-TR"/>
        </a:p>
      </dgm:t>
    </dgm:pt>
    <dgm:pt modelId="{980B102C-54BF-4E40-9CC5-D4F32DF18121}" type="sibTrans" cxnId="{C76909E5-F086-4A76-847F-8EF34D0B1626}">
      <dgm:prSet/>
      <dgm:spPr/>
      <dgm:t>
        <a:bodyPr/>
        <a:lstStyle/>
        <a:p>
          <a:endParaRPr lang="tr-TR"/>
        </a:p>
      </dgm:t>
    </dgm:pt>
    <dgm:pt modelId="{E60C9C24-09F9-4826-9428-DA6D57BF2BBD}">
      <dgm:prSet phldrT="[Text]" custT="1"/>
      <dgm:spPr/>
      <dgm:t>
        <a:bodyPr/>
        <a:lstStyle/>
        <a:p>
          <a:pPr algn="ctr"/>
          <a:r>
            <a:rPr lang="tr-TR" sz="1000" b="1">
              <a:latin typeface="Times New Roman" pitchFamily="18" charset="0"/>
              <a:cs typeface="Times New Roman" pitchFamily="18" charset="0"/>
            </a:rPr>
            <a:t>Individual integration</a:t>
          </a:r>
        </a:p>
      </dgm:t>
    </dgm:pt>
    <dgm:pt modelId="{1FBEAC65-443E-4ED7-A4CB-8AC28DFA4530}" type="parTrans" cxnId="{D253EA43-AA05-44E0-B841-A5114BEA7096}">
      <dgm:prSet/>
      <dgm:spPr/>
      <dgm:t>
        <a:bodyPr/>
        <a:lstStyle/>
        <a:p>
          <a:endParaRPr lang="tr-TR"/>
        </a:p>
      </dgm:t>
    </dgm:pt>
    <dgm:pt modelId="{298998C0-AC4B-4611-AAE1-8D082FB16DA3}" type="sibTrans" cxnId="{D253EA43-AA05-44E0-B841-A5114BEA7096}">
      <dgm:prSet/>
      <dgm:spPr/>
      <dgm:t>
        <a:bodyPr/>
        <a:lstStyle/>
        <a:p>
          <a:endParaRPr lang="tr-TR"/>
        </a:p>
      </dgm:t>
    </dgm:pt>
    <dgm:pt modelId="{A1E88275-F76E-4027-849D-350D9D7928EA}">
      <dgm:prSet phldrT="[Text]" custT="1"/>
      <dgm:spPr/>
      <dgm:t>
        <a:bodyPr/>
        <a:lstStyle/>
        <a:p>
          <a:pPr algn="ctr"/>
          <a:r>
            <a:rPr lang="tr-TR" sz="1000" b="1">
              <a:latin typeface="Times New Roman" pitchFamily="18" charset="0"/>
              <a:cs typeface="Times New Roman" pitchFamily="18" charset="0"/>
            </a:rPr>
            <a:t>Group-focused integration</a:t>
          </a:r>
        </a:p>
      </dgm:t>
    </dgm:pt>
    <dgm:pt modelId="{675E6B80-6460-4C40-B25E-19A2374BD348}" type="parTrans" cxnId="{F571542D-6798-4F7F-881C-E2A0C62FA2D8}">
      <dgm:prSet/>
      <dgm:spPr/>
      <dgm:t>
        <a:bodyPr/>
        <a:lstStyle/>
        <a:p>
          <a:endParaRPr lang="tr-TR"/>
        </a:p>
      </dgm:t>
    </dgm:pt>
    <dgm:pt modelId="{E6DA02F9-D570-49F0-960E-CD6D78B9EC90}" type="sibTrans" cxnId="{F571542D-6798-4F7F-881C-E2A0C62FA2D8}">
      <dgm:prSet/>
      <dgm:spPr/>
      <dgm:t>
        <a:bodyPr/>
        <a:lstStyle/>
        <a:p>
          <a:endParaRPr lang="tr-TR"/>
        </a:p>
      </dgm:t>
    </dgm:pt>
    <dgm:pt modelId="{9B6B5B83-9659-499B-B1F2-D9995A546B1F}">
      <dgm:prSet custT="1"/>
      <dgm:spPr/>
      <dgm:t>
        <a:bodyPr/>
        <a:lstStyle/>
        <a:p>
          <a:endParaRPr lang="tr-TR" sz="1000">
            <a:latin typeface="Times New Roman" pitchFamily="18" charset="0"/>
            <a:cs typeface="Times New Roman" pitchFamily="18" charset="0"/>
          </a:endParaRPr>
        </a:p>
      </dgm:t>
    </dgm:pt>
    <dgm:pt modelId="{06443976-8272-4DCA-82B4-79BF271A290C}" type="parTrans" cxnId="{287E7D5A-9E15-4167-B806-066D6C965E3C}">
      <dgm:prSet/>
      <dgm:spPr/>
      <dgm:t>
        <a:bodyPr/>
        <a:lstStyle/>
        <a:p>
          <a:endParaRPr lang="tr-TR"/>
        </a:p>
      </dgm:t>
    </dgm:pt>
    <dgm:pt modelId="{0A41DCC5-DE5E-4ABA-8016-1F69C797CA40}" type="sibTrans" cxnId="{287E7D5A-9E15-4167-B806-066D6C965E3C}">
      <dgm:prSet/>
      <dgm:spPr/>
      <dgm:t>
        <a:bodyPr/>
        <a:lstStyle/>
        <a:p>
          <a:endParaRPr lang="tr-TR"/>
        </a:p>
      </dgm:t>
    </dgm:pt>
    <dgm:pt modelId="{80C1132B-6982-4DD3-9C2A-02A3B5FEBF22}">
      <dgm:prSet custT="1"/>
      <dgm:spPr/>
      <dgm:t>
        <a:bodyPr/>
        <a:lstStyle/>
        <a:p>
          <a:endParaRPr lang="tr-TR" sz="1000">
            <a:latin typeface="Times New Roman" pitchFamily="18" charset="0"/>
            <a:cs typeface="Times New Roman" pitchFamily="18" charset="0"/>
          </a:endParaRPr>
        </a:p>
      </dgm:t>
    </dgm:pt>
    <dgm:pt modelId="{67227C76-31BF-42CE-A667-117DD37D3AE9}" type="parTrans" cxnId="{E4FD919A-6AAC-4D87-8974-61831A37CD3C}">
      <dgm:prSet/>
      <dgm:spPr/>
      <dgm:t>
        <a:bodyPr/>
        <a:lstStyle/>
        <a:p>
          <a:endParaRPr lang="tr-TR"/>
        </a:p>
      </dgm:t>
    </dgm:pt>
    <dgm:pt modelId="{EA75EE0E-2FC6-4A43-84C0-A1F6990E88AE}" type="sibTrans" cxnId="{E4FD919A-6AAC-4D87-8974-61831A37CD3C}">
      <dgm:prSet/>
      <dgm:spPr/>
      <dgm:t>
        <a:bodyPr/>
        <a:lstStyle/>
        <a:p>
          <a:endParaRPr lang="tr-TR"/>
        </a:p>
      </dgm:t>
    </dgm:pt>
    <dgm:pt modelId="{93AD94E8-45B4-4D43-89E5-EE50C920C690}">
      <dgm:prSet custT="1"/>
      <dgm:spPr/>
      <dgm:t>
        <a:bodyPr/>
        <a:lstStyle/>
        <a:p>
          <a:endParaRPr lang="tr-TR" sz="1000">
            <a:latin typeface="Times New Roman" pitchFamily="18" charset="0"/>
            <a:cs typeface="Times New Roman" pitchFamily="18" charset="0"/>
          </a:endParaRPr>
        </a:p>
      </dgm:t>
    </dgm:pt>
    <dgm:pt modelId="{E700094E-DAE6-4647-8ABF-5E5D0115BBBC}" type="parTrans" cxnId="{CC2DF85A-4978-4B6E-B952-5C3090833AAB}">
      <dgm:prSet/>
      <dgm:spPr/>
      <dgm:t>
        <a:bodyPr/>
        <a:lstStyle/>
        <a:p>
          <a:endParaRPr lang="tr-TR"/>
        </a:p>
      </dgm:t>
    </dgm:pt>
    <dgm:pt modelId="{C3E368DD-11CF-4E05-900F-95AF10A71E5F}" type="sibTrans" cxnId="{CC2DF85A-4978-4B6E-B952-5C3090833AAB}">
      <dgm:prSet/>
      <dgm:spPr/>
      <dgm:t>
        <a:bodyPr/>
        <a:lstStyle/>
        <a:p>
          <a:endParaRPr lang="tr-TR"/>
        </a:p>
      </dgm:t>
    </dgm:pt>
    <dgm:pt modelId="{F0D792D4-BBEB-4537-AA72-435D21EB03DA}" type="pres">
      <dgm:prSet presAssocID="{99E55871-CFB2-4089-925F-D4D238B0E5B1}" presName="rootnode" presStyleCnt="0">
        <dgm:presLayoutVars>
          <dgm:chMax/>
          <dgm:chPref/>
          <dgm:dir/>
          <dgm:animLvl val="lvl"/>
        </dgm:presLayoutVars>
      </dgm:prSet>
      <dgm:spPr/>
      <dgm:t>
        <a:bodyPr/>
        <a:lstStyle/>
        <a:p>
          <a:endParaRPr lang="tr-TR"/>
        </a:p>
      </dgm:t>
    </dgm:pt>
    <dgm:pt modelId="{B67552DD-3DE9-4626-9215-A80384F2A09B}" type="pres">
      <dgm:prSet presAssocID="{FA39F26A-9CC5-44CF-A991-0139145BAF08}" presName="composite" presStyleCnt="0"/>
      <dgm:spPr/>
    </dgm:pt>
    <dgm:pt modelId="{AEA7F6AA-9F09-4F18-A6B9-42D0D3D73E46}" type="pres">
      <dgm:prSet presAssocID="{FA39F26A-9CC5-44CF-A991-0139145BAF08}" presName="LShape" presStyleLbl="alignNode1" presStyleIdx="0" presStyleCnt="11"/>
      <dgm:spPr/>
    </dgm:pt>
    <dgm:pt modelId="{4C7C10E0-EDE3-4042-88CC-B0D6C6992729}" type="pres">
      <dgm:prSet presAssocID="{FA39F26A-9CC5-44CF-A991-0139145BAF08}" presName="ParentText" presStyleLbl="revTx" presStyleIdx="0" presStyleCnt="6">
        <dgm:presLayoutVars>
          <dgm:chMax val="0"/>
          <dgm:chPref val="0"/>
          <dgm:bulletEnabled val="1"/>
        </dgm:presLayoutVars>
      </dgm:prSet>
      <dgm:spPr/>
      <dgm:t>
        <a:bodyPr/>
        <a:lstStyle/>
        <a:p>
          <a:endParaRPr lang="tr-TR"/>
        </a:p>
      </dgm:t>
    </dgm:pt>
    <dgm:pt modelId="{3236B79B-63EA-4146-8DA0-5294781D7BC0}" type="pres">
      <dgm:prSet presAssocID="{FA39F26A-9CC5-44CF-A991-0139145BAF08}" presName="Triangle" presStyleLbl="alignNode1" presStyleIdx="1" presStyleCnt="11"/>
      <dgm:spPr/>
    </dgm:pt>
    <dgm:pt modelId="{AE4C8610-5FC5-408D-8C45-9FD5851BC50E}" type="pres">
      <dgm:prSet presAssocID="{980B102C-54BF-4E40-9CC5-D4F32DF18121}" presName="sibTrans" presStyleCnt="0"/>
      <dgm:spPr/>
    </dgm:pt>
    <dgm:pt modelId="{49FF7EE1-F89A-4FBA-B8DE-2FD26778A290}" type="pres">
      <dgm:prSet presAssocID="{980B102C-54BF-4E40-9CC5-D4F32DF18121}" presName="space" presStyleCnt="0"/>
      <dgm:spPr/>
    </dgm:pt>
    <dgm:pt modelId="{497294C2-B905-4E14-B82B-9D39D848EDC9}" type="pres">
      <dgm:prSet presAssocID="{E60C9C24-09F9-4826-9428-DA6D57BF2BBD}" presName="composite" presStyleCnt="0"/>
      <dgm:spPr/>
    </dgm:pt>
    <dgm:pt modelId="{FFECB1FE-95AC-4B10-A3D3-0628B598853C}" type="pres">
      <dgm:prSet presAssocID="{E60C9C24-09F9-4826-9428-DA6D57BF2BBD}" presName="LShape" presStyleLbl="alignNode1" presStyleIdx="2" presStyleCnt="11"/>
      <dgm:spPr/>
    </dgm:pt>
    <dgm:pt modelId="{AF53D7B3-D26D-4045-B087-A49B8DCE040E}" type="pres">
      <dgm:prSet presAssocID="{E60C9C24-09F9-4826-9428-DA6D57BF2BBD}" presName="ParentText" presStyleLbl="revTx" presStyleIdx="1" presStyleCnt="6">
        <dgm:presLayoutVars>
          <dgm:chMax val="0"/>
          <dgm:chPref val="0"/>
          <dgm:bulletEnabled val="1"/>
        </dgm:presLayoutVars>
      </dgm:prSet>
      <dgm:spPr/>
      <dgm:t>
        <a:bodyPr/>
        <a:lstStyle/>
        <a:p>
          <a:endParaRPr lang="tr-TR"/>
        </a:p>
      </dgm:t>
    </dgm:pt>
    <dgm:pt modelId="{0A90DA58-F957-4E56-9FC7-6EC69742342D}" type="pres">
      <dgm:prSet presAssocID="{E60C9C24-09F9-4826-9428-DA6D57BF2BBD}" presName="Triangle" presStyleLbl="alignNode1" presStyleIdx="3" presStyleCnt="11"/>
      <dgm:spPr/>
    </dgm:pt>
    <dgm:pt modelId="{0F945404-5F91-4FB2-8A87-30DCFC18B7A8}" type="pres">
      <dgm:prSet presAssocID="{298998C0-AC4B-4611-AAE1-8D082FB16DA3}" presName="sibTrans" presStyleCnt="0"/>
      <dgm:spPr/>
    </dgm:pt>
    <dgm:pt modelId="{9375E2B3-C70A-444A-90F7-A6E711AC8375}" type="pres">
      <dgm:prSet presAssocID="{298998C0-AC4B-4611-AAE1-8D082FB16DA3}" presName="space" presStyleCnt="0"/>
      <dgm:spPr/>
    </dgm:pt>
    <dgm:pt modelId="{9ED0369B-ABFE-4B0D-86D8-81B43E909C2D}" type="pres">
      <dgm:prSet presAssocID="{A1E88275-F76E-4027-849D-350D9D7928EA}" presName="composite" presStyleCnt="0"/>
      <dgm:spPr/>
    </dgm:pt>
    <dgm:pt modelId="{E9CAD742-97B3-4C3F-A816-B4961C45F1C5}" type="pres">
      <dgm:prSet presAssocID="{A1E88275-F76E-4027-849D-350D9D7928EA}" presName="LShape" presStyleLbl="alignNode1" presStyleIdx="4" presStyleCnt="11"/>
      <dgm:spPr/>
    </dgm:pt>
    <dgm:pt modelId="{4B2C0741-8046-4325-8393-8BE89E792486}" type="pres">
      <dgm:prSet presAssocID="{A1E88275-F76E-4027-849D-350D9D7928EA}" presName="ParentText" presStyleLbl="revTx" presStyleIdx="2" presStyleCnt="6">
        <dgm:presLayoutVars>
          <dgm:chMax val="0"/>
          <dgm:chPref val="0"/>
          <dgm:bulletEnabled val="1"/>
        </dgm:presLayoutVars>
      </dgm:prSet>
      <dgm:spPr/>
      <dgm:t>
        <a:bodyPr/>
        <a:lstStyle/>
        <a:p>
          <a:endParaRPr lang="tr-TR"/>
        </a:p>
      </dgm:t>
    </dgm:pt>
    <dgm:pt modelId="{4A766927-9D5A-4F22-97FA-8A9628F3AFA1}" type="pres">
      <dgm:prSet presAssocID="{A1E88275-F76E-4027-849D-350D9D7928EA}" presName="Triangle" presStyleLbl="alignNode1" presStyleIdx="5" presStyleCnt="11"/>
      <dgm:spPr/>
    </dgm:pt>
    <dgm:pt modelId="{28D88E6B-3714-4AF6-AEDC-077F5B4F5655}" type="pres">
      <dgm:prSet presAssocID="{E6DA02F9-D570-49F0-960E-CD6D78B9EC90}" presName="sibTrans" presStyleCnt="0"/>
      <dgm:spPr/>
    </dgm:pt>
    <dgm:pt modelId="{1491CF4B-B319-4FDB-8622-40715077DDC9}" type="pres">
      <dgm:prSet presAssocID="{E6DA02F9-D570-49F0-960E-CD6D78B9EC90}" presName="space" presStyleCnt="0"/>
      <dgm:spPr/>
    </dgm:pt>
    <dgm:pt modelId="{42225003-9775-4CD3-BF3A-AAA30A942CEE}" type="pres">
      <dgm:prSet presAssocID="{9B6B5B83-9659-499B-B1F2-D9995A546B1F}" presName="composite" presStyleCnt="0"/>
      <dgm:spPr/>
    </dgm:pt>
    <dgm:pt modelId="{89B32B44-2E01-4F38-AD0E-34CEC56E48B1}" type="pres">
      <dgm:prSet presAssocID="{9B6B5B83-9659-499B-B1F2-D9995A546B1F}" presName="LShape" presStyleLbl="alignNode1" presStyleIdx="6" presStyleCnt="11"/>
      <dgm:spPr/>
    </dgm:pt>
    <dgm:pt modelId="{DB7E69A8-5692-4D84-B862-C26E305E3ED9}" type="pres">
      <dgm:prSet presAssocID="{9B6B5B83-9659-499B-B1F2-D9995A546B1F}" presName="ParentText" presStyleLbl="revTx" presStyleIdx="3" presStyleCnt="6">
        <dgm:presLayoutVars>
          <dgm:chMax val="0"/>
          <dgm:chPref val="0"/>
          <dgm:bulletEnabled val="1"/>
        </dgm:presLayoutVars>
      </dgm:prSet>
      <dgm:spPr/>
      <dgm:t>
        <a:bodyPr/>
        <a:lstStyle/>
        <a:p>
          <a:endParaRPr lang="tr-TR"/>
        </a:p>
      </dgm:t>
    </dgm:pt>
    <dgm:pt modelId="{4945DDFB-25E4-4C6E-B59E-24FC235B5C00}" type="pres">
      <dgm:prSet presAssocID="{9B6B5B83-9659-499B-B1F2-D9995A546B1F}" presName="Triangle" presStyleLbl="alignNode1" presStyleIdx="7" presStyleCnt="11"/>
      <dgm:spPr/>
    </dgm:pt>
    <dgm:pt modelId="{D6164A79-8FB0-4574-B06E-6B07024C9CDC}" type="pres">
      <dgm:prSet presAssocID="{0A41DCC5-DE5E-4ABA-8016-1F69C797CA40}" presName="sibTrans" presStyleCnt="0"/>
      <dgm:spPr/>
    </dgm:pt>
    <dgm:pt modelId="{E6A58810-0A25-4521-8DFC-C75FA61C4246}" type="pres">
      <dgm:prSet presAssocID="{0A41DCC5-DE5E-4ABA-8016-1F69C797CA40}" presName="space" presStyleCnt="0"/>
      <dgm:spPr/>
    </dgm:pt>
    <dgm:pt modelId="{B82602E3-BE8A-480F-A1D1-2342D2EB7A01}" type="pres">
      <dgm:prSet presAssocID="{80C1132B-6982-4DD3-9C2A-02A3B5FEBF22}" presName="composite" presStyleCnt="0"/>
      <dgm:spPr/>
    </dgm:pt>
    <dgm:pt modelId="{A8946DAD-1FC7-4616-A669-A1CE52A16690}" type="pres">
      <dgm:prSet presAssocID="{80C1132B-6982-4DD3-9C2A-02A3B5FEBF22}" presName="LShape" presStyleLbl="alignNode1" presStyleIdx="8" presStyleCnt="11" custLinFactNeighborX="84" custLinFactNeighborY="1889"/>
      <dgm:spPr/>
    </dgm:pt>
    <dgm:pt modelId="{5CA1B41F-901C-45AB-B148-42578019045D}" type="pres">
      <dgm:prSet presAssocID="{80C1132B-6982-4DD3-9C2A-02A3B5FEBF22}" presName="ParentText" presStyleLbl="revTx" presStyleIdx="4" presStyleCnt="6">
        <dgm:presLayoutVars>
          <dgm:chMax val="0"/>
          <dgm:chPref val="0"/>
          <dgm:bulletEnabled val="1"/>
        </dgm:presLayoutVars>
      </dgm:prSet>
      <dgm:spPr/>
      <dgm:t>
        <a:bodyPr/>
        <a:lstStyle/>
        <a:p>
          <a:endParaRPr lang="tr-TR"/>
        </a:p>
      </dgm:t>
    </dgm:pt>
    <dgm:pt modelId="{2E348519-D2C6-4103-BD14-F9198983216B}" type="pres">
      <dgm:prSet presAssocID="{80C1132B-6982-4DD3-9C2A-02A3B5FEBF22}" presName="Triangle" presStyleLbl="alignNode1" presStyleIdx="9" presStyleCnt="11"/>
      <dgm:spPr/>
    </dgm:pt>
    <dgm:pt modelId="{1681F735-624E-4E0A-B5A5-9A9569257479}" type="pres">
      <dgm:prSet presAssocID="{EA75EE0E-2FC6-4A43-84C0-A1F6990E88AE}" presName="sibTrans" presStyleCnt="0"/>
      <dgm:spPr/>
    </dgm:pt>
    <dgm:pt modelId="{E1C9E150-31AC-45CD-8102-26D343B8B099}" type="pres">
      <dgm:prSet presAssocID="{EA75EE0E-2FC6-4A43-84C0-A1F6990E88AE}" presName="space" presStyleCnt="0"/>
      <dgm:spPr/>
    </dgm:pt>
    <dgm:pt modelId="{1CB3A0E4-A453-464F-88EF-0242E8043BC1}" type="pres">
      <dgm:prSet presAssocID="{93AD94E8-45B4-4D43-89E5-EE50C920C690}" presName="composite" presStyleCnt="0"/>
      <dgm:spPr/>
    </dgm:pt>
    <dgm:pt modelId="{EADF7D85-3FA4-496E-BBC4-AAA71198DACB}" type="pres">
      <dgm:prSet presAssocID="{93AD94E8-45B4-4D43-89E5-EE50C920C690}" presName="LShape" presStyleLbl="alignNode1" presStyleIdx="10" presStyleCnt="11"/>
      <dgm:spPr/>
    </dgm:pt>
    <dgm:pt modelId="{2223970B-A01F-4B9B-9C25-47ADDF0DC3F3}" type="pres">
      <dgm:prSet presAssocID="{93AD94E8-45B4-4D43-89E5-EE50C920C690}" presName="ParentText" presStyleLbl="revTx" presStyleIdx="5" presStyleCnt="6">
        <dgm:presLayoutVars>
          <dgm:chMax val="0"/>
          <dgm:chPref val="0"/>
          <dgm:bulletEnabled val="1"/>
        </dgm:presLayoutVars>
      </dgm:prSet>
      <dgm:spPr/>
      <dgm:t>
        <a:bodyPr/>
        <a:lstStyle/>
        <a:p>
          <a:endParaRPr lang="tr-TR"/>
        </a:p>
      </dgm:t>
    </dgm:pt>
  </dgm:ptLst>
  <dgm:cxnLst>
    <dgm:cxn modelId="{CC2DF85A-4978-4B6E-B952-5C3090833AAB}" srcId="{99E55871-CFB2-4089-925F-D4D238B0E5B1}" destId="{93AD94E8-45B4-4D43-89E5-EE50C920C690}" srcOrd="5" destOrd="0" parTransId="{E700094E-DAE6-4647-8ABF-5E5D0115BBBC}" sibTransId="{C3E368DD-11CF-4E05-900F-95AF10A71E5F}"/>
    <dgm:cxn modelId="{2495AB80-818E-470A-BF76-A876C3070EAC}" type="presOf" srcId="{FA39F26A-9CC5-44CF-A991-0139145BAF08}" destId="{4C7C10E0-EDE3-4042-88CC-B0D6C6992729}" srcOrd="0" destOrd="0" presId="urn:microsoft.com/office/officeart/2009/3/layout/StepUpProcess"/>
    <dgm:cxn modelId="{5F407A3F-2780-47AA-AEF1-D81C9FE3B066}" type="presOf" srcId="{E60C9C24-09F9-4826-9428-DA6D57BF2BBD}" destId="{AF53D7B3-D26D-4045-B087-A49B8DCE040E}" srcOrd="0" destOrd="0" presId="urn:microsoft.com/office/officeart/2009/3/layout/StepUpProcess"/>
    <dgm:cxn modelId="{5DA67C0C-803F-4220-B7A8-F56896581E96}" type="presOf" srcId="{80C1132B-6982-4DD3-9C2A-02A3B5FEBF22}" destId="{5CA1B41F-901C-45AB-B148-42578019045D}" srcOrd="0" destOrd="0" presId="urn:microsoft.com/office/officeart/2009/3/layout/StepUpProcess"/>
    <dgm:cxn modelId="{7DE7495F-42F6-4E9F-B89A-76F2838485B6}" type="presOf" srcId="{9B6B5B83-9659-499B-B1F2-D9995A546B1F}" destId="{DB7E69A8-5692-4D84-B862-C26E305E3ED9}" srcOrd="0" destOrd="0" presId="urn:microsoft.com/office/officeart/2009/3/layout/StepUpProcess"/>
    <dgm:cxn modelId="{F571542D-6798-4F7F-881C-E2A0C62FA2D8}" srcId="{99E55871-CFB2-4089-925F-D4D238B0E5B1}" destId="{A1E88275-F76E-4027-849D-350D9D7928EA}" srcOrd="2" destOrd="0" parTransId="{675E6B80-6460-4C40-B25E-19A2374BD348}" sibTransId="{E6DA02F9-D570-49F0-960E-CD6D78B9EC90}"/>
    <dgm:cxn modelId="{FF82E8E5-AE2E-4741-80B3-047FC4115C1D}" type="presOf" srcId="{93AD94E8-45B4-4D43-89E5-EE50C920C690}" destId="{2223970B-A01F-4B9B-9C25-47ADDF0DC3F3}" srcOrd="0" destOrd="0" presId="urn:microsoft.com/office/officeart/2009/3/layout/StepUpProcess"/>
    <dgm:cxn modelId="{C76909E5-F086-4A76-847F-8EF34D0B1626}" srcId="{99E55871-CFB2-4089-925F-D4D238B0E5B1}" destId="{FA39F26A-9CC5-44CF-A991-0139145BAF08}" srcOrd="0" destOrd="0" parTransId="{1AF3B714-4F5D-4020-A72B-13B07A652803}" sibTransId="{980B102C-54BF-4E40-9CC5-D4F32DF18121}"/>
    <dgm:cxn modelId="{D253EA43-AA05-44E0-B841-A5114BEA7096}" srcId="{99E55871-CFB2-4089-925F-D4D238B0E5B1}" destId="{E60C9C24-09F9-4826-9428-DA6D57BF2BBD}" srcOrd="1" destOrd="0" parTransId="{1FBEAC65-443E-4ED7-A4CB-8AC28DFA4530}" sibTransId="{298998C0-AC4B-4611-AAE1-8D082FB16DA3}"/>
    <dgm:cxn modelId="{02CE2A0A-B959-466A-85FF-63CA0C7F5DAC}" type="presOf" srcId="{A1E88275-F76E-4027-849D-350D9D7928EA}" destId="{4B2C0741-8046-4325-8393-8BE89E792486}" srcOrd="0" destOrd="0" presId="urn:microsoft.com/office/officeart/2009/3/layout/StepUpProcess"/>
    <dgm:cxn modelId="{04AF78FE-7693-4796-BA6D-34E76982F414}" type="presOf" srcId="{99E55871-CFB2-4089-925F-D4D238B0E5B1}" destId="{F0D792D4-BBEB-4537-AA72-435D21EB03DA}" srcOrd="0" destOrd="0" presId="urn:microsoft.com/office/officeart/2009/3/layout/StepUpProcess"/>
    <dgm:cxn modelId="{E4FD919A-6AAC-4D87-8974-61831A37CD3C}" srcId="{99E55871-CFB2-4089-925F-D4D238B0E5B1}" destId="{80C1132B-6982-4DD3-9C2A-02A3B5FEBF22}" srcOrd="4" destOrd="0" parTransId="{67227C76-31BF-42CE-A667-117DD37D3AE9}" sibTransId="{EA75EE0E-2FC6-4A43-84C0-A1F6990E88AE}"/>
    <dgm:cxn modelId="{287E7D5A-9E15-4167-B806-066D6C965E3C}" srcId="{99E55871-CFB2-4089-925F-D4D238B0E5B1}" destId="{9B6B5B83-9659-499B-B1F2-D9995A546B1F}" srcOrd="3" destOrd="0" parTransId="{06443976-8272-4DCA-82B4-79BF271A290C}" sibTransId="{0A41DCC5-DE5E-4ABA-8016-1F69C797CA40}"/>
    <dgm:cxn modelId="{E12E1204-C924-489B-8531-8AE7495A2FBB}" type="presParOf" srcId="{F0D792D4-BBEB-4537-AA72-435D21EB03DA}" destId="{B67552DD-3DE9-4626-9215-A80384F2A09B}" srcOrd="0" destOrd="0" presId="urn:microsoft.com/office/officeart/2009/3/layout/StepUpProcess"/>
    <dgm:cxn modelId="{0DF91AC2-F048-4101-8A58-6D2FFFF9A595}" type="presParOf" srcId="{B67552DD-3DE9-4626-9215-A80384F2A09B}" destId="{AEA7F6AA-9F09-4F18-A6B9-42D0D3D73E46}" srcOrd="0" destOrd="0" presId="urn:microsoft.com/office/officeart/2009/3/layout/StepUpProcess"/>
    <dgm:cxn modelId="{16E4DFA1-346B-4499-BF53-E2F6FFF80696}" type="presParOf" srcId="{B67552DD-3DE9-4626-9215-A80384F2A09B}" destId="{4C7C10E0-EDE3-4042-88CC-B0D6C6992729}" srcOrd="1" destOrd="0" presId="urn:microsoft.com/office/officeart/2009/3/layout/StepUpProcess"/>
    <dgm:cxn modelId="{28D7DB24-7A0D-4592-9729-000AAC1CED20}" type="presParOf" srcId="{B67552DD-3DE9-4626-9215-A80384F2A09B}" destId="{3236B79B-63EA-4146-8DA0-5294781D7BC0}" srcOrd="2" destOrd="0" presId="urn:microsoft.com/office/officeart/2009/3/layout/StepUpProcess"/>
    <dgm:cxn modelId="{067A2C47-1AB1-4C23-BFB8-8E24FC43010B}" type="presParOf" srcId="{F0D792D4-BBEB-4537-AA72-435D21EB03DA}" destId="{AE4C8610-5FC5-408D-8C45-9FD5851BC50E}" srcOrd="1" destOrd="0" presId="urn:microsoft.com/office/officeart/2009/3/layout/StepUpProcess"/>
    <dgm:cxn modelId="{504FBEEE-035D-46C2-8101-C779BCA4FDD2}" type="presParOf" srcId="{AE4C8610-5FC5-408D-8C45-9FD5851BC50E}" destId="{49FF7EE1-F89A-4FBA-B8DE-2FD26778A290}" srcOrd="0" destOrd="0" presId="urn:microsoft.com/office/officeart/2009/3/layout/StepUpProcess"/>
    <dgm:cxn modelId="{8C1F04F0-ACCB-425C-AFB0-5417B5AF3C77}" type="presParOf" srcId="{F0D792D4-BBEB-4537-AA72-435D21EB03DA}" destId="{497294C2-B905-4E14-B82B-9D39D848EDC9}" srcOrd="2" destOrd="0" presId="urn:microsoft.com/office/officeart/2009/3/layout/StepUpProcess"/>
    <dgm:cxn modelId="{D1EA03E3-F05F-4A79-975B-AD5019EDFE7E}" type="presParOf" srcId="{497294C2-B905-4E14-B82B-9D39D848EDC9}" destId="{FFECB1FE-95AC-4B10-A3D3-0628B598853C}" srcOrd="0" destOrd="0" presId="urn:microsoft.com/office/officeart/2009/3/layout/StepUpProcess"/>
    <dgm:cxn modelId="{DE6C0617-4608-4920-9CE1-16E5F9831214}" type="presParOf" srcId="{497294C2-B905-4E14-B82B-9D39D848EDC9}" destId="{AF53D7B3-D26D-4045-B087-A49B8DCE040E}" srcOrd="1" destOrd="0" presId="urn:microsoft.com/office/officeart/2009/3/layout/StepUpProcess"/>
    <dgm:cxn modelId="{AD3680FB-9B94-4659-A611-608F3D6A97A8}" type="presParOf" srcId="{497294C2-B905-4E14-B82B-9D39D848EDC9}" destId="{0A90DA58-F957-4E56-9FC7-6EC69742342D}" srcOrd="2" destOrd="0" presId="urn:microsoft.com/office/officeart/2009/3/layout/StepUpProcess"/>
    <dgm:cxn modelId="{28F29988-E3A1-457A-8025-96123EEC7DE7}" type="presParOf" srcId="{F0D792D4-BBEB-4537-AA72-435D21EB03DA}" destId="{0F945404-5F91-4FB2-8A87-30DCFC18B7A8}" srcOrd="3" destOrd="0" presId="urn:microsoft.com/office/officeart/2009/3/layout/StepUpProcess"/>
    <dgm:cxn modelId="{CC9D0FCB-F44C-4EFC-88ED-BA41B631698C}" type="presParOf" srcId="{0F945404-5F91-4FB2-8A87-30DCFC18B7A8}" destId="{9375E2B3-C70A-444A-90F7-A6E711AC8375}" srcOrd="0" destOrd="0" presId="urn:microsoft.com/office/officeart/2009/3/layout/StepUpProcess"/>
    <dgm:cxn modelId="{8C75C9D9-60D6-4C7F-97C9-688B3B271F1A}" type="presParOf" srcId="{F0D792D4-BBEB-4537-AA72-435D21EB03DA}" destId="{9ED0369B-ABFE-4B0D-86D8-81B43E909C2D}" srcOrd="4" destOrd="0" presId="urn:microsoft.com/office/officeart/2009/3/layout/StepUpProcess"/>
    <dgm:cxn modelId="{765EF6D1-D44A-4449-BBCD-60B62F56DE5A}" type="presParOf" srcId="{9ED0369B-ABFE-4B0D-86D8-81B43E909C2D}" destId="{E9CAD742-97B3-4C3F-A816-B4961C45F1C5}" srcOrd="0" destOrd="0" presId="urn:microsoft.com/office/officeart/2009/3/layout/StepUpProcess"/>
    <dgm:cxn modelId="{4785F021-C1D7-4298-B7F7-A1A396812AFA}" type="presParOf" srcId="{9ED0369B-ABFE-4B0D-86D8-81B43E909C2D}" destId="{4B2C0741-8046-4325-8393-8BE89E792486}" srcOrd="1" destOrd="0" presId="urn:microsoft.com/office/officeart/2009/3/layout/StepUpProcess"/>
    <dgm:cxn modelId="{B3845FF2-22CA-4182-8C1C-429C8B876C91}" type="presParOf" srcId="{9ED0369B-ABFE-4B0D-86D8-81B43E909C2D}" destId="{4A766927-9D5A-4F22-97FA-8A9628F3AFA1}" srcOrd="2" destOrd="0" presId="urn:microsoft.com/office/officeart/2009/3/layout/StepUpProcess"/>
    <dgm:cxn modelId="{BFE4E611-681E-4577-980B-B91F53F451EB}" type="presParOf" srcId="{F0D792D4-BBEB-4537-AA72-435D21EB03DA}" destId="{28D88E6B-3714-4AF6-AEDC-077F5B4F5655}" srcOrd="5" destOrd="0" presId="urn:microsoft.com/office/officeart/2009/3/layout/StepUpProcess"/>
    <dgm:cxn modelId="{4E5AC65B-C06F-4047-B3BC-4B7678A2743B}" type="presParOf" srcId="{28D88E6B-3714-4AF6-AEDC-077F5B4F5655}" destId="{1491CF4B-B319-4FDB-8622-40715077DDC9}" srcOrd="0" destOrd="0" presId="urn:microsoft.com/office/officeart/2009/3/layout/StepUpProcess"/>
    <dgm:cxn modelId="{A262300E-39F2-4E98-A735-B4EA119B2EE8}" type="presParOf" srcId="{F0D792D4-BBEB-4537-AA72-435D21EB03DA}" destId="{42225003-9775-4CD3-BF3A-AAA30A942CEE}" srcOrd="6" destOrd="0" presId="urn:microsoft.com/office/officeart/2009/3/layout/StepUpProcess"/>
    <dgm:cxn modelId="{7763AA84-129E-4EC3-9B83-4B3C09FF9B67}" type="presParOf" srcId="{42225003-9775-4CD3-BF3A-AAA30A942CEE}" destId="{89B32B44-2E01-4F38-AD0E-34CEC56E48B1}" srcOrd="0" destOrd="0" presId="urn:microsoft.com/office/officeart/2009/3/layout/StepUpProcess"/>
    <dgm:cxn modelId="{7E576599-75BD-4B5B-9009-80F811B1C846}" type="presParOf" srcId="{42225003-9775-4CD3-BF3A-AAA30A942CEE}" destId="{DB7E69A8-5692-4D84-B862-C26E305E3ED9}" srcOrd="1" destOrd="0" presId="urn:microsoft.com/office/officeart/2009/3/layout/StepUpProcess"/>
    <dgm:cxn modelId="{E2D85CA3-F144-45A9-86BF-D8A2DF758A53}" type="presParOf" srcId="{42225003-9775-4CD3-BF3A-AAA30A942CEE}" destId="{4945DDFB-25E4-4C6E-B59E-24FC235B5C00}" srcOrd="2" destOrd="0" presId="urn:microsoft.com/office/officeart/2009/3/layout/StepUpProcess"/>
    <dgm:cxn modelId="{95C66B9D-5CE3-4CF0-9DD3-0A6BBF00B041}" type="presParOf" srcId="{F0D792D4-BBEB-4537-AA72-435D21EB03DA}" destId="{D6164A79-8FB0-4574-B06E-6B07024C9CDC}" srcOrd="7" destOrd="0" presId="urn:microsoft.com/office/officeart/2009/3/layout/StepUpProcess"/>
    <dgm:cxn modelId="{46D55A37-C306-4E22-8CC6-20F11E4EBAB4}" type="presParOf" srcId="{D6164A79-8FB0-4574-B06E-6B07024C9CDC}" destId="{E6A58810-0A25-4521-8DFC-C75FA61C4246}" srcOrd="0" destOrd="0" presId="urn:microsoft.com/office/officeart/2009/3/layout/StepUpProcess"/>
    <dgm:cxn modelId="{F12D58C2-9364-4FA2-9867-8F1B2B8F5606}" type="presParOf" srcId="{F0D792D4-BBEB-4537-AA72-435D21EB03DA}" destId="{B82602E3-BE8A-480F-A1D1-2342D2EB7A01}" srcOrd="8" destOrd="0" presId="urn:microsoft.com/office/officeart/2009/3/layout/StepUpProcess"/>
    <dgm:cxn modelId="{3342D759-0FA9-43A6-B6FC-292E978EEBC6}" type="presParOf" srcId="{B82602E3-BE8A-480F-A1D1-2342D2EB7A01}" destId="{A8946DAD-1FC7-4616-A669-A1CE52A16690}" srcOrd="0" destOrd="0" presId="urn:microsoft.com/office/officeart/2009/3/layout/StepUpProcess"/>
    <dgm:cxn modelId="{72653716-668C-467D-BAE9-2FA8661AAB74}" type="presParOf" srcId="{B82602E3-BE8A-480F-A1D1-2342D2EB7A01}" destId="{5CA1B41F-901C-45AB-B148-42578019045D}" srcOrd="1" destOrd="0" presId="urn:microsoft.com/office/officeart/2009/3/layout/StepUpProcess"/>
    <dgm:cxn modelId="{5D565B72-39C0-428A-B916-253B501E322C}" type="presParOf" srcId="{B82602E3-BE8A-480F-A1D1-2342D2EB7A01}" destId="{2E348519-D2C6-4103-BD14-F9198983216B}" srcOrd="2" destOrd="0" presId="urn:microsoft.com/office/officeart/2009/3/layout/StepUpProcess"/>
    <dgm:cxn modelId="{E29073A5-4F79-4624-AA78-31F7552F9B26}" type="presParOf" srcId="{F0D792D4-BBEB-4537-AA72-435D21EB03DA}" destId="{1681F735-624E-4E0A-B5A5-9A9569257479}" srcOrd="9" destOrd="0" presId="urn:microsoft.com/office/officeart/2009/3/layout/StepUpProcess"/>
    <dgm:cxn modelId="{FAB796CC-10AE-46E7-B97A-973C70DC0B8D}" type="presParOf" srcId="{1681F735-624E-4E0A-B5A5-9A9569257479}" destId="{E1C9E150-31AC-45CD-8102-26D343B8B099}" srcOrd="0" destOrd="0" presId="urn:microsoft.com/office/officeart/2009/3/layout/StepUpProcess"/>
    <dgm:cxn modelId="{B3457EEE-955E-4986-922C-106C3B93A841}" type="presParOf" srcId="{F0D792D4-BBEB-4537-AA72-435D21EB03DA}" destId="{1CB3A0E4-A453-464F-88EF-0242E8043BC1}" srcOrd="10" destOrd="0" presId="urn:microsoft.com/office/officeart/2009/3/layout/StepUpProcess"/>
    <dgm:cxn modelId="{5661F574-B1A9-492B-94F2-0ED4308C0077}" type="presParOf" srcId="{1CB3A0E4-A453-464F-88EF-0242E8043BC1}" destId="{EADF7D85-3FA4-496E-BBC4-AAA71198DACB}" srcOrd="0" destOrd="0" presId="urn:microsoft.com/office/officeart/2009/3/layout/StepUpProcess"/>
    <dgm:cxn modelId="{6A869F0D-F8C4-4CA2-AE41-689B931F6B38}" type="presParOf" srcId="{1CB3A0E4-A453-464F-88EF-0242E8043BC1}" destId="{2223970B-A01F-4B9B-9C25-47ADDF0DC3F3}" srcOrd="1" destOrd="0" presId="urn:microsoft.com/office/officeart/2009/3/layout/StepUpProcess"/>
  </dgm:cxnLst>
  <dgm:bg/>
  <dgm:whole>
    <a:ln w="28575" cap="sq">
      <a:solidFill>
        <a:srgbClr val="0070C0"/>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A7F6AA-9F09-4F18-A6B9-42D0D3D73E46}">
      <dsp:nvSpPr>
        <dsp:cNvPr id="0" name=""/>
        <dsp:cNvSpPr/>
      </dsp:nvSpPr>
      <dsp:spPr>
        <a:xfrm rot="5400000">
          <a:off x="177511" y="1701301"/>
          <a:ext cx="532099" cy="885401"/>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7C10E0-EDE3-4042-88CC-B0D6C6992729}">
      <dsp:nvSpPr>
        <dsp:cNvPr id="0" name=""/>
        <dsp:cNvSpPr/>
      </dsp:nvSpPr>
      <dsp:spPr>
        <a:xfrm>
          <a:off x="88691" y="1965846"/>
          <a:ext cx="799345" cy="700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Access to territory, residence, work</a:t>
          </a:r>
        </a:p>
      </dsp:txBody>
      <dsp:txXfrm>
        <a:off x="88691" y="1965846"/>
        <a:ext cx="799345" cy="700673"/>
      </dsp:txXfrm>
    </dsp:sp>
    <dsp:sp modelId="{3236B79B-63EA-4146-8DA0-5294781D7BC0}">
      <dsp:nvSpPr>
        <dsp:cNvPr id="0" name=""/>
        <dsp:cNvSpPr/>
      </dsp:nvSpPr>
      <dsp:spPr>
        <a:xfrm>
          <a:off x="737217" y="1636117"/>
          <a:ext cx="150819" cy="15081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ECB1FE-95AC-4B10-A3D3-0628B598853C}">
      <dsp:nvSpPr>
        <dsp:cNvPr id="0" name=""/>
        <dsp:cNvSpPr/>
      </dsp:nvSpPr>
      <dsp:spPr>
        <a:xfrm rot="5400000">
          <a:off x="1156067" y="1459157"/>
          <a:ext cx="532099" cy="885401"/>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53D7B3-D26D-4045-B087-A49B8DCE040E}">
      <dsp:nvSpPr>
        <dsp:cNvPr id="0" name=""/>
        <dsp:cNvSpPr/>
      </dsp:nvSpPr>
      <dsp:spPr>
        <a:xfrm>
          <a:off x="1067246" y="1723701"/>
          <a:ext cx="799345" cy="700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Individual integration</a:t>
          </a:r>
        </a:p>
      </dsp:txBody>
      <dsp:txXfrm>
        <a:off x="1067246" y="1723701"/>
        <a:ext cx="799345" cy="700673"/>
      </dsp:txXfrm>
    </dsp:sp>
    <dsp:sp modelId="{0A90DA58-F957-4E56-9FC7-6EC69742342D}">
      <dsp:nvSpPr>
        <dsp:cNvPr id="0" name=""/>
        <dsp:cNvSpPr/>
      </dsp:nvSpPr>
      <dsp:spPr>
        <a:xfrm>
          <a:off x="1715772" y="1393972"/>
          <a:ext cx="150819" cy="15081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CAD742-97B3-4C3F-A816-B4961C45F1C5}">
      <dsp:nvSpPr>
        <dsp:cNvPr id="0" name=""/>
        <dsp:cNvSpPr/>
      </dsp:nvSpPr>
      <dsp:spPr>
        <a:xfrm rot="5400000">
          <a:off x="2134622" y="1217012"/>
          <a:ext cx="532099" cy="885401"/>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2C0741-8046-4325-8393-8BE89E792486}">
      <dsp:nvSpPr>
        <dsp:cNvPr id="0" name=""/>
        <dsp:cNvSpPr/>
      </dsp:nvSpPr>
      <dsp:spPr>
        <a:xfrm>
          <a:off x="2045802" y="1481557"/>
          <a:ext cx="799345" cy="700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Group-focused integration</a:t>
          </a:r>
        </a:p>
      </dsp:txBody>
      <dsp:txXfrm>
        <a:off x="2045802" y="1481557"/>
        <a:ext cx="799345" cy="700673"/>
      </dsp:txXfrm>
    </dsp:sp>
    <dsp:sp modelId="{4A766927-9D5A-4F22-97FA-8A9628F3AFA1}">
      <dsp:nvSpPr>
        <dsp:cNvPr id="0" name=""/>
        <dsp:cNvSpPr/>
      </dsp:nvSpPr>
      <dsp:spPr>
        <a:xfrm>
          <a:off x="2694327" y="1151828"/>
          <a:ext cx="150819" cy="15081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B32B44-2E01-4F38-AD0E-34CEC56E48B1}">
      <dsp:nvSpPr>
        <dsp:cNvPr id="0" name=""/>
        <dsp:cNvSpPr/>
      </dsp:nvSpPr>
      <dsp:spPr>
        <a:xfrm rot="5400000">
          <a:off x="3113178" y="974868"/>
          <a:ext cx="532099" cy="885401"/>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7E69A8-5692-4D84-B862-C26E305E3ED9}">
      <dsp:nvSpPr>
        <dsp:cNvPr id="0" name=""/>
        <dsp:cNvSpPr/>
      </dsp:nvSpPr>
      <dsp:spPr>
        <a:xfrm>
          <a:off x="3024357" y="1239412"/>
          <a:ext cx="799345" cy="700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tr-TR" sz="1000" kern="1200">
            <a:latin typeface="Times New Roman" pitchFamily="18" charset="0"/>
            <a:cs typeface="Times New Roman" pitchFamily="18" charset="0"/>
          </a:endParaRPr>
        </a:p>
      </dsp:txBody>
      <dsp:txXfrm>
        <a:off x="3024357" y="1239412"/>
        <a:ext cx="799345" cy="700673"/>
      </dsp:txXfrm>
    </dsp:sp>
    <dsp:sp modelId="{4945DDFB-25E4-4C6E-B59E-24FC235B5C00}">
      <dsp:nvSpPr>
        <dsp:cNvPr id="0" name=""/>
        <dsp:cNvSpPr/>
      </dsp:nvSpPr>
      <dsp:spPr>
        <a:xfrm>
          <a:off x="3672883" y="909683"/>
          <a:ext cx="150819" cy="15081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946DAD-1FC7-4616-A669-A1CE52A16690}">
      <dsp:nvSpPr>
        <dsp:cNvPr id="0" name=""/>
        <dsp:cNvSpPr/>
      </dsp:nvSpPr>
      <dsp:spPr>
        <a:xfrm rot="5400000">
          <a:off x="4092477" y="742775"/>
          <a:ext cx="532099" cy="885401"/>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A1B41F-901C-45AB-B148-42578019045D}">
      <dsp:nvSpPr>
        <dsp:cNvPr id="0" name=""/>
        <dsp:cNvSpPr/>
      </dsp:nvSpPr>
      <dsp:spPr>
        <a:xfrm>
          <a:off x="4002913" y="997268"/>
          <a:ext cx="799345" cy="700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tr-TR" sz="1000" kern="1200">
            <a:latin typeface="Times New Roman" pitchFamily="18" charset="0"/>
            <a:cs typeface="Times New Roman" pitchFamily="18" charset="0"/>
          </a:endParaRPr>
        </a:p>
      </dsp:txBody>
      <dsp:txXfrm>
        <a:off x="4002913" y="997268"/>
        <a:ext cx="799345" cy="700673"/>
      </dsp:txXfrm>
    </dsp:sp>
    <dsp:sp modelId="{2E348519-D2C6-4103-BD14-F9198983216B}">
      <dsp:nvSpPr>
        <dsp:cNvPr id="0" name=""/>
        <dsp:cNvSpPr/>
      </dsp:nvSpPr>
      <dsp:spPr>
        <a:xfrm>
          <a:off x="4651438" y="667539"/>
          <a:ext cx="150819" cy="150819"/>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DF7D85-3FA4-496E-BBC4-AAA71198DACB}">
      <dsp:nvSpPr>
        <dsp:cNvPr id="0" name=""/>
        <dsp:cNvSpPr/>
      </dsp:nvSpPr>
      <dsp:spPr>
        <a:xfrm rot="5400000">
          <a:off x="5070289" y="490579"/>
          <a:ext cx="532099" cy="885401"/>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23970B-A01F-4B9B-9C25-47ADDF0DC3F3}">
      <dsp:nvSpPr>
        <dsp:cNvPr id="0" name=""/>
        <dsp:cNvSpPr/>
      </dsp:nvSpPr>
      <dsp:spPr>
        <a:xfrm>
          <a:off x="4981468" y="755123"/>
          <a:ext cx="799345" cy="700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tr-TR" sz="1000" kern="1200">
            <a:latin typeface="Times New Roman" pitchFamily="18" charset="0"/>
            <a:cs typeface="Times New Roman" pitchFamily="18" charset="0"/>
          </a:endParaRPr>
        </a:p>
      </dsp:txBody>
      <dsp:txXfrm>
        <a:off x="4981468" y="755123"/>
        <a:ext cx="799345" cy="700673"/>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B90C-3376-4418-87E5-9E038A92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17</Pages>
  <Words>6191</Words>
  <Characters>35293</Characters>
  <Application>Microsoft Office Word</Application>
  <DocSecurity>0</DocSecurity>
  <Lines>294</Lines>
  <Paragraphs>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Murat76</dc:creator>
  <cp:lastModifiedBy>murat</cp:lastModifiedBy>
  <cp:revision>2885</cp:revision>
  <dcterms:created xsi:type="dcterms:W3CDTF">2014-05-21T01:55:00Z</dcterms:created>
  <dcterms:modified xsi:type="dcterms:W3CDTF">2015-07-14T15:40:00Z</dcterms:modified>
</cp:coreProperties>
</file>